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AD" w:rsidRPr="005001AD" w:rsidRDefault="005001AD" w:rsidP="005001AD">
      <w:pPr>
        <w:jc w:val="center"/>
        <w:rPr>
          <w:rFonts w:ascii="Times New Roman" w:hAnsi="Times New Roman" w:cs="Times New Roman"/>
          <w:sz w:val="24"/>
          <w:szCs w:val="24"/>
        </w:rPr>
      </w:pPr>
      <w:r w:rsidRPr="005001AD">
        <w:rPr>
          <w:rFonts w:ascii="Times New Roman" w:hAnsi="Times New Roman" w:cs="Times New Roman"/>
          <w:noProof/>
          <w:sz w:val="24"/>
          <w:szCs w:val="24"/>
        </w:rPr>
        <w:drawing>
          <wp:inline distT="0" distB="0" distL="0" distR="0" wp14:anchorId="20DA2103" wp14:editId="6B314595">
            <wp:extent cx="495300" cy="628650"/>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9"/>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5001AD" w:rsidRPr="005001AD" w:rsidRDefault="005001AD" w:rsidP="005001AD">
      <w:pPr>
        <w:widowControl/>
        <w:autoSpaceDE/>
        <w:autoSpaceDN/>
        <w:adjustRightInd/>
        <w:jc w:val="center"/>
        <w:rPr>
          <w:rFonts w:ascii="Times New Roman" w:hAnsi="Times New Roman" w:cs="Times New Roman"/>
          <w:b/>
          <w:sz w:val="24"/>
          <w:szCs w:val="24"/>
        </w:rPr>
      </w:pPr>
    </w:p>
    <w:p w:rsidR="005001AD" w:rsidRPr="005001AD" w:rsidRDefault="005001AD" w:rsidP="005001AD">
      <w:pPr>
        <w:widowControl/>
        <w:autoSpaceDE/>
        <w:autoSpaceDN/>
        <w:adjustRightInd/>
        <w:jc w:val="center"/>
        <w:rPr>
          <w:rFonts w:ascii="Times New Roman" w:hAnsi="Times New Roman" w:cs="Times New Roman"/>
          <w:sz w:val="24"/>
          <w:szCs w:val="24"/>
        </w:rPr>
      </w:pPr>
      <w:r w:rsidRPr="005001AD">
        <w:rPr>
          <w:rFonts w:ascii="Times New Roman" w:hAnsi="Times New Roman" w:cs="Times New Roman"/>
          <w:sz w:val="24"/>
          <w:szCs w:val="24"/>
        </w:rPr>
        <w:t>АДМИНИСТРАЦИЯ</w:t>
      </w:r>
    </w:p>
    <w:p w:rsidR="005001AD" w:rsidRPr="005001AD" w:rsidRDefault="005001AD" w:rsidP="005001AD">
      <w:pPr>
        <w:widowControl/>
        <w:autoSpaceDE/>
        <w:autoSpaceDN/>
        <w:adjustRightInd/>
        <w:jc w:val="center"/>
        <w:rPr>
          <w:rFonts w:ascii="Times New Roman" w:hAnsi="Times New Roman" w:cs="Times New Roman"/>
          <w:sz w:val="24"/>
          <w:szCs w:val="24"/>
        </w:rPr>
      </w:pPr>
      <w:r w:rsidRPr="005001AD">
        <w:rPr>
          <w:rFonts w:ascii="Times New Roman" w:hAnsi="Times New Roman" w:cs="Times New Roman"/>
          <w:sz w:val="24"/>
          <w:szCs w:val="24"/>
        </w:rPr>
        <w:t xml:space="preserve"> МУНИЦИПАЛЬНОГО ОБРАЗОВАНИЯ ЧКАЛОВСКИЙ СЕЛЬСОВЕТ</w:t>
      </w:r>
    </w:p>
    <w:p w:rsidR="005001AD" w:rsidRDefault="005001AD" w:rsidP="005001AD">
      <w:pPr>
        <w:widowControl/>
        <w:autoSpaceDE/>
        <w:autoSpaceDN/>
        <w:adjustRightInd/>
        <w:jc w:val="center"/>
        <w:rPr>
          <w:rFonts w:ascii="Times New Roman" w:hAnsi="Times New Roman" w:cs="Times New Roman"/>
          <w:sz w:val="24"/>
          <w:szCs w:val="24"/>
        </w:rPr>
      </w:pPr>
      <w:r w:rsidRPr="005001AD">
        <w:rPr>
          <w:rFonts w:ascii="Times New Roman" w:hAnsi="Times New Roman" w:cs="Times New Roman"/>
          <w:sz w:val="24"/>
          <w:szCs w:val="24"/>
        </w:rPr>
        <w:t xml:space="preserve">АСЕКЕЕВСКОГО  РАЙОНА  ОРЕНБУРГСКОЙ  ОБЛАСТИ </w:t>
      </w:r>
    </w:p>
    <w:p w:rsidR="00262ECD" w:rsidRPr="005001AD" w:rsidRDefault="00262ECD" w:rsidP="005001AD">
      <w:pPr>
        <w:widowControl/>
        <w:autoSpaceDE/>
        <w:autoSpaceDN/>
        <w:adjustRightInd/>
        <w:jc w:val="center"/>
        <w:rPr>
          <w:rFonts w:ascii="Times New Roman" w:hAnsi="Times New Roman" w:cs="Times New Roman"/>
          <w:sz w:val="24"/>
          <w:szCs w:val="24"/>
        </w:rPr>
      </w:pPr>
    </w:p>
    <w:p w:rsidR="005001AD" w:rsidRPr="005001AD" w:rsidRDefault="005001AD" w:rsidP="005001AD">
      <w:pPr>
        <w:widowControl/>
        <w:autoSpaceDE/>
        <w:autoSpaceDN/>
        <w:adjustRightInd/>
        <w:jc w:val="center"/>
        <w:rPr>
          <w:rFonts w:ascii="Times New Roman" w:hAnsi="Times New Roman" w:cs="Times New Roman"/>
          <w:b/>
          <w:sz w:val="24"/>
          <w:szCs w:val="24"/>
        </w:rPr>
      </w:pPr>
      <w:proofErr w:type="gramStart"/>
      <w:r w:rsidRPr="005001AD">
        <w:rPr>
          <w:rFonts w:ascii="Times New Roman" w:hAnsi="Times New Roman" w:cs="Times New Roman"/>
          <w:b/>
          <w:sz w:val="24"/>
          <w:szCs w:val="24"/>
        </w:rPr>
        <w:t>П</w:t>
      </w:r>
      <w:proofErr w:type="gramEnd"/>
      <w:r w:rsidRPr="005001AD">
        <w:rPr>
          <w:rFonts w:ascii="Times New Roman" w:hAnsi="Times New Roman" w:cs="Times New Roman"/>
          <w:b/>
          <w:sz w:val="24"/>
          <w:szCs w:val="24"/>
        </w:rPr>
        <w:t xml:space="preserve"> О С Т А Н О В Л  Е Н И Е </w:t>
      </w:r>
    </w:p>
    <w:p w:rsidR="005001AD" w:rsidRPr="005001AD" w:rsidRDefault="005001AD" w:rsidP="005001AD">
      <w:pPr>
        <w:widowControl/>
        <w:autoSpaceDE/>
        <w:autoSpaceDN/>
        <w:adjustRightInd/>
        <w:jc w:val="center"/>
        <w:rPr>
          <w:rFonts w:ascii="Times New Roman" w:hAnsi="Times New Roman" w:cs="Times New Roman"/>
          <w:sz w:val="28"/>
          <w:szCs w:val="28"/>
        </w:rPr>
      </w:pPr>
    </w:p>
    <w:tbl>
      <w:tblPr>
        <w:tblW w:w="10260" w:type="dxa"/>
        <w:tblInd w:w="-45" w:type="dxa"/>
        <w:tblBorders>
          <w:top w:val="thinThickMediumGap" w:sz="24" w:space="0" w:color="auto"/>
        </w:tblBorders>
        <w:tblLook w:val="0000" w:firstRow="0" w:lastRow="0" w:firstColumn="0" w:lastColumn="0" w:noHBand="0" w:noVBand="0"/>
      </w:tblPr>
      <w:tblGrid>
        <w:gridCol w:w="10260"/>
      </w:tblGrid>
      <w:tr w:rsidR="005001AD" w:rsidRPr="005001AD" w:rsidTr="005001AD">
        <w:trPr>
          <w:trHeight w:val="100"/>
        </w:trPr>
        <w:tc>
          <w:tcPr>
            <w:tcW w:w="10260" w:type="dxa"/>
            <w:tcBorders>
              <w:top w:val="thinThickMediumGap" w:sz="24" w:space="0" w:color="auto"/>
              <w:left w:val="nil"/>
              <w:bottom w:val="nil"/>
              <w:right w:val="nil"/>
            </w:tcBorders>
          </w:tcPr>
          <w:p w:rsidR="005001AD" w:rsidRPr="005001AD" w:rsidRDefault="005001AD" w:rsidP="005001AD">
            <w:pPr>
              <w:widowControl/>
              <w:autoSpaceDE/>
              <w:autoSpaceDN/>
              <w:adjustRightInd/>
              <w:jc w:val="center"/>
              <w:rPr>
                <w:rFonts w:ascii="Times New Roman" w:hAnsi="Times New Roman" w:cs="Times New Roman"/>
                <w:sz w:val="28"/>
                <w:szCs w:val="28"/>
              </w:rPr>
            </w:pPr>
          </w:p>
        </w:tc>
      </w:tr>
    </w:tbl>
    <w:p w:rsidR="00262ECD" w:rsidRDefault="005001AD" w:rsidP="005001AD">
      <w:pPr>
        <w:tabs>
          <w:tab w:val="center" w:pos="4677"/>
        </w:tabs>
        <w:rPr>
          <w:rFonts w:ascii="Times New Roman" w:hAnsi="Times New Roman" w:cs="Times New Roman"/>
          <w:sz w:val="28"/>
          <w:szCs w:val="28"/>
        </w:rPr>
      </w:pPr>
      <w:r w:rsidRPr="005001AD">
        <w:rPr>
          <w:rFonts w:ascii="Times New Roman" w:hAnsi="Times New Roman" w:cs="Times New Roman"/>
          <w:sz w:val="28"/>
          <w:szCs w:val="28"/>
        </w:rPr>
        <w:t>25.01.2023                                     п. Чкаловский                                        № 0</w:t>
      </w:r>
      <w:r>
        <w:rPr>
          <w:rFonts w:ascii="Times New Roman" w:hAnsi="Times New Roman" w:cs="Times New Roman"/>
          <w:sz w:val="28"/>
          <w:szCs w:val="28"/>
        </w:rPr>
        <w:t>5</w:t>
      </w:r>
      <w:r w:rsidRPr="005001AD">
        <w:rPr>
          <w:rFonts w:ascii="Times New Roman" w:hAnsi="Times New Roman" w:cs="Times New Roman"/>
          <w:sz w:val="28"/>
          <w:szCs w:val="28"/>
        </w:rPr>
        <w:t xml:space="preserve">-п  </w:t>
      </w:r>
    </w:p>
    <w:p w:rsidR="005001AD" w:rsidRPr="0018713D" w:rsidRDefault="005001AD" w:rsidP="005001AD">
      <w:pPr>
        <w:tabs>
          <w:tab w:val="center" w:pos="4677"/>
        </w:tabs>
        <w:rPr>
          <w:rFonts w:ascii="Times New Roman" w:hAnsi="Times New Roman" w:cs="Times New Roman"/>
          <w:sz w:val="28"/>
          <w:szCs w:val="28"/>
        </w:rPr>
      </w:pPr>
      <w:r w:rsidRPr="005001AD">
        <w:rPr>
          <w:rFonts w:ascii="Times New Roman" w:hAnsi="Times New Roman" w:cs="Times New Roman"/>
          <w:sz w:val="28"/>
          <w:szCs w:val="28"/>
        </w:rPr>
        <w:t xml:space="preserve">     </w:t>
      </w:r>
    </w:p>
    <w:p w:rsidR="003D41EE" w:rsidRPr="0018713D" w:rsidRDefault="003D41EE" w:rsidP="003D41EE">
      <w:pPr>
        <w:ind w:hanging="142"/>
        <w:jc w:val="both"/>
        <w:rPr>
          <w:rFonts w:ascii="Times New Roman" w:hAnsi="Times New Roman" w:cs="Times New Roman"/>
          <w:sz w:val="28"/>
          <w:szCs w:val="28"/>
        </w:rPr>
      </w:pPr>
      <w:r w:rsidRPr="0018713D">
        <w:rPr>
          <w:rFonts w:ascii="Times New Roman" w:hAnsi="Times New Roman" w:cs="Times New Roman"/>
          <w:sz w:val="28"/>
          <w:szCs w:val="28"/>
        </w:rPr>
        <w:tab/>
        <w:t xml:space="preserve">           </w:t>
      </w:r>
      <w:r w:rsidRPr="0018713D">
        <w:rPr>
          <w:rFonts w:ascii="Times New Roman" w:hAnsi="Times New Roman" w:cs="Times New Roman"/>
          <w:sz w:val="28"/>
          <w:szCs w:val="28"/>
        </w:rPr>
        <w:tab/>
        <w:t xml:space="preserve">        </w:t>
      </w:r>
    </w:p>
    <w:p w:rsidR="00870EF8" w:rsidRPr="0018713D" w:rsidRDefault="00870EF8" w:rsidP="00870EF8">
      <w:pPr>
        <w:widowControl/>
        <w:suppressAutoHyphens/>
        <w:autoSpaceDE/>
        <w:autoSpaceDN/>
        <w:adjustRightInd/>
        <w:jc w:val="center"/>
        <w:rPr>
          <w:rFonts w:ascii="Times New Roman" w:hAnsi="Times New Roman" w:cs="Times New Roman"/>
          <w:sz w:val="28"/>
          <w:szCs w:val="28"/>
        </w:rPr>
      </w:pPr>
      <w:r w:rsidRPr="0018713D">
        <w:rPr>
          <w:rFonts w:ascii="Times New Roman" w:hAnsi="Times New Roman" w:cs="Times New Roman"/>
          <w:sz w:val="28"/>
          <w:szCs w:val="28"/>
          <w:lang w:eastAsia="ar-SA"/>
        </w:rPr>
        <w:t xml:space="preserve">Об утверждении </w:t>
      </w:r>
      <w:r w:rsidR="005F11DA" w:rsidRPr="0018713D">
        <w:rPr>
          <w:rFonts w:ascii="Times New Roman" w:hAnsi="Times New Roman" w:cs="Times New Roman"/>
          <w:sz w:val="28"/>
          <w:szCs w:val="28"/>
          <w:lang w:eastAsia="ar-SA"/>
        </w:rPr>
        <w:t xml:space="preserve">порядка разработки, реализации, мониторинга и оценки эффективности муниципальных программ муниципального образования </w:t>
      </w:r>
      <w:r w:rsidR="005001AD">
        <w:rPr>
          <w:rFonts w:ascii="Times New Roman" w:hAnsi="Times New Roman" w:cs="Times New Roman"/>
          <w:sz w:val="28"/>
          <w:szCs w:val="28"/>
          <w:lang w:eastAsia="ar-SA"/>
        </w:rPr>
        <w:t xml:space="preserve">Чкаловский сельсовет </w:t>
      </w:r>
      <w:proofErr w:type="spellStart"/>
      <w:r w:rsidR="00A03B81" w:rsidRPr="0018713D">
        <w:rPr>
          <w:rFonts w:ascii="Times New Roman" w:hAnsi="Times New Roman" w:cs="Times New Roman"/>
          <w:sz w:val="28"/>
          <w:szCs w:val="28"/>
          <w:lang w:eastAsia="ar-SA"/>
        </w:rPr>
        <w:t>Асекеевск</w:t>
      </w:r>
      <w:r w:rsidR="005001AD">
        <w:rPr>
          <w:rFonts w:ascii="Times New Roman" w:hAnsi="Times New Roman" w:cs="Times New Roman"/>
          <w:sz w:val="28"/>
          <w:szCs w:val="28"/>
          <w:lang w:eastAsia="ar-SA"/>
        </w:rPr>
        <w:t>ого</w:t>
      </w:r>
      <w:proofErr w:type="spellEnd"/>
      <w:r w:rsidR="005F11DA" w:rsidRPr="0018713D">
        <w:rPr>
          <w:rFonts w:ascii="Times New Roman" w:hAnsi="Times New Roman" w:cs="Times New Roman"/>
          <w:sz w:val="28"/>
          <w:szCs w:val="28"/>
          <w:lang w:eastAsia="ar-SA"/>
        </w:rPr>
        <w:t xml:space="preserve"> район</w:t>
      </w:r>
      <w:r w:rsidR="005001AD">
        <w:rPr>
          <w:rFonts w:ascii="Times New Roman" w:hAnsi="Times New Roman" w:cs="Times New Roman"/>
          <w:sz w:val="28"/>
          <w:szCs w:val="28"/>
          <w:lang w:eastAsia="ar-SA"/>
        </w:rPr>
        <w:t>а</w:t>
      </w:r>
      <w:r w:rsidR="005F11DA" w:rsidRPr="0018713D">
        <w:rPr>
          <w:rFonts w:ascii="Times New Roman" w:hAnsi="Times New Roman" w:cs="Times New Roman"/>
          <w:sz w:val="28"/>
          <w:szCs w:val="28"/>
          <w:lang w:eastAsia="ar-SA"/>
        </w:rPr>
        <w:t xml:space="preserve"> Оренбургской области</w:t>
      </w:r>
    </w:p>
    <w:p w:rsidR="00262ECD" w:rsidRDefault="000624A2" w:rsidP="005F11DA">
      <w:pPr>
        <w:tabs>
          <w:tab w:val="left" w:pos="326"/>
          <w:tab w:val="center" w:pos="4890"/>
        </w:tabs>
        <w:ind w:right="-425"/>
        <w:jc w:val="center"/>
        <w:rPr>
          <w:rFonts w:ascii="Times New Roman" w:hAnsi="Times New Roman" w:cs="Times New Roman"/>
          <w:sz w:val="28"/>
          <w:szCs w:val="28"/>
        </w:rPr>
      </w:pPr>
      <w:r w:rsidRPr="0018713D">
        <w:rPr>
          <w:rFonts w:ascii="Times New Roman" w:hAnsi="Times New Roman" w:cs="Times New Roman"/>
          <w:sz w:val="28"/>
          <w:szCs w:val="28"/>
        </w:rPr>
        <w:tab/>
      </w:r>
      <w:r w:rsidRPr="0018713D">
        <w:rPr>
          <w:rFonts w:ascii="Times New Roman" w:hAnsi="Times New Roman" w:cs="Times New Roman"/>
          <w:sz w:val="28"/>
          <w:szCs w:val="28"/>
        </w:rPr>
        <w:tab/>
        <w:t xml:space="preserve">                                </w:t>
      </w:r>
      <w:r w:rsidR="002F2186" w:rsidRPr="0018713D">
        <w:rPr>
          <w:rFonts w:ascii="Times New Roman" w:hAnsi="Times New Roman" w:cs="Times New Roman"/>
          <w:sz w:val="28"/>
          <w:szCs w:val="28"/>
        </w:rPr>
        <w:t xml:space="preserve"> </w:t>
      </w:r>
      <w:r w:rsidR="00BC41BB" w:rsidRPr="0018713D">
        <w:rPr>
          <w:rFonts w:ascii="Times New Roman" w:hAnsi="Times New Roman" w:cs="Times New Roman"/>
          <w:sz w:val="28"/>
          <w:szCs w:val="28"/>
        </w:rPr>
        <w:tab/>
      </w:r>
      <w:r w:rsidR="00BC41BB" w:rsidRPr="0018713D">
        <w:rPr>
          <w:rFonts w:ascii="Times New Roman" w:hAnsi="Times New Roman" w:cs="Times New Roman"/>
          <w:sz w:val="28"/>
          <w:szCs w:val="28"/>
        </w:rPr>
        <w:tab/>
      </w:r>
    </w:p>
    <w:p w:rsidR="000624A2" w:rsidRPr="0018713D" w:rsidRDefault="00BC41BB" w:rsidP="005F11DA">
      <w:pPr>
        <w:tabs>
          <w:tab w:val="left" w:pos="326"/>
          <w:tab w:val="center" w:pos="4890"/>
        </w:tabs>
        <w:ind w:right="-425"/>
        <w:jc w:val="center"/>
        <w:rPr>
          <w:rFonts w:ascii="Times New Roman" w:hAnsi="Times New Roman" w:cs="Times New Roman"/>
          <w:sz w:val="28"/>
          <w:szCs w:val="28"/>
        </w:rPr>
      </w:pPr>
      <w:r w:rsidRPr="0018713D">
        <w:rPr>
          <w:rFonts w:ascii="Times New Roman" w:hAnsi="Times New Roman" w:cs="Times New Roman"/>
          <w:sz w:val="28"/>
          <w:szCs w:val="28"/>
        </w:rPr>
        <w:tab/>
        <w:t xml:space="preserve">       </w:t>
      </w:r>
    </w:p>
    <w:p w:rsidR="00CA5F38" w:rsidRDefault="0018713D" w:rsidP="00CA5F38">
      <w:pPr>
        <w:widowControl/>
        <w:suppressAutoHyphens/>
        <w:autoSpaceDE/>
        <w:autoSpaceDN/>
        <w:adjustRightInd/>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CA5F38" w:rsidRPr="0018713D">
        <w:rPr>
          <w:rFonts w:ascii="Times New Roman" w:hAnsi="Times New Roman" w:cs="Times New Roman"/>
          <w:sz w:val="28"/>
          <w:szCs w:val="28"/>
          <w:lang w:eastAsia="ar-SA"/>
        </w:rPr>
        <w:t>В соответствии со статьей 179 Бюджетного кодекса Российской Федерации,</w:t>
      </w:r>
      <w:r>
        <w:rPr>
          <w:rFonts w:ascii="Times New Roman" w:hAnsi="Times New Roman" w:cs="Times New Roman"/>
          <w:sz w:val="28"/>
          <w:szCs w:val="28"/>
          <w:lang w:eastAsia="ar-SA"/>
        </w:rPr>
        <w:t xml:space="preserve"> </w:t>
      </w:r>
      <w:r w:rsidR="00261279">
        <w:rPr>
          <w:rFonts w:ascii="Times New Roman" w:hAnsi="Times New Roman" w:cs="Times New Roman"/>
          <w:sz w:val="28"/>
          <w:szCs w:val="28"/>
          <w:lang w:eastAsia="ar-SA"/>
        </w:rPr>
        <w:t xml:space="preserve">в целях совершенствования управления муниципальными финансами, </w:t>
      </w:r>
      <w:r>
        <w:rPr>
          <w:rFonts w:ascii="Times New Roman" w:hAnsi="Times New Roman" w:cs="Times New Roman"/>
          <w:sz w:val="28"/>
          <w:szCs w:val="28"/>
          <w:lang w:eastAsia="ar-SA"/>
        </w:rPr>
        <w:t xml:space="preserve">руководствуясь статьей 27 Устава муниципального </w:t>
      </w:r>
      <w:r w:rsidR="00B91CEA">
        <w:rPr>
          <w:rFonts w:ascii="Times New Roman" w:hAnsi="Times New Roman" w:cs="Times New Roman"/>
          <w:sz w:val="28"/>
          <w:szCs w:val="28"/>
          <w:lang w:eastAsia="ar-SA"/>
        </w:rPr>
        <w:t>образования</w:t>
      </w:r>
      <w:r w:rsidR="005001AD" w:rsidRPr="005001AD">
        <w:rPr>
          <w:rFonts w:ascii="Times New Roman" w:hAnsi="Times New Roman" w:cs="Times New Roman"/>
          <w:sz w:val="28"/>
          <w:szCs w:val="28"/>
          <w:lang w:eastAsia="ar-SA"/>
        </w:rPr>
        <w:t xml:space="preserve"> </w:t>
      </w:r>
      <w:r w:rsidR="005001AD">
        <w:rPr>
          <w:rFonts w:ascii="Times New Roman" w:hAnsi="Times New Roman" w:cs="Times New Roman"/>
          <w:sz w:val="28"/>
          <w:szCs w:val="28"/>
          <w:lang w:eastAsia="ar-SA"/>
        </w:rPr>
        <w:t>Чкаловский сельсовет</w:t>
      </w:r>
      <w:r w:rsidR="00B91CEA">
        <w:rPr>
          <w:rFonts w:ascii="Times New Roman" w:hAnsi="Times New Roman" w:cs="Times New Roman"/>
          <w:sz w:val="28"/>
          <w:szCs w:val="28"/>
          <w:lang w:eastAsia="ar-SA"/>
        </w:rPr>
        <w:t>, постановля</w:t>
      </w:r>
      <w:r w:rsidR="005001AD">
        <w:rPr>
          <w:rFonts w:ascii="Times New Roman" w:hAnsi="Times New Roman" w:cs="Times New Roman"/>
          <w:sz w:val="28"/>
          <w:szCs w:val="28"/>
          <w:lang w:eastAsia="ar-SA"/>
        </w:rPr>
        <w:t>ет</w:t>
      </w:r>
      <w:r w:rsidR="00CA5F38" w:rsidRPr="0018713D">
        <w:rPr>
          <w:rFonts w:ascii="Times New Roman" w:hAnsi="Times New Roman" w:cs="Times New Roman"/>
          <w:sz w:val="28"/>
          <w:szCs w:val="28"/>
          <w:lang w:eastAsia="ar-SA"/>
        </w:rPr>
        <w:t xml:space="preserve">:   </w:t>
      </w:r>
    </w:p>
    <w:p w:rsidR="00467F7D" w:rsidRPr="0018713D" w:rsidRDefault="00467F7D" w:rsidP="0018713D">
      <w:pPr>
        <w:ind w:firstLine="567"/>
        <w:jc w:val="both"/>
        <w:rPr>
          <w:rFonts w:ascii="Times New Roman" w:hAnsi="Times New Roman" w:cs="Times New Roman"/>
          <w:sz w:val="28"/>
          <w:szCs w:val="28"/>
        </w:rPr>
      </w:pPr>
      <w:r w:rsidRPr="0018713D">
        <w:rPr>
          <w:rFonts w:ascii="Times New Roman" w:hAnsi="Times New Roman" w:cs="Times New Roman"/>
          <w:sz w:val="28"/>
          <w:szCs w:val="28"/>
        </w:rPr>
        <w:t xml:space="preserve">1. Утвердить Порядок разработки, реализации, мониторинга и оценки эффективности муниципальных программ муниципального образования </w:t>
      </w:r>
      <w:r w:rsidR="005001AD">
        <w:rPr>
          <w:rFonts w:ascii="Times New Roman" w:hAnsi="Times New Roman" w:cs="Times New Roman"/>
          <w:sz w:val="28"/>
          <w:szCs w:val="28"/>
          <w:lang w:eastAsia="ar-SA"/>
        </w:rPr>
        <w:t xml:space="preserve">Чкаловский сельсовет </w:t>
      </w:r>
      <w:proofErr w:type="spellStart"/>
      <w:r w:rsidR="00A03B81" w:rsidRPr="0018713D">
        <w:rPr>
          <w:rFonts w:ascii="Times New Roman" w:hAnsi="Times New Roman" w:cs="Times New Roman"/>
          <w:sz w:val="28"/>
          <w:szCs w:val="28"/>
        </w:rPr>
        <w:t>Асекеевск</w:t>
      </w:r>
      <w:r w:rsidR="005001AD">
        <w:rPr>
          <w:rFonts w:ascii="Times New Roman" w:hAnsi="Times New Roman" w:cs="Times New Roman"/>
          <w:sz w:val="28"/>
          <w:szCs w:val="28"/>
        </w:rPr>
        <w:t>ого</w:t>
      </w:r>
      <w:proofErr w:type="spellEnd"/>
      <w:r w:rsidRPr="0018713D">
        <w:rPr>
          <w:rFonts w:ascii="Times New Roman" w:hAnsi="Times New Roman" w:cs="Times New Roman"/>
          <w:sz w:val="28"/>
          <w:szCs w:val="28"/>
        </w:rPr>
        <w:t xml:space="preserve"> район</w:t>
      </w:r>
      <w:r w:rsidR="005001AD">
        <w:rPr>
          <w:rFonts w:ascii="Times New Roman" w:hAnsi="Times New Roman" w:cs="Times New Roman"/>
          <w:sz w:val="28"/>
          <w:szCs w:val="28"/>
        </w:rPr>
        <w:t>а</w:t>
      </w:r>
      <w:r w:rsidRPr="0018713D">
        <w:rPr>
          <w:rFonts w:ascii="Times New Roman" w:hAnsi="Times New Roman" w:cs="Times New Roman"/>
          <w:sz w:val="28"/>
          <w:szCs w:val="28"/>
        </w:rPr>
        <w:t xml:space="preserve"> Оренбургской области,</w:t>
      </w:r>
      <w:r w:rsidR="00FC578F" w:rsidRPr="0018713D">
        <w:rPr>
          <w:rFonts w:ascii="Times New Roman" w:hAnsi="Times New Roman" w:cs="Times New Roman"/>
          <w:sz w:val="28"/>
          <w:szCs w:val="28"/>
        </w:rPr>
        <w:t xml:space="preserve"> </w:t>
      </w:r>
      <w:r w:rsidRPr="0018713D">
        <w:rPr>
          <w:rFonts w:ascii="Times New Roman" w:hAnsi="Times New Roman" w:cs="Times New Roman"/>
          <w:sz w:val="28"/>
          <w:szCs w:val="28"/>
        </w:rPr>
        <w:t>согласно приложению к настоящему постановлению.</w:t>
      </w:r>
    </w:p>
    <w:p w:rsidR="00467F7D" w:rsidRPr="0018713D" w:rsidRDefault="00467F7D" w:rsidP="0018713D">
      <w:pPr>
        <w:ind w:firstLine="567"/>
        <w:jc w:val="both"/>
        <w:rPr>
          <w:rFonts w:ascii="Times New Roman" w:hAnsi="Times New Roman" w:cs="Times New Roman"/>
          <w:sz w:val="28"/>
          <w:szCs w:val="28"/>
        </w:rPr>
      </w:pPr>
      <w:r w:rsidRPr="0018713D">
        <w:rPr>
          <w:rFonts w:ascii="Times New Roman" w:hAnsi="Times New Roman" w:cs="Times New Roman"/>
          <w:sz w:val="28"/>
          <w:szCs w:val="28"/>
        </w:rPr>
        <w:t>2. Установить, что реализация муниципальных программ</w:t>
      </w:r>
      <w:r w:rsidR="0051114E" w:rsidRPr="0018713D">
        <w:rPr>
          <w:rFonts w:ascii="Times New Roman" w:hAnsi="Times New Roman" w:cs="Times New Roman"/>
          <w:sz w:val="28"/>
          <w:szCs w:val="28"/>
        </w:rPr>
        <w:t xml:space="preserve"> (комплексных программ)</w:t>
      </w:r>
      <w:r w:rsidRPr="0018713D">
        <w:rPr>
          <w:rFonts w:ascii="Times New Roman" w:hAnsi="Times New Roman" w:cs="Times New Roman"/>
          <w:sz w:val="28"/>
          <w:szCs w:val="28"/>
        </w:rPr>
        <w:t xml:space="preserve"> </w:t>
      </w:r>
      <w:r w:rsidR="005001AD">
        <w:rPr>
          <w:rFonts w:ascii="Times New Roman" w:hAnsi="Times New Roman" w:cs="Times New Roman"/>
          <w:sz w:val="28"/>
          <w:szCs w:val="28"/>
          <w:lang w:eastAsia="ar-SA"/>
        </w:rPr>
        <w:t xml:space="preserve">Чкаловского сельсовета </w:t>
      </w:r>
      <w:proofErr w:type="spellStart"/>
      <w:r w:rsidR="006B1237" w:rsidRPr="0018713D">
        <w:rPr>
          <w:rFonts w:ascii="Times New Roman" w:hAnsi="Times New Roman" w:cs="Times New Roman"/>
          <w:sz w:val="28"/>
          <w:szCs w:val="28"/>
        </w:rPr>
        <w:t>Асекеевского</w:t>
      </w:r>
      <w:proofErr w:type="spellEnd"/>
      <w:r w:rsidRPr="0018713D">
        <w:rPr>
          <w:rFonts w:ascii="Times New Roman" w:hAnsi="Times New Roman" w:cs="Times New Roman"/>
          <w:sz w:val="28"/>
          <w:szCs w:val="28"/>
        </w:rPr>
        <w:t xml:space="preserve"> района</w:t>
      </w:r>
      <w:r w:rsidR="001A0683">
        <w:rPr>
          <w:rFonts w:ascii="Times New Roman" w:hAnsi="Times New Roman" w:cs="Times New Roman"/>
          <w:sz w:val="28"/>
          <w:szCs w:val="28"/>
        </w:rPr>
        <w:t>,</w:t>
      </w:r>
      <w:r w:rsidRPr="0018713D">
        <w:rPr>
          <w:rFonts w:ascii="Times New Roman" w:hAnsi="Times New Roman" w:cs="Times New Roman"/>
          <w:sz w:val="28"/>
          <w:szCs w:val="28"/>
        </w:rPr>
        <w:t xml:space="preserve"> начиная с 2023 года</w:t>
      </w:r>
      <w:r w:rsidR="001A0683">
        <w:rPr>
          <w:rFonts w:ascii="Times New Roman" w:hAnsi="Times New Roman" w:cs="Times New Roman"/>
          <w:sz w:val="28"/>
          <w:szCs w:val="28"/>
        </w:rPr>
        <w:t>,</w:t>
      </w:r>
      <w:r w:rsidRPr="0018713D">
        <w:rPr>
          <w:rFonts w:ascii="Times New Roman" w:hAnsi="Times New Roman" w:cs="Times New Roman"/>
          <w:sz w:val="28"/>
          <w:szCs w:val="28"/>
        </w:rPr>
        <w:t xml:space="preserve"> осуществляется в соответствии с Порядком, утверждённым настоящим постановлением.</w:t>
      </w:r>
    </w:p>
    <w:p w:rsidR="00AA7A03" w:rsidRPr="00AA7A03" w:rsidRDefault="00AA7A03" w:rsidP="00AA7A03">
      <w:pPr>
        <w:jc w:val="both"/>
        <w:rPr>
          <w:rFonts w:ascii="Times New Roman" w:hAnsi="Times New Roman" w:cs="Times New Roman"/>
          <w:sz w:val="28"/>
          <w:szCs w:val="28"/>
        </w:rPr>
      </w:pPr>
      <w:r>
        <w:rPr>
          <w:rFonts w:ascii="Times New Roman" w:hAnsi="Times New Roman" w:cs="Times New Roman"/>
          <w:sz w:val="28"/>
          <w:szCs w:val="28"/>
        </w:rPr>
        <w:t xml:space="preserve">        </w:t>
      </w:r>
      <w:r w:rsidR="00E879C2" w:rsidRPr="0018713D">
        <w:rPr>
          <w:rFonts w:ascii="Times New Roman" w:hAnsi="Times New Roman" w:cs="Times New Roman"/>
          <w:sz w:val="28"/>
          <w:szCs w:val="28"/>
        </w:rPr>
        <w:t>3.</w:t>
      </w:r>
      <w:r w:rsidR="005001AD">
        <w:rPr>
          <w:rFonts w:ascii="Times New Roman" w:hAnsi="Times New Roman" w:cs="Times New Roman"/>
          <w:sz w:val="28"/>
          <w:szCs w:val="28"/>
        </w:rPr>
        <w:t xml:space="preserve"> О</w:t>
      </w:r>
      <w:r w:rsidR="00467F7D" w:rsidRPr="0018713D">
        <w:rPr>
          <w:rFonts w:ascii="Times New Roman" w:hAnsi="Times New Roman" w:cs="Times New Roman"/>
          <w:sz w:val="28"/>
          <w:szCs w:val="28"/>
        </w:rPr>
        <w:t xml:space="preserve">беспечить разработку проектов муниципальных программ (комплексных программ) предлагаемых к реализации начиная с 2023 года в соответствии с Порядком, утверждённым настоящим постановлением и утвердить их до вступления в силу решения Совета депутатов </w:t>
      </w:r>
      <w:r w:rsidR="00467F7D" w:rsidRPr="00AA7A03">
        <w:rPr>
          <w:rFonts w:ascii="Times New Roman" w:hAnsi="Times New Roman" w:cs="Times New Roman"/>
          <w:sz w:val="28"/>
          <w:szCs w:val="28"/>
        </w:rPr>
        <w:t xml:space="preserve">муниципального образования </w:t>
      </w:r>
      <w:r w:rsidR="005001AD" w:rsidRPr="00AA7A03">
        <w:rPr>
          <w:rFonts w:ascii="Times New Roman" w:hAnsi="Times New Roman" w:cs="Times New Roman"/>
          <w:sz w:val="28"/>
          <w:szCs w:val="28"/>
          <w:lang w:eastAsia="ar-SA"/>
        </w:rPr>
        <w:t xml:space="preserve">Чкаловский сельсовет </w:t>
      </w:r>
      <w:r w:rsidR="00467F7D" w:rsidRPr="00AA7A03">
        <w:rPr>
          <w:rFonts w:ascii="Times New Roman" w:hAnsi="Times New Roman" w:cs="Times New Roman"/>
          <w:sz w:val="28"/>
          <w:szCs w:val="28"/>
        </w:rPr>
        <w:t xml:space="preserve">о </w:t>
      </w:r>
      <w:r w:rsidRPr="00AA7A03">
        <w:rPr>
          <w:rFonts w:ascii="Times New Roman" w:hAnsi="Times New Roman" w:cs="Times New Roman"/>
          <w:sz w:val="28"/>
          <w:szCs w:val="28"/>
        </w:rPr>
        <w:t>бюджете</w:t>
      </w:r>
      <w:r w:rsidRPr="00AA7A03">
        <w:rPr>
          <w:rFonts w:ascii="Times New Roman" w:hAnsi="Times New Roman" w:cs="Times New Roman"/>
          <w:sz w:val="28"/>
          <w:szCs w:val="28"/>
        </w:rPr>
        <w:t xml:space="preserve"> </w:t>
      </w:r>
      <w:r w:rsidRPr="00AA7A03">
        <w:rPr>
          <w:rFonts w:ascii="Times New Roman" w:hAnsi="Times New Roman" w:cs="Times New Roman"/>
          <w:sz w:val="28"/>
          <w:szCs w:val="28"/>
        </w:rPr>
        <w:t>муниципального образования</w:t>
      </w:r>
      <w:r w:rsidRPr="00AA7A03">
        <w:rPr>
          <w:rFonts w:ascii="Times New Roman" w:hAnsi="Times New Roman" w:cs="Times New Roman"/>
          <w:sz w:val="28"/>
          <w:szCs w:val="28"/>
        </w:rPr>
        <w:t xml:space="preserve"> </w:t>
      </w:r>
      <w:r w:rsidRPr="00AA7A03">
        <w:rPr>
          <w:rFonts w:ascii="Times New Roman" w:hAnsi="Times New Roman" w:cs="Times New Roman"/>
          <w:sz w:val="28"/>
          <w:szCs w:val="28"/>
        </w:rPr>
        <w:t>Чкаловский сельсовет  на 2023 год  и плановый период 2024-2025 годов</w:t>
      </w:r>
      <w:r w:rsidRPr="00AA7A03">
        <w:rPr>
          <w:rFonts w:ascii="Times New Roman" w:hAnsi="Times New Roman" w:cs="Times New Roman"/>
          <w:sz w:val="28"/>
          <w:szCs w:val="28"/>
        </w:rPr>
        <w:t>.</w:t>
      </w:r>
    </w:p>
    <w:p w:rsidR="00AA7A03" w:rsidRPr="00AA7A03" w:rsidRDefault="009A5D6F" w:rsidP="009A5D6F">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67F7D" w:rsidRPr="0018713D">
        <w:rPr>
          <w:rFonts w:ascii="Times New Roman" w:hAnsi="Times New Roman" w:cs="Times New Roman"/>
          <w:sz w:val="28"/>
          <w:szCs w:val="28"/>
        </w:rPr>
        <w:t xml:space="preserve">4. </w:t>
      </w:r>
      <w:r>
        <w:rPr>
          <w:rFonts w:ascii="Times New Roman" w:hAnsi="Times New Roman" w:cs="Times New Roman"/>
          <w:sz w:val="28"/>
          <w:szCs w:val="28"/>
        </w:rPr>
        <w:t>Постановление</w:t>
      </w:r>
      <w:r w:rsidR="00AA7A03" w:rsidRPr="00AA7A03">
        <w:rPr>
          <w:rFonts w:ascii="Times New Roman" w:hAnsi="Times New Roman" w:cs="Times New Roman"/>
          <w:sz w:val="28"/>
          <w:szCs w:val="28"/>
        </w:rPr>
        <w:t xml:space="preserve"> </w:t>
      </w:r>
      <w:r>
        <w:rPr>
          <w:rFonts w:ascii="Times New Roman" w:hAnsi="Times New Roman" w:cs="Times New Roman"/>
          <w:sz w:val="28"/>
          <w:szCs w:val="28"/>
        </w:rPr>
        <w:t>а</w:t>
      </w:r>
      <w:r w:rsidR="00AA7A03" w:rsidRPr="00AA7A03">
        <w:rPr>
          <w:rFonts w:ascii="Times New Roman" w:hAnsi="Times New Roman" w:cs="Times New Roman"/>
          <w:sz w:val="28"/>
          <w:szCs w:val="28"/>
        </w:rPr>
        <w:t>дминистрации муниципального образования Чкаловский сельсовет № 6</w:t>
      </w:r>
      <w:r>
        <w:rPr>
          <w:rFonts w:ascii="Times New Roman" w:hAnsi="Times New Roman" w:cs="Times New Roman"/>
          <w:sz w:val="28"/>
          <w:szCs w:val="28"/>
        </w:rPr>
        <w:t>2-п</w:t>
      </w:r>
      <w:r w:rsidR="00AA7A03" w:rsidRPr="00AA7A03">
        <w:rPr>
          <w:rFonts w:ascii="Times New Roman" w:hAnsi="Times New Roman" w:cs="Times New Roman"/>
          <w:sz w:val="28"/>
          <w:szCs w:val="28"/>
        </w:rPr>
        <w:t xml:space="preserve">  от  </w:t>
      </w:r>
      <w:r>
        <w:rPr>
          <w:rFonts w:ascii="Times New Roman" w:hAnsi="Times New Roman" w:cs="Times New Roman"/>
          <w:sz w:val="28"/>
          <w:szCs w:val="28"/>
        </w:rPr>
        <w:t>04</w:t>
      </w:r>
      <w:r w:rsidR="00AA7A03" w:rsidRPr="00AA7A03">
        <w:rPr>
          <w:rFonts w:ascii="Times New Roman" w:hAnsi="Times New Roman" w:cs="Times New Roman"/>
          <w:sz w:val="28"/>
          <w:szCs w:val="28"/>
        </w:rPr>
        <w:t>.</w:t>
      </w:r>
      <w:r>
        <w:rPr>
          <w:rFonts w:ascii="Times New Roman" w:hAnsi="Times New Roman" w:cs="Times New Roman"/>
          <w:sz w:val="28"/>
          <w:szCs w:val="28"/>
        </w:rPr>
        <w:t>12</w:t>
      </w:r>
      <w:r w:rsidR="00AA7A03" w:rsidRPr="00AA7A03">
        <w:rPr>
          <w:rFonts w:ascii="Times New Roman" w:hAnsi="Times New Roman" w:cs="Times New Roman"/>
          <w:sz w:val="28"/>
          <w:szCs w:val="28"/>
        </w:rPr>
        <w:t>.20</w:t>
      </w:r>
      <w:r>
        <w:rPr>
          <w:rFonts w:ascii="Times New Roman" w:hAnsi="Times New Roman" w:cs="Times New Roman"/>
          <w:sz w:val="28"/>
          <w:szCs w:val="28"/>
        </w:rPr>
        <w:t>14</w:t>
      </w:r>
      <w:r w:rsidR="00AA7A03" w:rsidRPr="00AA7A03">
        <w:rPr>
          <w:rFonts w:ascii="Times New Roman" w:hAnsi="Times New Roman" w:cs="Times New Roman"/>
          <w:sz w:val="28"/>
          <w:szCs w:val="28"/>
        </w:rPr>
        <w:t xml:space="preserve"> «</w:t>
      </w:r>
      <w:r w:rsidRPr="009A5D6F">
        <w:rPr>
          <w:rFonts w:ascii="Times New Roman" w:hAnsi="Times New Roman" w:cs="Times New Roman"/>
          <w:color w:val="000000"/>
          <w:sz w:val="28"/>
          <w:szCs w:val="28"/>
        </w:rPr>
        <w:t>Об утверждении</w:t>
      </w:r>
      <w:r w:rsidRPr="009A5D6F">
        <w:rPr>
          <w:color w:val="000000"/>
          <w:sz w:val="28"/>
          <w:szCs w:val="28"/>
        </w:rPr>
        <w:t xml:space="preserve">  </w:t>
      </w:r>
      <w:r w:rsidRPr="009A5D6F">
        <w:rPr>
          <w:rFonts w:ascii="Times New Roman" w:hAnsi="Times New Roman" w:cs="Times New Roman"/>
          <w:sz w:val="28"/>
          <w:szCs w:val="28"/>
        </w:rPr>
        <w:t>порядка разработки, реализации и оценки эффективности муниципальных программ муниципального образования Чкаловский сельсовет</w:t>
      </w:r>
      <w:r w:rsidR="00AA7A03" w:rsidRPr="00AA7A03">
        <w:rPr>
          <w:rFonts w:ascii="Times New Roman" w:hAnsi="Times New Roman" w:cs="Times New Roman"/>
          <w:sz w:val="28"/>
          <w:szCs w:val="28"/>
        </w:rPr>
        <w:t>» считать утратившим силу.</w:t>
      </w:r>
    </w:p>
    <w:p w:rsidR="00467F7D" w:rsidRPr="0018713D" w:rsidRDefault="00467F7D" w:rsidP="0018713D">
      <w:pPr>
        <w:ind w:firstLine="567"/>
        <w:jc w:val="both"/>
        <w:rPr>
          <w:rFonts w:ascii="Times New Roman" w:hAnsi="Times New Roman" w:cs="Times New Roman"/>
          <w:sz w:val="28"/>
          <w:szCs w:val="28"/>
        </w:rPr>
      </w:pPr>
      <w:r w:rsidRPr="0018713D">
        <w:rPr>
          <w:rFonts w:ascii="Times New Roman" w:hAnsi="Times New Roman" w:cs="Times New Roman"/>
          <w:sz w:val="28"/>
          <w:szCs w:val="28"/>
        </w:rPr>
        <w:t xml:space="preserve">5. </w:t>
      </w:r>
      <w:proofErr w:type="gramStart"/>
      <w:r w:rsidRPr="0018713D">
        <w:rPr>
          <w:rFonts w:ascii="Times New Roman" w:hAnsi="Times New Roman" w:cs="Times New Roman"/>
          <w:sz w:val="28"/>
          <w:szCs w:val="28"/>
        </w:rPr>
        <w:t>Контроль за</w:t>
      </w:r>
      <w:proofErr w:type="gramEnd"/>
      <w:r w:rsidRPr="0018713D">
        <w:rPr>
          <w:rFonts w:ascii="Times New Roman" w:hAnsi="Times New Roman" w:cs="Times New Roman"/>
          <w:sz w:val="28"/>
          <w:szCs w:val="28"/>
        </w:rPr>
        <w:t xml:space="preserve"> исполнением настоящ</w:t>
      </w:r>
      <w:r w:rsidR="009A5D6F">
        <w:rPr>
          <w:rFonts w:ascii="Times New Roman" w:hAnsi="Times New Roman" w:cs="Times New Roman"/>
          <w:sz w:val="28"/>
          <w:szCs w:val="28"/>
        </w:rPr>
        <w:t xml:space="preserve">его постановления возложить на </w:t>
      </w:r>
      <w:r w:rsidRPr="0018713D">
        <w:rPr>
          <w:rFonts w:ascii="Times New Roman" w:hAnsi="Times New Roman" w:cs="Times New Roman"/>
          <w:sz w:val="28"/>
          <w:szCs w:val="28"/>
        </w:rPr>
        <w:t>глав</w:t>
      </w:r>
      <w:r w:rsidR="009A5D6F">
        <w:rPr>
          <w:rFonts w:ascii="Times New Roman" w:hAnsi="Times New Roman" w:cs="Times New Roman"/>
          <w:sz w:val="28"/>
          <w:szCs w:val="28"/>
        </w:rPr>
        <w:t>у</w:t>
      </w:r>
      <w:r w:rsidRPr="0018713D">
        <w:rPr>
          <w:rFonts w:ascii="Times New Roman" w:hAnsi="Times New Roman" w:cs="Times New Roman"/>
          <w:sz w:val="28"/>
          <w:szCs w:val="28"/>
        </w:rPr>
        <w:t xml:space="preserve"> </w:t>
      </w:r>
      <w:r w:rsidR="009A5D6F" w:rsidRPr="00AA7A03">
        <w:rPr>
          <w:rFonts w:ascii="Times New Roman" w:hAnsi="Times New Roman" w:cs="Times New Roman"/>
          <w:sz w:val="28"/>
          <w:szCs w:val="28"/>
        </w:rPr>
        <w:t>муниципального образования Чкаловский сельсовет</w:t>
      </w:r>
      <w:r w:rsidR="009A5D6F">
        <w:rPr>
          <w:rFonts w:ascii="Times New Roman" w:hAnsi="Times New Roman" w:cs="Times New Roman"/>
          <w:sz w:val="28"/>
          <w:szCs w:val="28"/>
        </w:rPr>
        <w:t xml:space="preserve"> Хакимова И.Р.</w:t>
      </w:r>
    </w:p>
    <w:p w:rsidR="00467F7D" w:rsidRDefault="00467F7D" w:rsidP="0018713D">
      <w:pPr>
        <w:ind w:firstLine="567"/>
        <w:jc w:val="both"/>
        <w:outlineLvl w:val="0"/>
        <w:rPr>
          <w:rFonts w:ascii="Times New Roman" w:hAnsi="Times New Roman" w:cs="Times New Roman"/>
          <w:color w:val="000000" w:themeColor="text1"/>
          <w:sz w:val="28"/>
          <w:szCs w:val="28"/>
        </w:rPr>
      </w:pPr>
      <w:r w:rsidRPr="0018713D">
        <w:rPr>
          <w:rFonts w:ascii="Times New Roman" w:hAnsi="Times New Roman" w:cs="Times New Roman"/>
          <w:color w:val="000000" w:themeColor="text1"/>
          <w:sz w:val="28"/>
          <w:szCs w:val="28"/>
        </w:rPr>
        <w:lastRenderedPageBreak/>
        <w:t>6. Постановление вступает в силу со дня его подписания</w:t>
      </w:r>
      <w:r w:rsidR="00262ECD">
        <w:rPr>
          <w:rFonts w:ascii="Times New Roman" w:hAnsi="Times New Roman" w:cs="Times New Roman"/>
          <w:color w:val="000000" w:themeColor="text1"/>
          <w:sz w:val="28"/>
          <w:szCs w:val="28"/>
        </w:rPr>
        <w:t xml:space="preserve"> и распространяется на </w:t>
      </w:r>
      <w:proofErr w:type="gramStart"/>
      <w:r w:rsidR="00262ECD">
        <w:rPr>
          <w:rFonts w:ascii="Times New Roman" w:hAnsi="Times New Roman" w:cs="Times New Roman"/>
          <w:color w:val="000000" w:themeColor="text1"/>
          <w:sz w:val="28"/>
          <w:szCs w:val="28"/>
        </w:rPr>
        <w:t>правоотношения</w:t>
      </w:r>
      <w:proofErr w:type="gramEnd"/>
      <w:r w:rsidR="00262ECD">
        <w:rPr>
          <w:rFonts w:ascii="Times New Roman" w:hAnsi="Times New Roman" w:cs="Times New Roman"/>
          <w:color w:val="000000" w:themeColor="text1"/>
          <w:sz w:val="28"/>
          <w:szCs w:val="28"/>
        </w:rPr>
        <w:t xml:space="preserve"> возникшие с 01.01.2023, подлежит обнародованию</w:t>
      </w:r>
      <w:r w:rsidR="003E578C" w:rsidRPr="0018713D">
        <w:rPr>
          <w:rFonts w:ascii="Times New Roman" w:hAnsi="Times New Roman" w:cs="Times New Roman"/>
          <w:color w:val="000000" w:themeColor="text1"/>
          <w:sz w:val="28"/>
          <w:szCs w:val="28"/>
        </w:rPr>
        <w:t>.</w:t>
      </w:r>
    </w:p>
    <w:p w:rsidR="00262ECD" w:rsidRPr="0018713D" w:rsidRDefault="00262ECD" w:rsidP="0018713D">
      <w:pPr>
        <w:ind w:firstLine="567"/>
        <w:jc w:val="both"/>
        <w:outlineLvl w:val="0"/>
        <w:rPr>
          <w:rFonts w:ascii="Times New Roman" w:hAnsi="Times New Roman" w:cs="Times New Roman"/>
          <w:color w:val="000000" w:themeColor="text1"/>
          <w:sz w:val="28"/>
          <w:szCs w:val="28"/>
        </w:rPr>
      </w:pPr>
    </w:p>
    <w:p w:rsidR="00262ECD" w:rsidRPr="00262ECD" w:rsidRDefault="00262ECD" w:rsidP="00262ECD">
      <w:pPr>
        <w:widowControl/>
        <w:autoSpaceDE/>
        <w:autoSpaceDN/>
        <w:adjustRightInd/>
        <w:jc w:val="both"/>
        <w:rPr>
          <w:rFonts w:ascii="Times New Roman" w:hAnsi="Times New Roman" w:cs="Times New Roman"/>
          <w:sz w:val="28"/>
          <w:szCs w:val="28"/>
        </w:rPr>
      </w:pPr>
      <w:r w:rsidRPr="00262ECD">
        <w:rPr>
          <w:rFonts w:ascii="Times New Roman" w:hAnsi="Times New Roman" w:cs="Times New Roman"/>
          <w:sz w:val="28"/>
          <w:szCs w:val="28"/>
        </w:rPr>
        <w:t>Глава муниципального образования                                       И.Р. Хакимов</w:t>
      </w:r>
    </w:p>
    <w:p w:rsidR="0018713D" w:rsidRDefault="0018713D" w:rsidP="00467F7D">
      <w:pPr>
        <w:ind w:left="-142" w:firstLine="142"/>
        <w:jc w:val="both"/>
        <w:rPr>
          <w:rFonts w:ascii="Times New Roman" w:hAnsi="Times New Roman" w:cs="Times New Roman"/>
          <w:sz w:val="28"/>
          <w:szCs w:val="28"/>
        </w:rPr>
      </w:pPr>
    </w:p>
    <w:p w:rsidR="00262ECD" w:rsidRDefault="00262ECD" w:rsidP="00467F7D">
      <w:pPr>
        <w:ind w:left="-142" w:firstLine="142"/>
        <w:jc w:val="both"/>
        <w:rPr>
          <w:rFonts w:ascii="Times New Roman" w:hAnsi="Times New Roman" w:cs="Times New Roman"/>
          <w:sz w:val="28"/>
          <w:szCs w:val="28"/>
        </w:rPr>
      </w:pPr>
    </w:p>
    <w:p w:rsidR="00262ECD" w:rsidRDefault="00262ECD" w:rsidP="00467F7D">
      <w:pPr>
        <w:ind w:left="-142" w:firstLine="142"/>
        <w:jc w:val="both"/>
        <w:rPr>
          <w:rFonts w:ascii="Times New Roman" w:hAnsi="Times New Roman" w:cs="Times New Roman"/>
          <w:sz w:val="28"/>
          <w:szCs w:val="28"/>
        </w:rPr>
      </w:pPr>
    </w:p>
    <w:p w:rsidR="00262ECD" w:rsidRPr="0018713D" w:rsidRDefault="00262ECD" w:rsidP="00467F7D">
      <w:pPr>
        <w:ind w:left="-142" w:firstLine="142"/>
        <w:jc w:val="both"/>
        <w:rPr>
          <w:rFonts w:ascii="Times New Roman" w:hAnsi="Times New Roman" w:cs="Times New Roman"/>
          <w:sz w:val="28"/>
          <w:szCs w:val="28"/>
        </w:rPr>
      </w:pPr>
    </w:p>
    <w:p w:rsidR="00467F7D" w:rsidRPr="00DD70BB" w:rsidRDefault="00467F7D" w:rsidP="00AE6E80">
      <w:pPr>
        <w:jc w:val="both"/>
        <w:rPr>
          <w:rFonts w:ascii="Times New Roman" w:hAnsi="Times New Roman" w:cs="Times New Roman"/>
          <w:sz w:val="24"/>
          <w:szCs w:val="24"/>
        </w:rPr>
      </w:pPr>
      <w:r w:rsidRPr="00DD70BB">
        <w:rPr>
          <w:rFonts w:ascii="Times New Roman" w:hAnsi="Times New Roman" w:cs="Times New Roman"/>
          <w:sz w:val="24"/>
          <w:szCs w:val="24"/>
        </w:rPr>
        <w:t xml:space="preserve">Разослано: в </w:t>
      </w:r>
      <w:r w:rsidR="00262ECD">
        <w:rPr>
          <w:rFonts w:ascii="Times New Roman" w:hAnsi="Times New Roman" w:cs="Times New Roman"/>
          <w:sz w:val="24"/>
          <w:szCs w:val="24"/>
        </w:rPr>
        <w:t>дело</w:t>
      </w:r>
      <w:r w:rsidR="00331078">
        <w:rPr>
          <w:rFonts w:ascii="Times New Roman" w:hAnsi="Times New Roman" w:cs="Times New Roman"/>
          <w:sz w:val="24"/>
          <w:szCs w:val="24"/>
        </w:rPr>
        <w:t xml:space="preserve">, </w:t>
      </w:r>
      <w:r w:rsidR="00262ECD">
        <w:rPr>
          <w:rFonts w:ascii="Times New Roman" w:hAnsi="Times New Roman" w:cs="Times New Roman"/>
          <w:sz w:val="24"/>
          <w:szCs w:val="24"/>
        </w:rPr>
        <w:t>прокурору района</w:t>
      </w:r>
      <w:r w:rsidR="00F84A2D">
        <w:rPr>
          <w:rFonts w:ascii="Times New Roman" w:hAnsi="Times New Roman" w:cs="Times New Roman"/>
          <w:sz w:val="24"/>
          <w:szCs w:val="24"/>
        </w:rPr>
        <w:t>.</w:t>
      </w:r>
    </w:p>
    <w:p w:rsidR="00467F7D" w:rsidRDefault="00467F7D" w:rsidP="00467F7D">
      <w:pPr>
        <w:ind w:firstLine="720"/>
        <w:jc w:val="right"/>
        <w:rPr>
          <w:rFonts w:ascii="Times New Roman" w:hAnsi="Times New Roman" w:cs="Times New Roman"/>
          <w:sz w:val="28"/>
          <w:szCs w:val="28"/>
        </w:rPr>
      </w:pPr>
    </w:p>
    <w:p w:rsidR="00DD70BB" w:rsidRDefault="00DD70BB"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084A66" w:rsidRDefault="00084A66" w:rsidP="00467F7D">
      <w:pPr>
        <w:ind w:firstLine="720"/>
        <w:jc w:val="right"/>
        <w:rPr>
          <w:rFonts w:ascii="Times New Roman" w:hAnsi="Times New Roman" w:cs="Times New Roman"/>
          <w:sz w:val="28"/>
          <w:szCs w:val="28"/>
        </w:rPr>
      </w:pPr>
    </w:p>
    <w:p w:rsidR="00262ECD" w:rsidRPr="00262ECD" w:rsidRDefault="00DD70BB" w:rsidP="00262ECD">
      <w:pPr>
        <w:pStyle w:val="afffff4"/>
        <w:jc w:val="right"/>
        <w:rPr>
          <w:rFonts w:ascii="Times New Roman" w:eastAsia="Calibri" w:hAnsi="Times New Roman" w:cs="Times New Roman"/>
          <w:sz w:val="24"/>
          <w:szCs w:val="24"/>
          <w:lang w:eastAsia="en-US"/>
        </w:rPr>
      </w:pPr>
      <w:r>
        <w:rPr>
          <w:sz w:val="28"/>
          <w:szCs w:val="28"/>
        </w:rPr>
        <w:lastRenderedPageBreak/>
        <w:t xml:space="preserve">  </w:t>
      </w:r>
      <w:r w:rsidR="006E3AAD">
        <w:rPr>
          <w:sz w:val="28"/>
          <w:szCs w:val="28"/>
        </w:rPr>
        <w:t xml:space="preserve">    </w:t>
      </w:r>
      <w:r w:rsidR="003E578C">
        <w:rPr>
          <w:sz w:val="28"/>
          <w:szCs w:val="28"/>
        </w:rPr>
        <w:t xml:space="preserve">         </w:t>
      </w:r>
      <w:r w:rsidR="003E578C" w:rsidRPr="0018713D">
        <w:rPr>
          <w:sz w:val="28"/>
          <w:szCs w:val="28"/>
        </w:rPr>
        <w:t xml:space="preserve">            </w:t>
      </w:r>
      <w:bookmarkStart w:id="0" w:name="sub_1000"/>
      <w:r w:rsidR="00262ECD" w:rsidRPr="00262ECD">
        <w:rPr>
          <w:rFonts w:ascii="Times New Roman" w:eastAsia="Calibri" w:hAnsi="Times New Roman" w:cs="Times New Roman"/>
          <w:sz w:val="24"/>
          <w:szCs w:val="24"/>
          <w:lang w:eastAsia="en-US"/>
        </w:rPr>
        <w:t>Приложение</w:t>
      </w:r>
    </w:p>
    <w:bookmarkEnd w:id="0"/>
    <w:p w:rsidR="00262ECD" w:rsidRDefault="00262ECD" w:rsidP="00262ECD">
      <w:pPr>
        <w:pStyle w:val="afffff4"/>
        <w:jc w:val="right"/>
        <w:rPr>
          <w:rFonts w:ascii="Times New Roman" w:eastAsia="Calibri" w:hAnsi="Times New Roman" w:cs="Times New Roman"/>
          <w:sz w:val="24"/>
          <w:szCs w:val="24"/>
          <w:lang w:eastAsia="en-US"/>
        </w:rPr>
      </w:pPr>
      <w:r w:rsidRPr="00262ECD">
        <w:rPr>
          <w:rFonts w:ascii="Times New Roman" w:eastAsia="Calibri" w:hAnsi="Times New Roman" w:cs="Times New Roman"/>
          <w:sz w:val="24"/>
          <w:szCs w:val="24"/>
          <w:lang w:eastAsia="en-US"/>
        </w:rPr>
        <w:t xml:space="preserve">к  постановлению администрации      </w:t>
      </w:r>
    </w:p>
    <w:p w:rsidR="00262ECD" w:rsidRPr="00262ECD" w:rsidRDefault="00262ECD" w:rsidP="00262ECD">
      <w:pPr>
        <w:pStyle w:val="afffff4"/>
        <w:jc w:val="right"/>
        <w:rPr>
          <w:rFonts w:ascii="Times New Roman" w:eastAsia="Calibri" w:hAnsi="Times New Roman" w:cs="Times New Roman"/>
          <w:sz w:val="24"/>
          <w:szCs w:val="24"/>
          <w:lang w:eastAsia="en-US"/>
        </w:rPr>
      </w:pPr>
      <w:r w:rsidRPr="00262ECD">
        <w:rPr>
          <w:rFonts w:ascii="Times New Roman" w:eastAsia="Calibri" w:hAnsi="Times New Roman" w:cs="Times New Roman"/>
          <w:sz w:val="24"/>
          <w:szCs w:val="24"/>
          <w:lang w:eastAsia="en-US"/>
        </w:rPr>
        <w:t xml:space="preserve">  муниципального образования </w:t>
      </w:r>
    </w:p>
    <w:p w:rsidR="00262ECD" w:rsidRPr="00262ECD" w:rsidRDefault="00262ECD" w:rsidP="00262ECD">
      <w:pPr>
        <w:pStyle w:val="afffff4"/>
        <w:jc w:val="right"/>
        <w:rPr>
          <w:rFonts w:ascii="Times New Roman" w:eastAsia="Calibri" w:hAnsi="Times New Roman" w:cs="Times New Roman"/>
          <w:sz w:val="24"/>
          <w:szCs w:val="24"/>
          <w:lang w:eastAsia="en-US"/>
        </w:rPr>
      </w:pPr>
      <w:r w:rsidRPr="00262ECD">
        <w:rPr>
          <w:rFonts w:ascii="Times New Roman" w:eastAsia="Calibri" w:hAnsi="Times New Roman" w:cs="Times New Roman"/>
          <w:sz w:val="24"/>
          <w:szCs w:val="24"/>
          <w:lang w:eastAsia="en-US"/>
        </w:rPr>
        <w:t>Чкаловский сельсовет</w:t>
      </w:r>
    </w:p>
    <w:p w:rsidR="00262ECD" w:rsidRPr="00262ECD" w:rsidRDefault="00262ECD" w:rsidP="00262ECD">
      <w:pPr>
        <w:pStyle w:val="afffff4"/>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Pr="00262ECD">
        <w:rPr>
          <w:rFonts w:ascii="Times New Roman" w:eastAsia="Calibri" w:hAnsi="Times New Roman" w:cs="Times New Roman"/>
          <w:sz w:val="24"/>
          <w:szCs w:val="24"/>
          <w:lang w:eastAsia="en-US"/>
        </w:rPr>
        <w:t xml:space="preserve">т </w:t>
      </w:r>
      <w:r>
        <w:rPr>
          <w:rFonts w:ascii="Times New Roman" w:eastAsia="Calibri" w:hAnsi="Times New Roman" w:cs="Times New Roman"/>
          <w:sz w:val="24"/>
          <w:szCs w:val="24"/>
          <w:lang w:eastAsia="en-US"/>
        </w:rPr>
        <w:t>25</w:t>
      </w:r>
      <w:r w:rsidRPr="00262EC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w:t>
      </w:r>
      <w:r w:rsidRPr="00262ECD">
        <w:rPr>
          <w:rFonts w:ascii="Times New Roman" w:eastAsia="Calibri" w:hAnsi="Times New Roman" w:cs="Times New Roman"/>
          <w:sz w:val="24"/>
          <w:szCs w:val="24"/>
          <w:lang w:eastAsia="en-US"/>
        </w:rPr>
        <w:t>1.20</w:t>
      </w:r>
      <w:r>
        <w:rPr>
          <w:rFonts w:ascii="Times New Roman" w:eastAsia="Calibri" w:hAnsi="Times New Roman" w:cs="Times New Roman"/>
          <w:sz w:val="24"/>
          <w:szCs w:val="24"/>
          <w:lang w:eastAsia="en-US"/>
        </w:rPr>
        <w:t>23</w:t>
      </w:r>
      <w:r w:rsidRPr="00262ECD">
        <w:rPr>
          <w:rFonts w:ascii="Times New Roman" w:eastAsia="Calibri" w:hAnsi="Times New Roman" w:cs="Times New Roman"/>
          <w:sz w:val="24"/>
          <w:szCs w:val="24"/>
          <w:lang w:eastAsia="en-US"/>
        </w:rPr>
        <w:t xml:space="preserve"> г. №  </w:t>
      </w:r>
      <w:r>
        <w:rPr>
          <w:rFonts w:ascii="Times New Roman" w:eastAsia="Calibri" w:hAnsi="Times New Roman" w:cs="Times New Roman"/>
          <w:sz w:val="24"/>
          <w:szCs w:val="24"/>
          <w:lang w:eastAsia="en-US"/>
        </w:rPr>
        <w:t>05</w:t>
      </w:r>
      <w:r w:rsidRPr="00262ECD">
        <w:rPr>
          <w:rFonts w:ascii="Times New Roman" w:eastAsia="Calibri" w:hAnsi="Times New Roman" w:cs="Times New Roman"/>
          <w:sz w:val="24"/>
          <w:szCs w:val="24"/>
          <w:lang w:eastAsia="en-US"/>
        </w:rPr>
        <w:t>-п</w:t>
      </w:r>
    </w:p>
    <w:p w:rsidR="00215F23" w:rsidRDefault="00215F23" w:rsidP="005F04A7">
      <w:pPr>
        <w:tabs>
          <w:tab w:val="left" w:pos="-426"/>
        </w:tabs>
        <w:overflowPunct w:val="0"/>
        <w:ind w:right="-58"/>
        <w:jc w:val="center"/>
        <w:textAlignment w:val="baseline"/>
        <w:rPr>
          <w:rFonts w:ascii="Times New Roman" w:hAnsi="Times New Roman" w:cs="Times New Roman"/>
          <w:sz w:val="28"/>
          <w:szCs w:val="28"/>
        </w:rPr>
      </w:pPr>
    </w:p>
    <w:p w:rsidR="00467F7D" w:rsidRPr="00262ECD" w:rsidRDefault="00467F7D" w:rsidP="005F04A7">
      <w:pPr>
        <w:tabs>
          <w:tab w:val="left" w:pos="-426"/>
        </w:tabs>
        <w:overflowPunct w:val="0"/>
        <w:ind w:right="-58"/>
        <w:jc w:val="center"/>
        <w:textAlignment w:val="baseline"/>
        <w:rPr>
          <w:rFonts w:ascii="Times New Roman" w:hAnsi="Times New Roman" w:cs="Times New Roman"/>
          <w:sz w:val="24"/>
          <w:szCs w:val="24"/>
        </w:rPr>
      </w:pPr>
      <w:r w:rsidRPr="00262ECD">
        <w:rPr>
          <w:rFonts w:ascii="Times New Roman" w:hAnsi="Times New Roman" w:cs="Times New Roman"/>
          <w:sz w:val="24"/>
          <w:szCs w:val="24"/>
        </w:rPr>
        <w:t>Порядок</w:t>
      </w:r>
    </w:p>
    <w:p w:rsidR="00467F7D" w:rsidRPr="00262ECD" w:rsidRDefault="00467F7D" w:rsidP="005F04A7">
      <w:pPr>
        <w:tabs>
          <w:tab w:val="left" w:pos="-426"/>
        </w:tabs>
        <w:overflowPunct w:val="0"/>
        <w:ind w:right="-58"/>
        <w:jc w:val="center"/>
        <w:textAlignment w:val="baseline"/>
        <w:rPr>
          <w:rFonts w:ascii="Times New Roman" w:hAnsi="Times New Roman" w:cs="Times New Roman"/>
          <w:sz w:val="24"/>
          <w:szCs w:val="24"/>
        </w:rPr>
      </w:pPr>
      <w:r w:rsidRPr="00262ECD">
        <w:rPr>
          <w:rFonts w:ascii="Times New Roman" w:hAnsi="Times New Roman" w:cs="Times New Roman"/>
          <w:sz w:val="24"/>
          <w:szCs w:val="24"/>
        </w:rPr>
        <w:t>разработки, реализации</w:t>
      </w:r>
      <w:r w:rsidR="00DD70BB" w:rsidRPr="00262ECD">
        <w:rPr>
          <w:rFonts w:ascii="Times New Roman" w:hAnsi="Times New Roman" w:cs="Times New Roman"/>
          <w:sz w:val="24"/>
          <w:szCs w:val="24"/>
        </w:rPr>
        <w:t>, мониторинга</w:t>
      </w:r>
      <w:r w:rsidRPr="00262ECD">
        <w:rPr>
          <w:rFonts w:ascii="Times New Roman" w:hAnsi="Times New Roman" w:cs="Times New Roman"/>
          <w:sz w:val="24"/>
          <w:szCs w:val="24"/>
        </w:rPr>
        <w:t xml:space="preserve"> и оценки эффективности</w:t>
      </w:r>
    </w:p>
    <w:p w:rsidR="00262ECD" w:rsidRDefault="00467F7D" w:rsidP="00262ECD">
      <w:pPr>
        <w:tabs>
          <w:tab w:val="left" w:pos="-426"/>
        </w:tabs>
        <w:overflowPunct w:val="0"/>
        <w:ind w:right="-58"/>
        <w:jc w:val="center"/>
        <w:textAlignment w:val="baseline"/>
        <w:rPr>
          <w:rFonts w:ascii="Times New Roman" w:hAnsi="Times New Roman" w:cs="Times New Roman"/>
          <w:sz w:val="24"/>
          <w:szCs w:val="24"/>
        </w:rPr>
      </w:pPr>
      <w:r w:rsidRPr="00262ECD">
        <w:rPr>
          <w:rFonts w:ascii="Times New Roman" w:hAnsi="Times New Roman" w:cs="Times New Roman"/>
          <w:sz w:val="24"/>
          <w:szCs w:val="24"/>
        </w:rPr>
        <w:t xml:space="preserve">муниципальных программ </w:t>
      </w:r>
      <w:r w:rsidR="00262ECD" w:rsidRPr="00262ECD">
        <w:rPr>
          <w:rFonts w:ascii="Times New Roman" w:hAnsi="Times New Roman" w:cs="Times New Roman"/>
          <w:sz w:val="24"/>
          <w:szCs w:val="24"/>
          <w:lang w:eastAsia="ar-SA"/>
        </w:rPr>
        <w:t>Чкаловск</w:t>
      </w:r>
      <w:r w:rsidR="00262ECD" w:rsidRPr="00262ECD">
        <w:rPr>
          <w:rFonts w:ascii="Times New Roman" w:hAnsi="Times New Roman" w:cs="Times New Roman"/>
          <w:sz w:val="24"/>
          <w:szCs w:val="24"/>
          <w:lang w:eastAsia="ar-SA"/>
        </w:rPr>
        <w:t>ого</w:t>
      </w:r>
      <w:r w:rsidR="00262ECD" w:rsidRPr="00262ECD">
        <w:rPr>
          <w:rFonts w:ascii="Times New Roman" w:hAnsi="Times New Roman" w:cs="Times New Roman"/>
          <w:sz w:val="24"/>
          <w:szCs w:val="24"/>
          <w:lang w:eastAsia="ar-SA"/>
        </w:rPr>
        <w:t xml:space="preserve"> сельсовет</w:t>
      </w:r>
      <w:r w:rsidR="00262ECD" w:rsidRPr="00262ECD">
        <w:rPr>
          <w:rFonts w:ascii="Times New Roman" w:hAnsi="Times New Roman" w:cs="Times New Roman"/>
          <w:sz w:val="24"/>
          <w:szCs w:val="24"/>
          <w:lang w:eastAsia="ar-SA"/>
        </w:rPr>
        <w:t>а</w:t>
      </w:r>
      <w:r w:rsidR="00262ECD" w:rsidRPr="00262ECD">
        <w:rPr>
          <w:rFonts w:ascii="Times New Roman" w:hAnsi="Times New Roman" w:cs="Times New Roman"/>
          <w:sz w:val="24"/>
          <w:szCs w:val="24"/>
          <w:lang w:eastAsia="ar-SA"/>
        </w:rPr>
        <w:t xml:space="preserve"> </w:t>
      </w:r>
      <w:proofErr w:type="spellStart"/>
      <w:r w:rsidR="00262ECD" w:rsidRPr="00262ECD">
        <w:rPr>
          <w:rFonts w:ascii="Times New Roman" w:hAnsi="Times New Roman" w:cs="Times New Roman"/>
          <w:sz w:val="24"/>
          <w:szCs w:val="24"/>
        </w:rPr>
        <w:t>Асекеевского</w:t>
      </w:r>
      <w:proofErr w:type="spellEnd"/>
      <w:r w:rsidR="00262ECD" w:rsidRPr="00262ECD">
        <w:rPr>
          <w:rFonts w:ascii="Times New Roman" w:hAnsi="Times New Roman" w:cs="Times New Roman"/>
          <w:sz w:val="24"/>
          <w:szCs w:val="24"/>
        </w:rPr>
        <w:t xml:space="preserve"> района </w:t>
      </w:r>
    </w:p>
    <w:p w:rsidR="00262ECD" w:rsidRPr="00262ECD" w:rsidRDefault="00262ECD" w:rsidP="00262ECD">
      <w:pPr>
        <w:tabs>
          <w:tab w:val="left" w:pos="-426"/>
        </w:tabs>
        <w:overflowPunct w:val="0"/>
        <w:ind w:right="-58"/>
        <w:jc w:val="center"/>
        <w:textAlignment w:val="baseline"/>
        <w:rPr>
          <w:rFonts w:ascii="Times New Roman" w:hAnsi="Times New Roman" w:cs="Times New Roman"/>
          <w:sz w:val="24"/>
          <w:szCs w:val="24"/>
        </w:rPr>
      </w:pPr>
      <w:r w:rsidRPr="00262ECD">
        <w:rPr>
          <w:rFonts w:ascii="Times New Roman" w:hAnsi="Times New Roman" w:cs="Times New Roman"/>
          <w:sz w:val="24"/>
          <w:szCs w:val="24"/>
        </w:rPr>
        <w:t>Оренбургской области</w:t>
      </w:r>
      <w:r w:rsidRPr="00262ECD">
        <w:rPr>
          <w:rFonts w:ascii="Times New Roman" w:hAnsi="Times New Roman" w:cs="Times New Roman"/>
          <w:sz w:val="24"/>
          <w:szCs w:val="24"/>
        </w:rPr>
        <w:t xml:space="preserve"> </w:t>
      </w:r>
    </w:p>
    <w:p w:rsidR="00262ECD" w:rsidRPr="00262ECD" w:rsidRDefault="00262ECD" w:rsidP="00262ECD">
      <w:pPr>
        <w:tabs>
          <w:tab w:val="left" w:pos="-426"/>
        </w:tabs>
        <w:overflowPunct w:val="0"/>
        <w:ind w:right="-58"/>
        <w:jc w:val="center"/>
        <w:textAlignment w:val="baseline"/>
        <w:rPr>
          <w:rFonts w:ascii="Times New Roman" w:hAnsi="Times New Roman" w:cs="Times New Roman"/>
          <w:sz w:val="24"/>
          <w:szCs w:val="24"/>
        </w:rPr>
      </w:pPr>
    </w:p>
    <w:p w:rsidR="00467F7D" w:rsidRPr="00262ECD" w:rsidRDefault="00467F7D" w:rsidP="00262ECD">
      <w:pPr>
        <w:tabs>
          <w:tab w:val="left" w:pos="-426"/>
        </w:tabs>
        <w:overflowPunct w:val="0"/>
        <w:ind w:right="-58"/>
        <w:jc w:val="center"/>
        <w:textAlignment w:val="baseline"/>
        <w:rPr>
          <w:rFonts w:ascii="Times New Roman" w:hAnsi="Times New Roman" w:cs="Times New Roman"/>
          <w:sz w:val="24"/>
          <w:szCs w:val="24"/>
        </w:rPr>
      </w:pPr>
      <w:r w:rsidRPr="00262ECD">
        <w:rPr>
          <w:rFonts w:ascii="Times New Roman" w:hAnsi="Times New Roman" w:cs="Times New Roman"/>
          <w:sz w:val="24"/>
          <w:szCs w:val="24"/>
        </w:rPr>
        <w:t>Общие положения</w:t>
      </w:r>
    </w:p>
    <w:p w:rsidR="00467F7D" w:rsidRPr="00262ECD" w:rsidRDefault="00467F7D" w:rsidP="005F04A7">
      <w:pPr>
        <w:adjustRightInd/>
        <w:ind w:left="1080"/>
        <w:outlineLvl w:val="1"/>
        <w:rPr>
          <w:rFonts w:ascii="Times New Roman" w:hAnsi="Times New Roman" w:cs="Times New Roman"/>
          <w:sz w:val="24"/>
          <w:szCs w:val="24"/>
        </w:rPr>
      </w:pPr>
    </w:p>
    <w:p w:rsidR="00467F7D" w:rsidRPr="00262ECD" w:rsidRDefault="00467F7D" w:rsidP="005F04A7">
      <w:pPr>
        <w:ind w:firstLine="539"/>
        <w:jc w:val="both"/>
        <w:rPr>
          <w:rFonts w:ascii="Times New Roman" w:hAnsi="Times New Roman" w:cs="Times New Roman"/>
          <w:sz w:val="24"/>
          <w:szCs w:val="24"/>
        </w:rPr>
      </w:pPr>
      <w:r w:rsidRPr="00262ECD">
        <w:rPr>
          <w:rFonts w:ascii="Times New Roman" w:hAnsi="Times New Roman" w:cs="Times New Roman"/>
          <w:sz w:val="24"/>
          <w:szCs w:val="24"/>
        </w:rPr>
        <w:t xml:space="preserve">1. Настоящий Порядок определяет правила разработки муниципальных программ </w:t>
      </w:r>
      <w:r w:rsidR="00262ECD" w:rsidRPr="00262ECD">
        <w:rPr>
          <w:rFonts w:ascii="Times New Roman" w:hAnsi="Times New Roman" w:cs="Times New Roman"/>
          <w:sz w:val="24"/>
          <w:szCs w:val="24"/>
          <w:lang w:eastAsia="ar-SA"/>
        </w:rPr>
        <w:t>Чкаловского сельсовета</w:t>
      </w:r>
      <w:proofErr w:type="gramStart"/>
      <w:r w:rsidR="00262ECD" w:rsidRPr="00262ECD">
        <w:rPr>
          <w:rFonts w:ascii="Times New Roman" w:hAnsi="Times New Roman" w:cs="Times New Roman"/>
          <w:sz w:val="24"/>
          <w:szCs w:val="24"/>
          <w:lang w:eastAsia="ar-SA"/>
        </w:rPr>
        <w:t xml:space="preserve"> </w:t>
      </w:r>
      <w:r w:rsidR="004A740D" w:rsidRPr="00262ECD">
        <w:rPr>
          <w:rFonts w:ascii="Times New Roman" w:hAnsi="Times New Roman" w:cs="Times New Roman"/>
          <w:sz w:val="24"/>
          <w:szCs w:val="24"/>
        </w:rPr>
        <w:t>,</w:t>
      </w:r>
      <w:proofErr w:type="gramEnd"/>
      <w:r w:rsidR="004A740D" w:rsidRPr="00262ECD">
        <w:rPr>
          <w:rFonts w:ascii="Times New Roman" w:hAnsi="Times New Roman" w:cs="Times New Roman"/>
          <w:sz w:val="24"/>
          <w:szCs w:val="24"/>
        </w:rPr>
        <w:t xml:space="preserve"> реализации, мониторинга и проведения</w:t>
      </w:r>
      <w:r w:rsidRPr="00262ECD">
        <w:rPr>
          <w:rFonts w:ascii="Times New Roman" w:hAnsi="Times New Roman" w:cs="Times New Roman"/>
          <w:sz w:val="24"/>
          <w:szCs w:val="24"/>
        </w:rPr>
        <w:t xml:space="preserve"> оценки эффективности реализации муниципальных программ</w:t>
      </w:r>
      <w:r w:rsidR="00262ECD" w:rsidRPr="00262ECD">
        <w:rPr>
          <w:rFonts w:ascii="Times New Roman" w:hAnsi="Times New Roman" w:cs="Times New Roman"/>
          <w:sz w:val="24"/>
          <w:szCs w:val="24"/>
          <w:lang w:eastAsia="ar-SA"/>
        </w:rPr>
        <w:t xml:space="preserve"> </w:t>
      </w:r>
      <w:r w:rsidR="00262ECD" w:rsidRPr="00262ECD">
        <w:rPr>
          <w:rFonts w:ascii="Times New Roman" w:hAnsi="Times New Roman" w:cs="Times New Roman"/>
          <w:sz w:val="24"/>
          <w:szCs w:val="24"/>
          <w:lang w:eastAsia="ar-SA"/>
        </w:rPr>
        <w:t>Чкаловского сельсовета</w:t>
      </w:r>
      <w:r w:rsidRPr="00262ECD">
        <w:rPr>
          <w:rFonts w:ascii="Times New Roman" w:hAnsi="Times New Roman" w:cs="Times New Roman"/>
          <w:sz w:val="24"/>
          <w:szCs w:val="24"/>
        </w:rPr>
        <w:t xml:space="preserve"> </w:t>
      </w:r>
      <w:proofErr w:type="spellStart"/>
      <w:r w:rsidR="00F2772E" w:rsidRPr="00262ECD">
        <w:rPr>
          <w:rFonts w:ascii="Times New Roman" w:hAnsi="Times New Roman" w:cs="Times New Roman"/>
          <w:sz w:val="24"/>
          <w:szCs w:val="24"/>
        </w:rPr>
        <w:t>Асекеевского</w:t>
      </w:r>
      <w:proofErr w:type="spellEnd"/>
      <w:r w:rsidRPr="00262ECD">
        <w:rPr>
          <w:rFonts w:ascii="Times New Roman" w:hAnsi="Times New Roman" w:cs="Times New Roman"/>
          <w:sz w:val="24"/>
          <w:szCs w:val="24"/>
        </w:rPr>
        <w:t xml:space="preserve"> района. </w:t>
      </w:r>
    </w:p>
    <w:p w:rsidR="00467F7D" w:rsidRPr="00262ECD" w:rsidRDefault="00467F7D" w:rsidP="005F04A7">
      <w:pPr>
        <w:ind w:firstLine="539"/>
        <w:jc w:val="both"/>
        <w:rPr>
          <w:rFonts w:ascii="Times New Roman" w:hAnsi="Times New Roman" w:cs="Times New Roman"/>
          <w:color w:val="000000"/>
          <w:sz w:val="24"/>
          <w:szCs w:val="24"/>
        </w:rPr>
      </w:pPr>
      <w:r w:rsidRPr="00262ECD">
        <w:rPr>
          <w:rFonts w:ascii="Times New Roman" w:hAnsi="Times New Roman" w:cs="Times New Roman"/>
          <w:sz w:val="24"/>
          <w:szCs w:val="24"/>
        </w:rPr>
        <w:t>2. Муниципальная</w:t>
      </w:r>
      <w:r w:rsidRPr="00262ECD">
        <w:rPr>
          <w:rFonts w:ascii="Times New Roman" w:hAnsi="Times New Roman" w:cs="Times New Roman"/>
          <w:color w:val="000000"/>
          <w:sz w:val="24"/>
          <w:szCs w:val="24"/>
        </w:rPr>
        <w:t xml:space="preserve"> программа </w:t>
      </w:r>
      <w:r w:rsidR="00262ECD" w:rsidRPr="00262ECD">
        <w:rPr>
          <w:rFonts w:ascii="Times New Roman" w:hAnsi="Times New Roman" w:cs="Times New Roman"/>
          <w:sz w:val="24"/>
          <w:szCs w:val="24"/>
          <w:lang w:eastAsia="ar-SA"/>
        </w:rPr>
        <w:t xml:space="preserve">Чкаловского сельсовета </w:t>
      </w:r>
      <w:r w:rsidRPr="00262ECD">
        <w:rPr>
          <w:rFonts w:ascii="Times New Roman" w:hAnsi="Times New Roman" w:cs="Times New Roman"/>
          <w:color w:val="000000"/>
          <w:sz w:val="24"/>
          <w:szCs w:val="24"/>
        </w:rPr>
        <w:t xml:space="preserve">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5B1752">
        <w:rPr>
          <w:rFonts w:ascii="Times New Roman" w:hAnsi="Times New Roman" w:cs="Times New Roman"/>
          <w:color w:val="000000"/>
          <w:sz w:val="24"/>
          <w:szCs w:val="24"/>
        </w:rPr>
        <w:t xml:space="preserve">муниципального образования </w:t>
      </w:r>
      <w:r w:rsidR="005B1752" w:rsidRPr="00262ECD">
        <w:rPr>
          <w:rFonts w:ascii="Times New Roman" w:hAnsi="Times New Roman" w:cs="Times New Roman"/>
          <w:sz w:val="24"/>
          <w:szCs w:val="24"/>
          <w:lang w:eastAsia="ar-SA"/>
        </w:rPr>
        <w:t>Чкаловск</w:t>
      </w:r>
      <w:r w:rsidR="005B1752">
        <w:rPr>
          <w:rFonts w:ascii="Times New Roman" w:hAnsi="Times New Roman" w:cs="Times New Roman"/>
          <w:sz w:val="24"/>
          <w:szCs w:val="24"/>
          <w:lang w:eastAsia="ar-SA"/>
        </w:rPr>
        <w:t>ий</w:t>
      </w:r>
      <w:r w:rsidR="005B1752" w:rsidRPr="00262ECD">
        <w:rPr>
          <w:rFonts w:ascii="Times New Roman" w:hAnsi="Times New Roman" w:cs="Times New Roman"/>
          <w:sz w:val="24"/>
          <w:szCs w:val="24"/>
          <w:lang w:eastAsia="ar-SA"/>
        </w:rPr>
        <w:t xml:space="preserve"> сельсовет</w:t>
      </w:r>
      <w:r w:rsidRPr="00262ECD">
        <w:rPr>
          <w:rFonts w:ascii="Times New Roman" w:hAnsi="Times New Roman" w:cs="Times New Roman"/>
          <w:color w:val="000000"/>
          <w:sz w:val="24"/>
          <w:szCs w:val="24"/>
        </w:rPr>
        <w:t>.</w:t>
      </w:r>
    </w:p>
    <w:p w:rsidR="00467F7D" w:rsidRPr="00262ECD" w:rsidRDefault="00467F7D" w:rsidP="005F04A7">
      <w:pPr>
        <w:ind w:firstLine="540"/>
        <w:jc w:val="both"/>
        <w:rPr>
          <w:rFonts w:ascii="Times New Roman" w:hAnsi="Times New Roman" w:cs="Times New Roman"/>
          <w:sz w:val="24"/>
          <w:szCs w:val="24"/>
        </w:rPr>
      </w:pPr>
      <w:r w:rsidRPr="00262ECD">
        <w:rPr>
          <w:rFonts w:ascii="Times New Roman" w:hAnsi="Times New Roman" w:cs="Times New Roman"/>
          <w:sz w:val="24"/>
          <w:szCs w:val="24"/>
        </w:rPr>
        <w:t xml:space="preserve">3. Настоящим Порядком выделяются следующие типы муниципальных программ </w:t>
      </w:r>
      <w:r w:rsidR="005B1752" w:rsidRPr="00262ECD">
        <w:rPr>
          <w:rFonts w:ascii="Times New Roman" w:hAnsi="Times New Roman" w:cs="Times New Roman"/>
          <w:sz w:val="24"/>
          <w:szCs w:val="24"/>
          <w:lang w:eastAsia="ar-SA"/>
        </w:rPr>
        <w:t>Чкаловского сельсовета</w:t>
      </w:r>
      <w:proofErr w:type="gramStart"/>
      <w:r w:rsidR="005B1752" w:rsidRPr="00262ECD">
        <w:rPr>
          <w:rFonts w:ascii="Times New Roman" w:hAnsi="Times New Roman" w:cs="Times New Roman"/>
          <w:sz w:val="24"/>
          <w:szCs w:val="24"/>
          <w:lang w:eastAsia="ar-SA"/>
        </w:rPr>
        <w:t xml:space="preserve"> </w:t>
      </w:r>
      <w:r w:rsidRPr="00262ECD">
        <w:rPr>
          <w:rFonts w:ascii="Times New Roman" w:hAnsi="Times New Roman" w:cs="Times New Roman"/>
          <w:sz w:val="24"/>
          <w:szCs w:val="24"/>
        </w:rPr>
        <w:t>:</w:t>
      </w:r>
      <w:proofErr w:type="gramEnd"/>
    </w:p>
    <w:p w:rsidR="00467F7D" w:rsidRPr="00262ECD" w:rsidRDefault="006276FE" w:rsidP="005F04A7">
      <w:pPr>
        <w:ind w:firstLine="540"/>
        <w:jc w:val="both"/>
        <w:rPr>
          <w:rFonts w:ascii="Times New Roman" w:hAnsi="Times New Roman" w:cs="Times New Roman"/>
          <w:sz w:val="24"/>
          <w:szCs w:val="24"/>
        </w:rPr>
      </w:pPr>
      <w:r w:rsidRPr="00262ECD">
        <w:rPr>
          <w:rFonts w:ascii="Times New Roman" w:hAnsi="Times New Roman" w:cs="Times New Roman"/>
          <w:sz w:val="24"/>
          <w:szCs w:val="24"/>
        </w:rPr>
        <w:t xml:space="preserve">- </w:t>
      </w:r>
      <w:r w:rsidR="00467F7D" w:rsidRPr="00262ECD">
        <w:rPr>
          <w:rFonts w:ascii="Times New Roman" w:hAnsi="Times New Roman" w:cs="Times New Roman"/>
          <w:sz w:val="24"/>
          <w:szCs w:val="24"/>
        </w:rPr>
        <w:t xml:space="preserve">муниципальная программа </w:t>
      </w:r>
      <w:r w:rsidR="005B1752" w:rsidRPr="00262ECD">
        <w:rPr>
          <w:rFonts w:ascii="Times New Roman" w:hAnsi="Times New Roman" w:cs="Times New Roman"/>
          <w:sz w:val="24"/>
          <w:szCs w:val="24"/>
          <w:lang w:eastAsia="ar-SA"/>
        </w:rPr>
        <w:t>Чкаловского сельсовета</w:t>
      </w:r>
      <w:proofErr w:type="gramStart"/>
      <w:r w:rsidR="005B1752" w:rsidRPr="00262ECD">
        <w:rPr>
          <w:rFonts w:ascii="Times New Roman" w:hAnsi="Times New Roman" w:cs="Times New Roman"/>
          <w:sz w:val="24"/>
          <w:szCs w:val="24"/>
          <w:lang w:eastAsia="ar-SA"/>
        </w:rPr>
        <w:t xml:space="preserve"> </w:t>
      </w:r>
      <w:r w:rsidR="00467F7D" w:rsidRPr="00262ECD">
        <w:rPr>
          <w:rFonts w:ascii="Times New Roman" w:hAnsi="Times New Roman" w:cs="Times New Roman"/>
          <w:sz w:val="24"/>
          <w:szCs w:val="24"/>
        </w:rPr>
        <w:t>,</w:t>
      </w:r>
      <w:proofErr w:type="gramEnd"/>
      <w:r w:rsidR="00467F7D" w:rsidRPr="00262ECD">
        <w:rPr>
          <w:rFonts w:ascii="Times New Roman" w:hAnsi="Times New Roman" w:cs="Times New Roman"/>
          <w:sz w:val="24"/>
          <w:szCs w:val="24"/>
        </w:rPr>
        <w:t xml:space="preserve"> предметом которой является достижение приоритетов и целей социально-экономического развития </w:t>
      </w:r>
      <w:r w:rsidR="005B1752">
        <w:rPr>
          <w:rFonts w:ascii="Times New Roman" w:hAnsi="Times New Roman" w:cs="Times New Roman"/>
          <w:color w:val="000000"/>
          <w:sz w:val="24"/>
          <w:szCs w:val="24"/>
        </w:rPr>
        <w:t xml:space="preserve">муниципального образования </w:t>
      </w:r>
      <w:r w:rsidR="005B1752" w:rsidRPr="00262ECD">
        <w:rPr>
          <w:rFonts w:ascii="Times New Roman" w:hAnsi="Times New Roman" w:cs="Times New Roman"/>
          <w:sz w:val="24"/>
          <w:szCs w:val="24"/>
          <w:lang w:eastAsia="ar-SA"/>
        </w:rPr>
        <w:t>Чкаловск</w:t>
      </w:r>
      <w:r w:rsidR="005B1752">
        <w:rPr>
          <w:rFonts w:ascii="Times New Roman" w:hAnsi="Times New Roman" w:cs="Times New Roman"/>
          <w:sz w:val="24"/>
          <w:szCs w:val="24"/>
          <w:lang w:eastAsia="ar-SA"/>
        </w:rPr>
        <w:t>ий</w:t>
      </w:r>
      <w:r w:rsidR="005B1752" w:rsidRPr="00262ECD">
        <w:rPr>
          <w:rFonts w:ascii="Times New Roman" w:hAnsi="Times New Roman" w:cs="Times New Roman"/>
          <w:sz w:val="24"/>
          <w:szCs w:val="24"/>
          <w:lang w:eastAsia="ar-SA"/>
        </w:rPr>
        <w:t xml:space="preserve"> сельсовет</w:t>
      </w:r>
      <w:r w:rsidR="005B1752" w:rsidRPr="00262ECD">
        <w:rPr>
          <w:rFonts w:ascii="Times New Roman" w:hAnsi="Times New Roman" w:cs="Times New Roman"/>
          <w:color w:val="000000"/>
          <w:sz w:val="24"/>
          <w:szCs w:val="24"/>
        </w:rPr>
        <w:t xml:space="preserve"> </w:t>
      </w:r>
      <w:r w:rsidR="00467F7D" w:rsidRPr="00262ECD">
        <w:rPr>
          <w:rFonts w:ascii="Times New Roman" w:hAnsi="Times New Roman" w:cs="Times New Roman"/>
          <w:sz w:val="24"/>
          <w:szCs w:val="24"/>
        </w:rPr>
        <w:t>в рамках конкретной отрасли или сферы (далее – муниципальная программа);</w:t>
      </w:r>
    </w:p>
    <w:p w:rsidR="00467F7D" w:rsidRPr="00262ECD" w:rsidRDefault="006276FE" w:rsidP="005F04A7">
      <w:pPr>
        <w:ind w:firstLine="540"/>
        <w:jc w:val="both"/>
        <w:rPr>
          <w:rFonts w:ascii="Times New Roman" w:hAnsi="Times New Roman" w:cs="Times New Roman"/>
          <w:sz w:val="24"/>
          <w:szCs w:val="24"/>
        </w:rPr>
      </w:pPr>
      <w:r w:rsidRPr="00262ECD">
        <w:rPr>
          <w:rFonts w:ascii="Times New Roman" w:hAnsi="Times New Roman" w:cs="Times New Roman"/>
          <w:sz w:val="24"/>
          <w:szCs w:val="24"/>
        </w:rPr>
        <w:t xml:space="preserve">- </w:t>
      </w:r>
      <w:r w:rsidR="00467F7D" w:rsidRPr="00262ECD">
        <w:rPr>
          <w:rFonts w:ascii="Times New Roman" w:hAnsi="Times New Roman" w:cs="Times New Roman"/>
          <w:sz w:val="24"/>
          <w:szCs w:val="24"/>
        </w:rPr>
        <w:t xml:space="preserve">муниципальная программа </w:t>
      </w:r>
      <w:r w:rsidR="005B1752" w:rsidRPr="00262ECD">
        <w:rPr>
          <w:rFonts w:ascii="Times New Roman" w:hAnsi="Times New Roman" w:cs="Times New Roman"/>
          <w:sz w:val="24"/>
          <w:szCs w:val="24"/>
          <w:lang w:eastAsia="ar-SA"/>
        </w:rPr>
        <w:t>Чкаловского сельсовета</w:t>
      </w:r>
      <w:r w:rsidR="00467F7D" w:rsidRPr="00262ECD">
        <w:rPr>
          <w:rFonts w:ascii="Times New Roman" w:hAnsi="Times New Roman" w:cs="Times New Roman"/>
          <w:sz w:val="24"/>
          <w:szCs w:val="24"/>
        </w:rPr>
        <w:t>, предметом которой является достижение приоритетов и целей межотраслевого характера, затрагивающих сферы реализации нескольких муниципальных программ (далее – комплексная программа).</w:t>
      </w:r>
    </w:p>
    <w:p w:rsidR="00467F7D" w:rsidRPr="00262ECD" w:rsidRDefault="00467F7D" w:rsidP="005F04A7">
      <w:pPr>
        <w:ind w:firstLine="720"/>
        <w:jc w:val="both"/>
        <w:rPr>
          <w:rFonts w:ascii="Times New Roman" w:hAnsi="Times New Roman" w:cs="Times New Roman"/>
          <w:sz w:val="24"/>
          <w:szCs w:val="24"/>
        </w:rPr>
      </w:pPr>
      <w:r w:rsidRPr="00262ECD">
        <w:rPr>
          <w:rFonts w:ascii="Times New Roman" w:hAnsi="Times New Roman" w:cs="Times New Roman"/>
          <w:sz w:val="24"/>
          <w:szCs w:val="24"/>
        </w:rPr>
        <w:t xml:space="preserve">В состав муниципальных программ (комплексных программ) в соответствии со сферами их реализации подлежат включению </w:t>
      </w:r>
      <w:proofErr w:type="gramStart"/>
      <w:r w:rsidRPr="00262ECD">
        <w:rPr>
          <w:rFonts w:ascii="Times New Roman" w:hAnsi="Times New Roman" w:cs="Times New Roman"/>
          <w:sz w:val="24"/>
          <w:szCs w:val="24"/>
        </w:rPr>
        <w:t>направления деятельности органов местного самоуправления</w:t>
      </w:r>
      <w:r w:rsidR="005B1752" w:rsidRPr="005B1752">
        <w:rPr>
          <w:rFonts w:ascii="Times New Roman" w:hAnsi="Times New Roman" w:cs="Times New Roman"/>
          <w:sz w:val="24"/>
          <w:szCs w:val="24"/>
          <w:lang w:eastAsia="ar-SA"/>
        </w:rPr>
        <w:t xml:space="preserve"> </w:t>
      </w:r>
      <w:r w:rsidR="005B1752" w:rsidRPr="00262ECD">
        <w:rPr>
          <w:rFonts w:ascii="Times New Roman" w:hAnsi="Times New Roman" w:cs="Times New Roman"/>
          <w:sz w:val="24"/>
          <w:szCs w:val="24"/>
          <w:lang w:eastAsia="ar-SA"/>
        </w:rPr>
        <w:t>Чкаловского сельсовета</w:t>
      </w:r>
      <w:proofErr w:type="gramEnd"/>
      <w:r w:rsidRPr="00262ECD">
        <w:rPr>
          <w:rFonts w:ascii="Times New Roman" w:hAnsi="Times New Roman" w:cs="Times New Roman"/>
          <w:sz w:val="24"/>
          <w:szCs w:val="24"/>
        </w:rPr>
        <w:t>.</w:t>
      </w:r>
      <w:bookmarkStart w:id="1" w:name="sub_10042"/>
    </w:p>
    <w:bookmarkEnd w:id="1"/>
    <w:p w:rsidR="00467F7D" w:rsidRPr="00262ECD" w:rsidRDefault="00467F7D" w:rsidP="005F04A7">
      <w:pPr>
        <w:ind w:firstLine="720"/>
        <w:jc w:val="both"/>
        <w:rPr>
          <w:rFonts w:ascii="Times New Roman" w:hAnsi="Times New Roman" w:cs="Times New Roman"/>
          <w:sz w:val="24"/>
          <w:szCs w:val="24"/>
        </w:rPr>
      </w:pPr>
      <w:r w:rsidRPr="00262ECD">
        <w:rPr>
          <w:rFonts w:ascii="Times New Roman" w:hAnsi="Times New Roman" w:cs="Times New Roman"/>
          <w:sz w:val="24"/>
          <w:szCs w:val="24"/>
        </w:rPr>
        <w:t>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w:t>
      </w:r>
    </w:p>
    <w:p w:rsidR="00467F7D" w:rsidRPr="00262ECD" w:rsidRDefault="00467F7D" w:rsidP="005F04A7">
      <w:pPr>
        <w:ind w:firstLine="540"/>
        <w:jc w:val="both"/>
        <w:rPr>
          <w:rFonts w:ascii="Times New Roman" w:hAnsi="Times New Roman" w:cs="Times New Roman"/>
          <w:sz w:val="24"/>
          <w:szCs w:val="24"/>
        </w:rPr>
      </w:pPr>
      <w:r w:rsidRPr="00262ECD">
        <w:rPr>
          <w:rFonts w:ascii="Times New Roman" w:hAnsi="Times New Roman" w:cs="Times New Roman"/>
          <w:sz w:val="24"/>
          <w:szCs w:val="24"/>
        </w:rPr>
        <w:t xml:space="preserve">Решение о реализации муниципальной программы в качестве комплексной программы принимается администрацией </w:t>
      </w:r>
      <w:r w:rsidR="005B1752" w:rsidRPr="00262ECD">
        <w:rPr>
          <w:rFonts w:ascii="Times New Roman" w:hAnsi="Times New Roman" w:cs="Times New Roman"/>
          <w:sz w:val="24"/>
          <w:szCs w:val="24"/>
          <w:lang w:eastAsia="ar-SA"/>
        </w:rPr>
        <w:t xml:space="preserve">Чкаловского сельсовета </w:t>
      </w:r>
      <w:r w:rsidRPr="00262ECD">
        <w:rPr>
          <w:rFonts w:ascii="Times New Roman" w:hAnsi="Times New Roman" w:cs="Times New Roman"/>
          <w:sz w:val="24"/>
          <w:szCs w:val="24"/>
        </w:rPr>
        <w:t xml:space="preserve"> </w:t>
      </w:r>
      <w:r w:rsidRPr="00262ECD">
        <w:rPr>
          <w:rFonts w:ascii="Times New Roman" w:hAnsi="Times New Roman" w:cs="Times New Roman"/>
          <w:color w:val="000000"/>
          <w:sz w:val="24"/>
          <w:szCs w:val="24"/>
        </w:rPr>
        <w:t xml:space="preserve">(в том числе в случаях предъявления </w:t>
      </w:r>
      <w:r w:rsidRPr="00262ECD">
        <w:rPr>
          <w:rFonts w:ascii="Times New Roman" w:hAnsi="Times New Roman" w:cs="Times New Roman"/>
          <w:sz w:val="24"/>
          <w:szCs w:val="24"/>
        </w:rPr>
        <w:t>органом исполнительной власти Оренбургской области особых требований</w:t>
      </w:r>
      <w:r w:rsidRPr="00262ECD">
        <w:rPr>
          <w:rFonts w:ascii="Times New Roman" w:hAnsi="Times New Roman" w:cs="Times New Roman"/>
          <w:color w:val="000000"/>
          <w:sz w:val="24"/>
          <w:szCs w:val="24"/>
        </w:rPr>
        <w:t xml:space="preserve"> к типу муниципальной программы, либо на основании решения главы </w:t>
      </w:r>
      <w:r w:rsidR="005B1752" w:rsidRPr="00262ECD">
        <w:rPr>
          <w:rFonts w:ascii="Times New Roman" w:hAnsi="Times New Roman" w:cs="Times New Roman"/>
          <w:sz w:val="24"/>
          <w:szCs w:val="24"/>
          <w:lang w:eastAsia="ar-SA"/>
        </w:rPr>
        <w:t>Чкаловского сельсовета</w:t>
      </w:r>
      <w:proofErr w:type="gramStart"/>
      <w:r w:rsidR="005B1752" w:rsidRPr="00262ECD">
        <w:rPr>
          <w:rFonts w:ascii="Times New Roman" w:hAnsi="Times New Roman" w:cs="Times New Roman"/>
          <w:sz w:val="24"/>
          <w:szCs w:val="24"/>
          <w:lang w:eastAsia="ar-SA"/>
        </w:rPr>
        <w:t xml:space="preserve"> </w:t>
      </w:r>
      <w:r w:rsidRPr="00262ECD">
        <w:rPr>
          <w:rFonts w:ascii="Times New Roman" w:hAnsi="Times New Roman" w:cs="Times New Roman"/>
          <w:color w:val="000000"/>
          <w:sz w:val="24"/>
          <w:szCs w:val="24"/>
        </w:rPr>
        <w:t>)</w:t>
      </w:r>
      <w:proofErr w:type="gramEnd"/>
      <w:r w:rsidRPr="00262ECD">
        <w:rPr>
          <w:rFonts w:ascii="Times New Roman" w:hAnsi="Times New Roman" w:cs="Times New Roman"/>
          <w:sz w:val="24"/>
          <w:szCs w:val="24"/>
        </w:rPr>
        <w:t xml:space="preserve"> в соответствии с разделом </w:t>
      </w:r>
      <w:r w:rsidRPr="00262ECD">
        <w:rPr>
          <w:rFonts w:ascii="Times New Roman" w:hAnsi="Times New Roman" w:cs="Times New Roman"/>
          <w:sz w:val="24"/>
          <w:szCs w:val="24"/>
          <w:lang w:val="en-US"/>
        </w:rPr>
        <w:t>III</w:t>
      </w:r>
      <w:r w:rsidRPr="00262ECD">
        <w:rPr>
          <w:rFonts w:ascii="Times New Roman" w:hAnsi="Times New Roman" w:cs="Times New Roman"/>
          <w:sz w:val="24"/>
          <w:szCs w:val="24"/>
        </w:rPr>
        <w:t xml:space="preserve"> настоящего Порядка.</w:t>
      </w:r>
    </w:p>
    <w:p w:rsidR="00467F7D" w:rsidRPr="00262ECD" w:rsidRDefault="00467F7D" w:rsidP="005F04A7">
      <w:pPr>
        <w:ind w:firstLine="567"/>
        <w:jc w:val="both"/>
        <w:rPr>
          <w:rFonts w:ascii="Times New Roman" w:hAnsi="Times New Roman" w:cs="Times New Roman"/>
          <w:sz w:val="24"/>
          <w:szCs w:val="24"/>
        </w:rPr>
      </w:pPr>
      <w:r w:rsidRPr="00262ECD">
        <w:rPr>
          <w:rFonts w:ascii="Times New Roman" w:hAnsi="Times New Roman" w:cs="Times New Roman"/>
          <w:sz w:val="24"/>
          <w:szCs w:val="24"/>
        </w:rPr>
        <w:t>4. Понятия, используемые в настоящем Порядке:</w:t>
      </w:r>
    </w:p>
    <w:p w:rsidR="00467F7D" w:rsidRPr="00262ECD" w:rsidRDefault="00467F7D" w:rsidP="005F04A7">
      <w:pPr>
        <w:ind w:firstLine="567"/>
        <w:jc w:val="both"/>
        <w:rPr>
          <w:rFonts w:ascii="Times New Roman" w:hAnsi="Times New Roman" w:cs="Times New Roman"/>
          <w:sz w:val="24"/>
          <w:szCs w:val="24"/>
        </w:rPr>
      </w:pPr>
      <w:r w:rsidRPr="00262ECD">
        <w:rPr>
          <w:rFonts w:ascii="Times New Roman" w:hAnsi="Times New Roman" w:cs="Times New Roman"/>
          <w:sz w:val="24"/>
          <w:szCs w:val="24"/>
        </w:rPr>
        <w:t xml:space="preserve">Ответственный исполнитель муниципальной программы (комплексной программы) - отраслевой (функциональный) орган администрации </w:t>
      </w:r>
      <w:r w:rsidR="005B1752" w:rsidRPr="00262ECD">
        <w:rPr>
          <w:rFonts w:ascii="Times New Roman" w:hAnsi="Times New Roman" w:cs="Times New Roman"/>
          <w:sz w:val="24"/>
          <w:szCs w:val="24"/>
          <w:lang w:eastAsia="ar-SA"/>
        </w:rPr>
        <w:t>Чкаловского сельсовета</w:t>
      </w:r>
      <w:r w:rsidRPr="00262ECD">
        <w:rPr>
          <w:rFonts w:ascii="Times New Roman" w:hAnsi="Times New Roman" w:cs="Times New Roman"/>
          <w:sz w:val="24"/>
          <w:szCs w:val="24"/>
        </w:rPr>
        <w:t xml:space="preserve">, определенный ответственным за реализацию муниципальной программы (комплексной программы), указанной в перечне муниципальных программ </w:t>
      </w:r>
      <w:r w:rsidR="005B1752" w:rsidRPr="00262ECD">
        <w:rPr>
          <w:rFonts w:ascii="Times New Roman" w:hAnsi="Times New Roman" w:cs="Times New Roman"/>
          <w:sz w:val="24"/>
          <w:szCs w:val="24"/>
          <w:lang w:eastAsia="ar-SA"/>
        </w:rPr>
        <w:t>Чкаловского сельсовета</w:t>
      </w:r>
      <w:r w:rsidRPr="00262ECD">
        <w:rPr>
          <w:rFonts w:ascii="Times New Roman" w:hAnsi="Times New Roman" w:cs="Times New Roman"/>
          <w:sz w:val="24"/>
          <w:szCs w:val="24"/>
        </w:rPr>
        <w:t>, утвержденном постановлением администрации</w:t>
      </w:r>
      <w:r w:rsidR="005B1752" w:rsidRPr="005B1752">
        <w:rPr>
          <w:rFonts w:ascii="Times New Roman" w:hAnsi="Times New Roman" w:cs="Times New Roman"/>
          <w:sz w:val="24"/>
          <w:szCs w:val="24"/>
          <w:lang w:eastAsia="ar-SA"/>
        </w:rPr>
        <w:t xml:space="preserve"> </w:t>
      </w:r>
      <w:r w:rsidR="005B1752" w:rsidRPr="00262ECD">
        <w:rPr>
          <w:rFonts w:ascii="Times New Roman" w:hAnsi="Times New Roman" w:cs="Times New Roman"/>
          <w:sz w:val="24"/>
          <w:szCs w:val="24"/>
          <w:lang w:eastAsia="ar-SA"/>
        </w:rPr>
        <w:t>Чкаловского сельсовета</w:t>
      </w:r>
      <w:r w:rsidRPr="00262ECD">
        <w:rPr>
          <w:rFonts w:ascii="Times New Roman" w:hAnsi="Times New Roman" w:cs="Times New Roman"/>
          <w:sz w:val="24"/>
          <w:szCs w:val="24"/>
        </w:rPr>
        <w:t>.</w:t>
      </w:r>
    </w:p>
    <w:p w:rsidR="00467F7D" w:rsidRPr="00262ECD" w:rsidRDefault="00467F7D" w:rsidP="005F04A7">
      <w:pPr>
        <w:ind w:firstLine="567"/>
        <w:jc w:val="both"/>
        <w:rPr>
          <w:rFonts w:ascii="Times New Roman" w:hAnsi="Times New Roman" w:cs="Times New Roman"/>
          <w:sz w:val="24"/>
          <w:szCs w:val="24"/>
        </w:rPr>
      </w:pPr>
      <w:r w:rsidRPr="00262ECD">
        <w:rPr>
          <w:rFonts w:ascii="Times New Roman" w:hAnsi="Times New Roman" w:cs="Times New Roman"/>
          <w:sz w:val="24"/>
          <w:szCs w:val="24"/>
        </w:rPr>
        <w:t xml:space="preserve">Соисполнитель муниципальной программы (комплексной программы) - отраслевой (функциональный) орган администрации </w:t>
      </w:r>
      <w:r w:rsidR="005B1752" w:rsidRPr="00262ECD">
        <w:rPr>
          <w:rFonts w:ascii="Times New Roman" w:hAnsi="Times New Roman" w:cs="Times New Roman"/>
          <w:sz w:val="24"/>
          <w:szCs w:val="24"/>
          <w:lang w:eastAsia="ar-SA"/>
        </w:rPr>
        <w:t>Чкаловского сельсовета</w:t>
      </w:r>
      <w:r w:rsidRPr="00262ECD">
        <w:rPr>
          <w:rFonts w:ascii="Times New Roman" w:hAnsi="Times New Roman" w:cs="Times New Roman"/>
          <w:sz w:val="24"/>
          <w:szCs w:val="24"/>
        </w:rPr>
        <w:t>, являющийся ответственным исполнителем одного или нескольких структурных элементов муниципальной программы (комплексной программы).</w:t>
      </w:r>
    </w:p>
    <w:p w:rsidR="00467F7D" w:rsidRPr="00262ECD" w:rsidRDefault="00467F7D" w:rsidP="005F04A7">
      <w:pPr>
        <w:ind w:firstLine="567"/>
        <w:jc w:val="both"/>
        <w:rPr>
          <w:rFonts w:ascii="Times New Roman" w:hAnsi="Times New Roman" w:cs="Times New Roman"/>
          <w:sz w:val="24"/>
          <w:szCs w:val="24"/>
        </w:rPr>
      </w:pPr>
      <w:r w:rsidRPr="00262ECD">
        <w:rPr>
          <w:rFonts w:ascii="Times New Roman" w:hAnsi="Times New Roman" w:cs="Times New Roman"/>
          <w:sz w:val="24"/>
          <w:szCs w:val="24"/>
        </w:rPr>
        <w:t xml:space="preserve">Участник муниципальной программы (комплексной программы) - отраслевой </w:t>
      </w:r>
      <w:r w:rsidRPr="00262ECD">
        <w:rPr>
          <w:rFonts w:ascii="Times New Roman" w:hAnsi="Times New Roman" w:cs="Times New Roman"/>
          <w:sz w:val="24"/>
          <w:szCs w:val="24"/>
        </w:rPr>
        <w:lastRenderedPageBreak/>
        <w:t xml:space="preserve">(функциональный) орган администрации </w:t>
      </w:r>
      <w:r w:rsidR="005B1752" w:rsidRPr="00262ECD">
        <w:rPr>
          <w:rFonts w:ascii="Times New Roman" w:hAnsi="Times New Roman" w:cs="Times New Roman"/>
          <w:sz w:val="24"/>
          <w:szCs w:val="24"/>
          <w:lang w:eastAsia="ar-SA"/>
        </w:rPr>
        <w:t>Чкаловского сельсовета</w:t>
      </w:r>
      <w:proofErr w:type="gramStart"/>
      <w:r w:rsidR="005B1752" w:rsidRPr="00262ECD">
        <w:rPr>
          <w:rFonts w:ascii="Times New Roman" w:hAnsi="Times New Roman" w:cs="Times New Roman"/>
          <w:sz w:val="24"/>
          <w:szCs w:val="24"/>
          <w:lang w:eastAsia="ar-SA"/>
        </w:rPr>
        <w:t xml:space="preserve"> </w:t>
      </w:r>
      <w:r w:rsidRPr="00262ECD">
        <w:rPr>
          <w:rFonts w:ascii="Times New Roman" w:hAnsi="Times New Roman" w:cs="Times New Roman"/>
          <w:sz w:val="24"/>
          <w:szCs w:val="24"/>
        </w:rPr>
        <w:t>,</w:t>
      </w:r>
      <w:proofErr w:type="gramEnd"/>
      <w:r w:rsidRPr="00262ECD">
        <w:rPr>
          <w:rFonts w:ascii="Times New Roman" w:hAnsi="Times New Roman" w:cs="Times New Roman"/>
          <w:sz w:val="24"/>
          <w:szCs w:val="24"/>
        </w:rPr>
        <w:t xml:space="preserve"> участвующий в реализации одного или нескольких мероприятий структурных элементов муниципальной программы (комплексной программы), не являющийся соисполнителем.</w:t>
      </w:r>
    </w:p>
    <w:p w:rsidR="00467F7D" w:rsidRPr="00262ECD" w:rsidRDefault="00467F7D" w:rsidP="005F04A7">
      <w:pPr>
        <w:ind w:firstLine="567"/>
        <w:jc w:val="both"/>
        <w:rPr>
          <w:rFonts w:ascii="Times New Roman" w:hAnsi="Times New Roman" w:cs="Times New Roman"/>
          <w:sz w:val="24"/>
          <w:szCs w:val="24"/>
        </w:rPr>
      </w:pPr>
      <w:r w:rsidRPr="00262ECD">
        <w:rPr>
          <w:rFonts w:ascii="Times New Roman" w:hAnsi="Times New Roman" w:cs="Times New Roman"/>
          <w:sz w:val="24"/>
          <w:szCs w:val="24"/>
        </w:rPr>
        <w:t>Показатель муниципальной программы (комплексной программы) – количественно измеримая характеристика достижения целей муниципальной программы (комплексной программы) и отражающая конечные общественно значимые социально-экономические результаты от реализации муниципальной программы (комплексной программы).</w:t>
      </w:r>
    </w:p>
    <w:p w:rsidR="00467F7D" w:rsidRPr="00262ECD" w:rsidRDefault="00467F7D" w:rsidP="005F04A7">
      <w:pPr>
        <w:ind w:firstLine="567"/>
        <w:jc w:val="both"/>
        <w:rPr>
          <w:rFonts w:ascii="Times New Roman" w:hAnsi="Times New Roman" w:cs="Times New Roman"/>
          <w:sz w:val="24"/>
          <w:szCs w:val="24"/>
        </w:rPr>
      </w:pPr>
      <w:r w:rsidRPr="00262ECD">
        <w:rPr>
          <w:rFonts w:ascii="Times New Roman" w:hAnsi="Times New Roman" w:cs="Times New Roman"/>
          <w:sz w:val="24"/>
          <w:szCs w:val="24"/>
        </w:rPr>
        <w:t xml:space="preserve">Структурные элементы муниципальной программы (комплексной программы) – региональные проекты, ведомственные проекты, приоритетные проекты, в </w:t>
      </w:r>
      <w:proofErr w:type="gramStart"/>
      <w:r w:rsidRPr="00262ECD">
        <w:rPr>
          <w:rFonts w:ascii="Times New Roman" w:hAnsi="Times New Roman" w:cs="Times New Roman"/>
          <w:sz w:val="24"/>
          <w:szCs w:val="24"/>
        </w:rPr>
        <w:t>совокупности</w:t>
      </w:r>
      <w:proofErr w:type="gramEnd"/>
      <w:r w:rsidRPr="00262ECD">
        <w:rPr>
          <w:rFonts w:ascii="Times New Roman" w:hAnsi="Times New Roman" w:cs="Times New Roman"/>
          <w:sz w:val="24"/>
          <w:szCs w:val="24"/>
        </w:rPr>
        <w:t xml:space="preserve"> составляющие проектную часть муниципальной программы (комплексной программы), комплексы процессных мероприятий.</w:t>
      </w:r>
    </w:p>
    <w:p w:rsidR="00467F7D" w:rsidRPr="00262ECD" w:rsidRDefault="00467F7D" w:rsidP="005F04A7">
      <w:pPr>
        <w:ind w:firstLine="567"/>
        <w:jc w:val="both"/>
        <w:rPr>
          <w:rFonts w:ascii="Times New Roman" w:hAnsi="Times New Roman" w:cs="Times New Roman"/>
          <w:color w:val="FF0000"/>
          <w:sz w:val="24"/>
          <w:szCs w:val="24"/>
        </w:rPr>
      </w:pPr>
      <w:r w:rsidRPr="00262ECD">
        <w:rPr>
          <w:rFonts w:ascii="Times New Roman" w:hAnsi="Times New Roman" w:cs="Times New Roman"/>
          <w:sz w:val="24"/>
          <w:szCs w:val="24"/>
        </w:rPr>
        <w:t>Понятия «региональный проект» и «приоритетный проект» используются в значениях, установленных</w:t>
      </w:r>
      <w:r w:rsidRPr="00262ECD">
        <w:rPr>
          <w:rFonts w:ascii="Times New Roman" w:hAnsi="Times New Roman" w:cs="Times New Roman"/>
          <w:color w:val="FF0000"/>
          <w:sz w:val="24"/>
          <w:szCs w:val="24"/>
        </w:rPr>
        <w:t xml:space="preserve"> </w:t>
      </w:r>
      <w:r w:rsidRPr="00262ECD">
        <w:rPr>
          <w:rFonts w:ascii="Times New Roman" w:hAnsi="Times New Roman" w:cs="Times New Roman"/>
          <w:sz w:val="24"/>
          <w:szCs w:val="24"/>
        </w:rPr>
        <w:t xml:space="preserve">в соответствии с нормативными правовыми актами, устанавливающими порядок организации проектной деятельности в Правительстве Российской Федерации и органах исполнительной власти Оренбургской области. </w:t>
      </w:r>
    </w:p>
    <w:p w:rsidR="00467F7D" w:rsidRPr="00262ECD" w:rsidRDefault="00467F7D" w:rsidP="005F04A7">
      <w:pPr>
        <w:ind w:firstLine="567"/>
        <w:jc w:val="both"/>
        <w:rPr>
          <w:rFonts w:ascii="Times New Roman" w:hAnsi="Times New Roman" w:cs="Times New Roman"/>
          <w:sz w:val="24"/>
          <w:szCs w:val="24"/>
        </w:rPr>
      </w:pPr>
      <w:r w:rsidRPr="00262ECD">
        <w:rPr>
          <w:rFonts w:ascii="Times New Roman" w:hAnsi="Times New Roman" w:cs="Times New Roman"/>
          <w:sz w:val="24"/>
          <w:szCs w:val="24"/>
        </w:rPr>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отраслевых (функциональных) органов администрации </w:t>
      </w:r>
      <w:r w:rsidR="006276FE" w:rsidRPr="00262ECD">
        <w:rPr>
          <w:rFonts w:ascii="Times New Roman" w:hAnsi="Times New Roman" w:cs="Times New Roman"/>
          <w:sz w:val="24"/>
          <w:szCs w:val="24"/>
        </w:rPr>
        <w:t>Асекеевского</w:t>
      </w:r>
      <w:r w:rsidRPr="00262ECD">
        <w:rPr>
          <w:rFonts w:ascii="Times New Roman" w:hAnsi="Times New Roman" w:cs="Times New Roman"/>
          <w:sz w:val="24"/>
          <w:szCs w:val="24"/>
        </w:rPr>
        <w:t xml:space="preserve"> района, соответствующих положениям о таких органах. </w:t>
      </w:r>
    </w:p>
    <w:p w:rsidR="00467F7D" w:rsidRPr="00262ECD" w:rsidRDefault="00467F7D" w:rsidP="005F04A7">
      <w:pPr>
        <w:ind w:firstLine="540"/>
        <w:jc w:val="both"/>
        <w:rPr>
          <w:rFonts w:ascii="Times New Roman" w:hAnsi="Times New Roman" w:cs="Times New Roman"/>
          <w:sz w:val="24"/>
          <w:szCs w:val="24"/>
        </w:rPr>
      </w:pPr>
      <w:r w:rsidRPr="00262ECD">
        <w:rPr>
          <w:rFonts w:ascii="Times New Roman" w:hAnsi="Times New Roman" w:cs="Times New Roman"/>
          <w:sz w:val="24"/>
          <w:szCs w:val="24"/>
        </w:rPr>
        <w:t xml:space="preserve">5. Для муниципальной программы (комплексной программы) формулируются цели, которые должны соответствовать приоритетам социально-экономического развития </w:t>
      </w:r>
      <w:r w:rsidR="005B1752">
        <w:rPr>
          <w:rFonts w:ascii="Times New Roman" w:hAnsi="Times New Roman" w:cs="Times New Roman"/>
          <w:sz w:val="24"/>
          <w:szCs w:val="24"/>
        </w:rPr>
        <w:t xml:space="preserve">муниципального образования </w:t>
      </w:r>
      <w:r w:rsidR="005B1752" w:rsidRPr="00262ECD">
        <w:rPr>
          <w:rFonts w:ascii="Times New Roman" w:hAnsi="Times New Roman" w:cs="Times New Roman"/>
          <w:sz w:val="24"/>
          <w:szCs w:val="24"/>
          <w:lang w:eastAsia="ar-SA"/>
        </w:rPr>
        <w:t>Чкаловск</w:t>
      </w:r>
      <w:r w:rsidR="005B1752">
        <w:rPr>
          <w:rFonts w:ascii="Times New Roman" w:hAnsi="Times New Roman" w:cs="Times New Roman"/>
          <w:sz w:val="24"/>
          <w:szCs w:val="24"/>
          <w:lang w:eastAsia="ar-SA"/>
        </w:rPr>
        <w:t>ий</w:t>
      </w:r>
      <w:r w:rsidR="005B1752" w:rsidRPr="00262ECD">
        <w:rPr>
          <w:rFonts w:ascii="Times New Roman" w:hAnsi="Times New Roman" w:cs="Times New Roman"/>
          <w:sz w:val="24"/>
          <w:szCs w:val="24"/>
          <w:lang w:eastAsia="ar-SA"/>
        </w:rPr>
        <w:t xml:space="preserve"> сельсовет </w:t>
      </w:r>
      <w:r w:rsidRPr="00262ECD">
        <w:rPr>
          <w:rFonts w:ascii="Times New Roman" w:hAnsi="Times New Roman" w:cs="Times New Roman"/>
          <w:sz w:val="24"/>
          <w:szCs w:val="24"/>
        </w:rPr>
        <w:t>в соответствующей сфере и определять конечные результаты реализации муниципальной программы (комплексной программы).</w:t>
      </w:r>
    </w:p>
    <w:p w:rsidR="00467F7D" w:rsidRPr="00262ECD" w:rsidRDefault="00467F7D" w:rsidP="005F04A7">
      <w:pPr>
        <w:ind w:firstLine="540"/>
        <w:jc w:val="both"/>
        <w:rPr>
          <w:rFonts w:ascii="Times New Roman" w:hAnsi="Times New Roman" w:cs="Times New Roman"/>
          <w:sz w:val="24"/>
          <w:szCs w:val="24"/>
        </w:rPr>
      </w:pPr>
      <w:r w:rsidRPr="00262ECD">
        <w:rPr>
          <w:rFonts w:ascii="Times New Roman" w:hAnsi="Times New Roman" w:cs="Times New Roman"/>
          <w:sz w:val="24"/>
          <w:szCs w:val="24"/>
        </w:rPr>
        <w:t xml:space="preserve">Для цели муниципальной программы (комплексной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(комплексной программы). </w:t>
      </w:r>
    </w:p>
    <w:p w:rsidR="00467F7D" w:rsidRPr="00262ECD" w:rsidRDefault="00467F7D" w:rsidP="005F04A7">
      <w:pPr>
        <w:ind w:firstLine="539"/>
        <w:jc w:val="both"/>
        <w:rPr>
          <w:rFonts w:ascii="Times New Roman" w:hAnsi="Times New Roman" w:cs="Times New Roman"/>
          <w:color w:val="000000"/>
          <w:sz w:val="24"/>
          <w:szCs w:val="24"/>
        </w:rPr>
      </w:pPr>
      <w:r w:rsidRPr="00262ECD">
        <w:rPr>
          <w:rFonts w:ascii="Times New Roman" w:hAnsi="Times New Roman" w:cs="Times New Roman"/>
          <w:color w:val="000000"/>
          <w:sz w:val="24"/>
          <w:szCs w:val="24"/>
        </w:rPr>
        <w:t>6. Муниципальная программа (комплексная программа) включает в себя структурные элементы, направленные на решение целей муниципальной программы (комплексной программы).</w:t>
      </w:r>
    </w:p>
    <w:p w:rsidR="00467F7D" w:rsidRPr="00262ECD" w:rsidRDefault="00467F7D" w:rsidP="005F04A7">
      <w:pPr>
        <w:ind w:firstLine="540"/>
        <w:jc w:val="both"/>
        <w:rPr>
          <w:rFonts w:ascii="Times New Roman" w:hAnsi="Times New Roman" w:cs="Times New Roman"/>
          <w:sz w:val="24"/>
          <w:szCs w:val="24"/>
        </w:rPr>
      </w:pPr>
      <w:r w:rsidRPr="00262ECD">
        <w:rPr>
          <w:rFonts w:ascii="Times New Roman" w:hAnsi="Times New Roman" w:cs="Times New Roman"/>
          <w:sz w:val="24"/>
          <w:szCs w:val="24"/>
        </w:rPr>
        <w:t>Под задачами структурного элемента муниципальной программы (комплексной программы) понимается итог деятельности, направленный на достижение определенных изменений в социально – экономической сфере.</w:t>
      </w:r>
    </w:p>
    <w:p w:rsidR="00467F7D" w:rsidRPr="00262ECD" w:rsidRDefault="00467F7D" w:rsidP="005F04A7">
      <w:pPr>
        <w:ind w:firstLine="539"/>
        <w:jc w:val="both"/>
        <w:rPr>
          <w:rFonts w:ascii="Times New Roman" w:hAnsi="Times New Roman" w:cs="Times New Roman"/>
          <w:sz w:val="24"/>
          <w:szCs w:val="24"/>
        </w:rPr>
      </w:pPr>
      <w:r w:rsidRPr="00262ECD">
        <w:rPr>
          <w:rFonts w:ascii="Times New Roman" w:hAnsi="Times New Roman" w:cs="Times New Roman"/>
          <w:sz w:val="24"/>
          <w:szCs w:val="24"/>
        </w:rPr>
        <w:t>Решение задач структурного элемента муниципальной программы (комплексной программы) направлено на достижение цели муниципальной программы (комплексной программы).</w:t>
      </w:r>
    </w:p>
    <w:p w:rsidR="00467F7D" w:rsidRPr="00262ECD" w:rsidRDefault="00467F7D" w:rsidP="005F04A7">
      <w:pPr>
        <w:ind w:firstLine="539"/>
        <w:jc w:val="both"/>
        <w:rPr>
          <w:rFonts w:ascii="Times New Roman" w:hAnsi="Times New Roman" w:cs="Times New Roman"/>
          <w:sz w:val="24"/>
          <w:szCs w:val="24"/>
        </w:rPr>
      </w:pPr>
      <w:r w:rsidRPr="00262ECD">
        <w:rPr>
          <w:rFonts w:ascii="Times New Roman" w:hAnsi="Times New Roman" w:cs="Times New Roman"/>
          <w:sz w:val="24"/>
          <w:szCs w:val="24"/>
        </w:rPr>
        <w:t>7. Муниципальная программа (комплексная программа) утверждается правовым актом администрации</w:t>
      </w:r>
      <w:r w:rsidR="005B1752" w:rsidRPr="005B1752">
        <w:rPr>
          <w:rFonts w:ascii="Times New Roman" w:hAnsi="Times New Roman" w:cs="Times New Roman"/>
          <w:sz w:val="24"/>
          <w:szCs w:val="24"/>
          <w:lang w:eastAsia="ar-SA"/>
        </w:rPr>
        <w:t xml:space="preserve"> </w:t>
      </w:r>
      <w:r w:rsidR="005B1752">
        <w:rPr>
          <w:rFonts w:ascii="Times New Roman" w:hAnsi="Times New Roman" w:cs="Times New Roman"/>
          <w:sz w:val="24"/>
          <w:szCs w:val="24"/>
          <w:lang w:eastAsia="ar-SA"/>
        </w:rPr>
        <w:t xml:space="preserve">муниципального образования </w:t>
      </w:r>
      <w:r w:rsidR="005B1752" w:rsidRPr="00262ECD">
        <w:rPr>
          <w:rFonts w:ascii="Times New Roman" w:hAnsi="Times New Roman" w:cs="Times New Roman"/>
          <w:sz w:val="24"/>
          <w:szCs w:val="24"/>
          <w:lang w:eastAsia="ar-SA"/>
        </w:rPr>
        <w:t>Чкаловск</w:t>
      </w:r>
      <w:r w:rsidR="005B1752">
        <w:rPr>
          <w:rFonts w:ascii="Times New Roman" w:hAnsi="Times New Roman" w:cs="Times New Roman"/>
          <w:sz w:val="24"/>
          <w:szCs w:val="24"/>
          <w:lang w:eastAsia="ar-SA"/>
        </w:rPr>
        <w:t>ий</w:t>
      </w:r>
      <w:r w:rsidR="005B1752" w:rsidRPr="00262ECD">
        <w:rPr>
          <w:rFonts w:ascii="Times New Roman" w:hAnsi="Times New Roman" w:cs="Times New Roman"/>
          <w:sz w:val="24"/>
          <w:szCs w:val="24"/>
          <w:lang w:eastAsia="ar-SA"/>
        </w:rPr>
        <w:t xml:space="preserve"> сельсовет</w:t>
      </w:r>
      <w:proofErr w:type="gramStart"/>
      <w:r w:rsidRPr="00262ECD">
        <w:rPr>
          <w:rFonts w:ascii="Times New Roman" w:hAnsi="Times New Roman" w:cs="Times New Roman"/>
          <w:sz w:val="24"/>
          <w:szCs w:val="24"/>
        </w:rPr>
        <w:t xml:space="preserve"> .</w:t>
      </w:r>
      <w:proofErr w:type="gramEnd"/>
    </w:p>
    <w:p w:rsidR="00467F7D" w:rsidRPr="00262ECD" w:rsidRDefault="00467F7D" w:rsidP="005F04A7">
      <w:pPr>
        <w:ind w:firstLine="539"/>
        <w:jc w:val="both"/>
        <w:rPr>
          <w:rFonts w:ascii="Times New Roman" w:hAnsi="Times New Roman" w:cs="Times New Roman"/>
          <w:color w:val="000000"/>
          <w:sz w:val="24"/>
          <w:szCs w:val="24"/>
        </w:rPr>
      </w:pPr>
      <w:proofErr w:type="gramStart"/>
      <w:r w:rsidRPr="00262ECD">
        <w:rPr>
          <w:rFonts w:ascii="Times New Roman" w:hAnsi="Times New Roman" w:cs="Times New Roman"/>
          <w:color w:val="000000"/>
          <w:sz w:val="24"/>
          <w:szCs w:val="24"/>
        </w:rPr>
        <w:t xml:space="preserve">В состав утверждаемых правовым актом администрации </w:t>
      </w:r>
      <w:r w:rsidR="005B1752">
        <w:rPr>
          <w:rFonts w:ascii="Times New Roman" w:hAnsi="Times New Roman" w:cs="Times New Roman"/>
          <w:sz w:val="24"/>
          <w:szCs w:val="24"/>
          <w:lang w:eastAsia="ar-SA"/>
        </w:rPr>
        <w:t xml:space="preserve">муниципального образования </w:t>
      </w:r>
      <w:r w:rsidR="005B1752" w:rsidRPr="00262ECD">
        <w:rPr>
          <w:rFonts w:ascii="Times New Roman" w:hAnsi="Times New Roman" w:cs="Times New Roman"/>
          <w:sz w:val="24"/>
          <w:szCs w:val="24"/>
          <w:lang w:eastAsia="ar-SA"/>
        </w:rPr>
        <w:t>Чкаловск</w:t>
      </w:r>
      <w:r w:rsidR="005B1752">
        <w:rPr>
          <w:rFonts w:ascii="Times New Roman" w:hAnsi="Times New Roman" w:cs="Times New Roman"/>
          <w:sz w:val="24"/>
          <w:szCs w:val="24"/>
          <w:lang w:eastAsia="ar-SA"/>
        </w:rPr>
        <w:t>ий</w:t>
      </w:r>
      <w:r w:rsidR="005B1752" w:rsidRPr="00262ECD">
        <w:rPr>
          <w:rFonts w:ascii="Times New Roman" w:hAnsi="Times New Roman" w:cs="Times New Roman"/>
          <w:sz w:val="24"/>
          <w:szCs w:val="24"/>
          <w:lang w:eastAsia="ar-SA"/>
        </w:rPr>
        <w:t xml:space="preserve"> сельсовет</w:t>
      </w:r>
      <w:r w:rsidR="005B1752" w:rsidRPr="00262ECD">
        <w:rPr>
          <w:rFonts w:ascii="Times New Roman" w:hAnsi="Times New Roman" w:cs="Times New Roman"/>
          <w:sz w:val="24"/>
          <w:szCs w:val="24"/>
        </w:rPr>
        <w:t xml:space="preserve"> </w:t>
      </w:r>
      <w:r w:rsidRPr="00262ECD">
        <w:rPr>
          <w:rFonts w:ascii="Times New Roman" w:hAnsi="Times New Roman" w:cs="Times New Roman"/>
          <w:color w:val="000000"/>
          <w:sz w:val="24"/>
          <w:szCs w:val="24"/>
        </w:rPr>
        <w:t>документов (далее - утверждаемая часть муниципальной программы (комплексной программы) входят</w:t>
      </w:r>
      <w:r w:rsidR="006276FE" w:rsidRPr="00262ECD">
        <w:rPr>
          <w:rFonts w:ascii="Times New Roman" w:hAnsi="Times New Roman" w:cs="Times New Roman"/>
          <w:color w:val="000000"/>
          <w:sz w:val="24"/>
          <w:szCs w:val="24"/>
        </w:rPr>
        <w:t xml:space="preserve"> </w:t>
      </w:r>
      <w:r w:rsidRPr="00262ECD">
        <w:rPr>
          <w:rFonts w:ascii="Times New Roman" w:hAnsi="Times New Roman" w:cs="Times New Roman"/>
          <w:color w:val="000000"/>
          <w:sz w:val="24"/>
          <w:szCs w:val="24"/>
        </w:rPr>
        <w:t>стратегические приоритеты развития муниципальной программы (комплексной программы).</w:t>
      </w:r>
      <w:proofErr w:type="gramEnd"/>
    </w:p>
    <w:p w:rsidR="00467F7D" w:rsidRPr="00262ECD" w:rsidRDefault="00467F7D" w:rsidP="005F04A7">
      <w:pPr>
        <w:ind w:firstLine="539"/>
        <w:jc w:val="both"/>
        <w:rPr>
          <w:rFonts w:ascii="Times New Roman" w:hAnsi="Times New Roman" w:cs="Times New Roman"/>
          <w:sz w:val="24"/>
          <w:szCs w:val="24"/>
        </w:rPr>
      </w:pPr>
      <w:r w:rsidRPr="00262ECD">
        <w:rPr>
          <w:rFonts w:ascii="Times New Roman" w:hAnsi="Times New Roman" w:cs="Times New Roman"/>
          <w:sz w:val="24"/>
          <w:szCs w:val="24"/>
        </w:rPr>
        <w:t>Также правовым актом администрации</w:t>
      </w:r>
      <w:r w:rsidR="005B1752" w:rsidRPr="005B1752">
        <w:rPr>
          <w:rFonts w:ascii="Times New Roman" w:hAnsi="Times New Roman" w:cs="Times New Roman"/>
          <w:sz w:val="24"/>
          <w:szCs w:val="24"/>
          <w:lang w:eastAsia="ar-SA"/>
        </w:rPr>
        <w:t xml:space="preserve"> </w:t>
      </w:r>
      <w:r w:rsidR="005B1752">
        <w:rPr>
          <w:rFonts w:ascii="Times New Roman" w:hAnsi="Times New Roman" w:cs="Times New Roman"/>
          <w:sz w:val="24"/>
          <w:szCs w:val="24"/>
          <w:lang w:eastAsia="ar-SA"/>
        </w:rPr>
        <w:t xml:space="preserve">муниципального образования </w:t>
      </w:r>
      <w:r w:rsidR="005B1752" w:rsidRPr="00262ECD">
        <w:rPr>
          <w:rFonts w:ascii="Times New Roman" w:hAnsi="Times New Roman" w:cs="Times New Roman"/>
          <w:sz w:val="24"/>
          <w:szCs w:val="24"/>
          <w:lang w:eastAsia="ar-SA"/>
        </w:rPr>
        <w:t>Чкаловск</w:t>
      </w:r>
      <w:r w:rsidR="005B1752">
        <w:rPr>
          <w:rFonts w:ascii="Times New Roman" w:hAnsi="Times New Roman" w:cs="Times New Roman"/>
          <w:sz w:val="24"/>
          <w:szCs w:val="24"/>
          <w:lang w:eastAsia="ar-SA"/>
        </w:rPr>
        <w:t>ий</w:t>
      </w:r>
      <w:r w:rsidR="005B1752" w:rsidRPr="00262ECD">
        <w:rPr>
          <w:rFonts w:ascii="Times New Roman" w:hAnsi="Times New Roman" w:cs="Times New Roman"/>
          <w:sz w:val="24"/>
          <w:szCs w:val="24"/>
          <w:lang w:eastAsia="ar-SA"/>
        </w:rPr>
        <w:t xml:space="preserve"> сельсовет</w:t>
      </w:r>
      <w:r w:rsidR="005B1752">
        <w:rPr>
          <w:rFonts w:ascii="Times New Roman" w:hAnsi="Times New Roman" w:cs="Times New Roman"/>
          <w:sz w:val="24"/>
          <w:szCs w:val="24"/>
          <w:lang w:eastAsia="ar-SA"/>
        </w:rPr>
        <w:t xml:space="preserve"> </w:t>
      </w:r>
      <w:r w:rsidRPr="00262ECD">
        <w:rPr>
          <w:rFonts w:ascii="Times New Roman" w:hAnsi="Times New Roman" w:cs="Times New Roman"/>
          <w:sz w:val="24"/>
          <w:szCs w:val="24"/>
        </w:rPr>
        <w:t xml:space="preserve">могут утверждаться иные документы в соответствии с требованиями, установленными в нормативных правовых актах Российской Федерации, Оренбургской области и </w:t>
      </w:r>
      <w:r w:rsidR="006276FE" w:rsidRPr="00262ECD">
        <w:rPr>
          <w:rFonts w:ascii="Times New Roman" w:hAnsi="Times New Roman" w:cs="Times New Roman"/>
          <w:sz w:val="24"/>
          <w:szCs w:val="24"/>
        </w:rPr>
        <w:t>Асекеевского</w:t>
      </w:r>
      <w:r w:rsidRPr="00262ECD">
        <w:rPr>
          <w:rFonts w:ascii="Times New Roman" w:hAnsi="Times New Roman" w:cs="Times New Roman"/>
          <w:sz w:val="24"/>
          <w:szCs w:val="24"/>
        </w:rPr>
        <w:t xml:space="preserve"> района.</w:t>
      </w:r>
    </w:p>
    <w:p w:rsidR="00467F7D" w:rsidRPr="00262ECD" w:rsidRDefault="00467F7D" w:rsidP="005F04A7">
      <w:pPr>
        <w:ind w:firstLine="539"/>
        <w:jc w:val="both"/>
        <w:rPr>
          <w:rFonts w:ascii="Times New Roman" w:hAnsi="Times New Roman" w:cs="Times New Roman"/>
          <w:sz w:val="24"/>
          <w:szCs w:val="24"/>
        </w:rPr>
      </w:pPr>
      <w:r w:rsidRPr="00262ECD">
        <w:rPr>
          <w:rFonts w:ascii="Times New Roman" w:hAnsi="Times New Roman" w:cs="Times New Roman"/>
          <w:sz w:val="24"/>
          <w:szCs w:val="24"/>
        </w:rPr>
        <w:t>8. Документов, входящие в структуру муниципальной программы (комплексной программы), не указанные в пункте 7 настоящего Порядка, относятся к согласуемой части муниципальной программы (комплексной программы) (далее – согласуемые документы муниципальной программы (комплексной программы)).</w:t>
      </w:r>
    </w:p>
    <w:p w:rsidR="006276FE" w:rsidRPr="0018713D" w:rsidRDefault="006276FE" w:rsidP="005F04A7">
      <w:pPr>
        <w:ind w:firstLine="539"/>
        <w:jc w:val="both"/>
        <w:rPr>
          <w:rFonts w:ascii="Times New Roman" w:hAnsi="Times New Roman" w:cs="Times New Roman"/>
          <w:sz w:val="16"/>
          <w:szCs w:val="16"/>
        </w:rPr>
      </w:pPr>
    </w:p>
    <w:p w:rsidR="00467F7D" w:rsidRPr="005B1752" w:rsidRDefault="00467F7D" w:rsidP="006276FE">
      <w:pPr>
        <w:pStyle w:val="a5"/>
        <w:numPr>
          <w:ilvl w:val="0"/>
          <w:numId w:val="20"/>
        </w:numPr>
        <w:jc w:val="center"/>
        <w:rPr>
          <w:rFonts w:ascii="Times New Roman" w:hAnsi="Times New Roman" w:cs="Times New Roman"/>
          <w:sz w:val="24"/>
          <w:szCs w:val="24"/>
        </w:rPr>
      </w:pPr>
      <w:r w:rsidRPr="005B1752">
        <w:rPr>
          <w:rFonts w:ascii="Times New Roman" w:hAnsi="Times New Roman" w:cs="Times New Roman"/>
          <w:sz w:val="24"/>
          <w:szCs w:val="24"/>
        </w:rPr>
        <w:t>Требования к содержанию муниципальной программы</w:t>
      </w:r>
    </w:p>
    <w:p w:rsidR="006276FE" w:rsidRPr="005B1752" w:rsidRDefault="006276FE" w:rsidP="006276FE">
      <w:pPr>
        <w:pStyle w:val="a5"/>
        <w:ind w:left="1080"/>
        <w:rPr>
          <w:rFonts w:ascii="Times New Roman" w:hAnsi="Times New Roman" w:cs="Times New Roman"/>
          <w:sz w:val="24"/>
          <w:szCs w:val="24"/>
        </w:rPr>
      </w:pPr>
    </w:p>
    <w:p w:rsidR="00467F7D" w:rsidRPr="005B1752" w:rsidRDefault="00467F7D"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lastRenderedPageBreak/>
        <w:t>9. Разработка и реализация муниципальных программ (комплексных программ) осуществляется исходя из следующих принципов:</w:t>
      </w:r>
    </w:p>
    <w:p w:rsidR="00467F7D" w:rsidRPr="005B1752" w:rsidRDefault="00467F7D" w:rsidP="005F04A7">
      <w:pPr>
        <w:ind w:firstLine="539"/>
        <w:jc w:val="both"/>
        <w:rPr>
          <w:rFonts w:ascii="Times New Roman" w:hAnsi="Times New Roman" w:cs="Times New Roman"/>
          <w:color w:val="000000"/>
          <w:sz w:val="24"/>
          <w:szCs w:val="24"/>
        </w:rPr>
      </w:pPr>
      <w:r w:rsidRPr="005B1752">
        <w:rPr>
          <w:rFonts w:ascii="Times New Roman" w:hAnsi="Times New Roman" w:cs="Times New Roman"/>
          <w:sz w:val="24"/>
          <w:szCs w:val="24"/>
        </w:rPr>
        <w:t xml:space="preserve">а) </w:t>
      </w:r>
      <w:r w:rsidRPr="005B1752">
        <w:rPr>
          <w:rFonts w:ascii="Times New Roman" w:hAnsi="Times New Roman" w:cs="Times New Roman"/>
          <w:color w:val="000000"/>
          <w:sz w:val="24"/>
          <w:szCs w:val="24"/>
        </w:rPr>
        <w:t>достижение приоритетов и целей социально-экономического развития</w:t>
      </w:r>
      <w:r w:rsidR="005B1752" w:rsidRPr="005B1752">
        <w:rPr>
          <w:rFonts w:ascii="Times New Roman" w:hAnsi="Times New Roman" w:cs="Times New Roman"/>
          <w:sz w:val="24"/>
          <w:szCs w:val="24"/>
          <w:lang w:eastAsia="ar-SA"/>
        </w:rPr>
        <w:t xml:space="preserve"> </w:t>
      </w:r>
      <w:r w:rsidR="005B1752">
        <w:rPr>
          <w:rFonts w:ascii="Times New Roman" w:hAnsi="Times New Roman" w:cs="Times New Roman"/>
          <w:sz w:val="24"/>
          <w:szCs w:val="24"/>
          <w:lang w:eastAsia="ar-SA"/>
        </w:rPr>
        <w:t xml:space="preserve">муниципального образования </w:t>
      </w:r>
      <w:r w:rsidR="005B1752" w:rsidRPr="00262ECD">
        <w:rPr>
          <w:rFonts w:ascii="Times New Roman" w:hAnsi="Times New Roman" w:cs="Times New Roman"/>
          <w:sz w:val="24"/>
          <w:szCs w:val="24"/>
          <w:lang w:eastAsia="ar-SA"/>
        </w:rPr>
        <w:t>Чкаловск</w:t>
      </w:r>
      <w:r w:rsidR="005B1752">
        <w:rPr>
          <w:rFonts w:ascii="Times New Roman" w:hAnsi="Times New Roman" w:cs="Times New Roman"/>
          <w:sz w:val="24"/>
          <w:szCs w:val="24"/>
          <w:lang w:eastAsia="ar-SA"/>
        </w:rPr>
        <w:t>ий</w:t>
      </w:r>
      <w:r w:rsidR="005B1752" w:rsidRPr="00262ECD">
        <w:rPr>
          <w:rFonts w:ascii="Times New Roman" w:hAnsi="Times New Roman" w:cs="Times New Roman"/>
          <w:sz w:val="24"/>
          <w:szCs w:val="24"/>
          <w:lang w:eastAsia="ar-SA"/>
        </w:rPr>
        <w:t xml:space="preserve"> сельсовет</w:t>
      </w:r>
      <w:r w:rsidRPr="005B1752">
        <w:rPr>
          <w:rFonts w:ascii="Times New Roman" w:hAnsi="Times New Roman" w:cs="Times New Roman"/>
          <w:color w:val="000000"/>
          <w:sz w:val="24"/>
          <w:szCs w:val="24"/>
        </w:rPr>
        <w:t xml:space="preserve">, определенных в прогнозе социально-экономического развития </w:t>
      </w:r>
      <w:r w:rsidR="005B1752">
        <w:rPr>
          <w:rFonts w:ascii="Times New Roman" w:hAnsi="Times New Roman" w:cs="Times New Roman"/>
          <w:sz w:val="24"/>
          <w:szCs w:val="24"/>
          <w:lang w:eastAsia="ar-SA"/>
        </w:rPr>
        <w:t xml:space="preserve">муниципального образования </w:t>
      </w:r>
      <w:r w:rsidR="005B1752" w:rsidRPr="00262ECD">
        <w:rPr>
          <w:rFonts w:ascii="Times New Roman" w:hAnsi="Times New Roman" w:cs="Times New Roman"/>
          <w:sz w:val="24"/>
          <w:szCs w:val="24"/>
          <w:lang w:eastAsia="ar-SA"/>
        </w:rPr>
        <w:t>Чкаловск</w:t>
      </w:r>
      <w:r w:rsidR="005B1752">
        <w:rPr>
          <w:rFonts w:ascii="Times New Roman" w:hAnsi="Times New Roman" w:cs="Times New Roman"/>
          <w:sz w:val="24"/>
          <w:szCs w:val="24"/>
          <w:lang w:eastAsia="ar-SA"/>
        </w:rPr>
        <w:t>ий</w:t>
      </w:r>
      <w:r w:rsidR="005B1752" w:rsidRPr="00262ECD">
        <w:rPr>
          <w:rFonts w:ascii="Times New Roman" w:hAnsi="Times New Roman" w:cs="Times New Roman"/>
          <w:sz w:val="24"/>
          <w:szCs w:val="24"/>
          <w:lang w:eastAsia="ar-SA"/>
        </w:rPr>
        <w:t xml:space="preserve"> сельсовет</w:t>
      </w:r>
      <w:r w:rsidR="005B1752" w:rsidRPr="00262ECD">
        <w:rPr>
          <w:rFonts w:ascii="Times New Roman" w:hAnsi="Times New Roman" w:cs="Times New Roman"/>
          <w:sz w:val="24"/>
          <w:szCs w:val="24"/>
        </w:rPr>
        <w:t xml:space="preserve"> </w:t>
      </w:r>
      <w:r w:rsidRPr="005B1752">
        <w:rPr>
          <w:rFonts w:ascii="Times New Roman" w:hAnsi="Times New Roman" w:cs="Times New Roman"/>
          <w:color w:val="000000"/>
          <w:sz w:val="24"/>
          <w:szCs w:val="24"/>
        </w:rPr>
        <w:t xml:space="preserve">на долгосрочный период, бюджетном </w:t>
      </w:r>
      <w:hyperlink r:id="rId10">
        <w:r w:rsidRPr="005B1752">
          <w:rPr>
            <w:rFonts w:ascii="Times New Roman" w:hAnsi="Times New Roman" w:cs="Times New Roman"/>
            <w:color w:val="000000"/>
            <w:sz w:val="24"/>
            <w:szCs w:val="24"/>
          </w:rPr>
          <w:t>прогнозе</w:t>
        </w:r>
      </w:hyperlink>
      <w:r w:rsidRPr="005B1752">
        <w:rPr>
          <w:rFonts w:ascii="Times New Roman" w:hAnsi="Times New Roman" w:cs="Times New Roman"/>
          <w:color w:val="000000"/>
          <w:sz w:val="24"/>
          <w:szCs w:val="24"/>
        </w:rPr>
        <w:t xml:space="preserve"> </w:t>
      </w:r>
      <w:r w:rsidR="005B1752">
        <w:rPr>
          <w:rFonts w:ascii="Times New Roman" w:hAnsi="Times New Roman" w:cs="Times New Roman"/>
          <w:sz w:val="24"/>
          <w:szCs w:val="24"/>
          <w:lang w:eastAsia="ar-SA"/>
        </w:rPr>
        <w:t xml:space="preserve">муниципального образования </w:t>
      </w:r>
      <w:r w:rsidR="005B1752" w:rsidRPr="00262ECD">
        <w:rPr>
          <w:rFonts w:ascii="Times New Roman" w:hAnsi="Times New Roman" w:cs="Times New Roman"/>
          <w:sz w:val="24"/>
          <w:szCs w:val="24"/>
          <w:lang w:eastAsia="ar-SA"/>
        </w:rPr>
        <w:t>Чкаловск</w:t>
      </w:r>
      <w:r w:rsidR="005B1752">
        <w:rPr>
          <w:rFonts w:ascii="Times New Roman" w:hAnsi="Times New Roman" w:cs="Times New Roman"/>
          <w:sz w:val="24"/>
          <w:szCs w:val="24"/>
          <w:lang w:eastAsia="ar-SA"/>
        </w:rPr>
        <w:t>ий</w:t>
      </w:r>
      <w:r w:rsidR="005B1752" w:rsidRPr="00262ECD">
        <w:rPr>
          <w:rFonts w:ascii="Times New Roman" w:hAnsi="Times New Roman" w:cs="Times New Roman"/>
          <w:sz w:val="24"/>
          <w:szCs w:val="24"/>
          <w:lang w:eastAsia="ar-SA"/>
        </w:rPr>
        <w:t xml:space="preserve"> сельсовет</w:t>
      </w:r>
      <w:r w:rsidR="005B1752" w:rsidRPr="00262ECD">
        <w:rPr>
          <w:rFonts w:ascii="Times New Roman" w:hAnsi="Times New Roman" w:cs="Times New Roman"/>
          <w:sz w:val="24"/>
          <w:szCs w:val="24"/>
        </w:rPr>
        <w:t xml:space="preserve"> </w:t>
      </w:r>
      <w:r w:rsidRPr="005B1752">
        <w:rPr>
          <w:rFonts w:ascii="Times New Roman" w:hAnsi="Times New Roman" w:cs="Times New Roman"/>
          <w:color w:val="000000"/>
          <w:sz w:val="24"/>
          <w:szCs w:val="24"/>
        </w:rPr>
        <w:t>на долгосрочный период;</w:t>
      </w:r>
    </w:p>
    <w:p w:rsidR="00467F7D" w:rsidRPr="005B1752" w:rsidRDefault="00467F7D" w:rsidP="005F04A7">
      <w:pPr>
        <w:ind w:firstLine="539"/>
        <w:jc w:val="both"/>
        <w:rPr>
          <w:rFonts w:ascii="Times New Roman" w:hAnsi="Times New Roman" w:cs="Times New Roman"/>
          <w:sz w:val="24"/>
          <w:szCs w:val="24"/>
        </w:rPr>
      </w:pPr>
      <w:r w:rsidRPr="005B1752">
        <w:rPr>
          <w:rFonts w:ascii="Times New Roman" w:hAnsi="Times New Roman" w:cs="Times New Roman"/>
          <w:color w:val="000000"/>
          <w:sz w:val="24"/>
          <w:szCs w:val="24"/>
        </w:rPr>
        <w:t xml:space="preserve">б) </w:t>
      </w:r>
      <w:r w:rsidRPr="005B1752">
        <w:rPr>
          <w:rFonts w:ascii="Times New Roman" w:hAnsi="Times New Roman" w:cs="Times New Roman"/>
          <w:sz w:val="24"/>
          <w:szCs w:val="24"/>
        </w:rPr>
        <w:t>обеспечение достижения национальных целей с учетом влияния мероприятий (результатов) муниципальных программ (комплексных программ) на достижение соответствующих показателей национальных целей;</w:t>
      </w:r>
    </w:p>
    <w:p w:rsidR="00467F7D" w:rsidRPr="005B1752" w:rsidRDefault="00467F7D" w:rsidP="005F04A7">
      <w:pPr>
        <w:ind w:firstLine="539"/>
        <w:jc w:val="both"/>
        <w:rPr>
          <w:rFonts w:ascii="Times New Roman" w:hAnsi="Times New Roman" w:cs="Times New Roman"/>
          <w:sz w:val="24"/>
          <w:szCs w:val="24"/>
        </w:rPr>
      </w:pPr>
      <w:proofErr w:type="gramStart"/>
      <w:r w:rsidRPr="005B1752">
        <w:rPr>
          <w:rFonts w:ascii="Times New Roman" w:hAnsi="Times New Roman" w:cs="Times New Roman"/>
          <w:sz w:val="24"/>
          <w:szCs w:val="24"/>
        </w:rPr>
        <w:t>в) включение в состав муниципальной программы всех инструментов и мероприятий в соответствующих отрасли и сфере;</w:t>
      </w:r>
      <w:proofErr w:type="gramEnd"/>
    </w:p>
    <w:p w:rsidR="00467F7D" w:rsidRPr="005B1752" w:rsidRDefault="00467F7D"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 xml:space="preserve">г) учет целей, задач, мероприятий и показателей результативности государственных программ Оренбургской области, в реализации которых </w:t>
      </w:r>
      <w:r w:rsidR="00500878">
        <w:rPr>
          <w:rFonts w:ascii="Times New Roman" w:hAnsi="Times New Roman" w:cs="Times New Roman"/>
          <w:sz w:val="24"/>
          <w:szCs w:val="24"/>
          <w:lang w:eastAsia="ar-SA"/>
        </w:rPr>
        <w:t>муниципально</w:t>
      </w:r>
      <w:r w:rsidR="00500878">
        <w:rPr>
          <w:rFonts w:ascii="Times New Roman" w:hAnsi="Times New Roman" w:cs="Times New Roman"/>
          <w:sz w:val="24"/>
          <w:szCs w:val="24"/>
          <w:lang w:eastAsia="ar-SA"/>
        </w:rPr>
        <w:t>е</w:t>
      </w:r>
      <w:r w:rsidR="00500878">
        <w:rPr>
          <w:rFonts w:ascii="Times New Roman" w:hAnsi="Times New Roman" w:cs="Times New Roman"/>
          <w:sz w:val="24"/>
          <w:szCs w:val="24"/>
          <w:lang w:eastAsia="ar-SA"/>
        </w:rPr>
        <w:t xml:space="preserve"> образовани</w:t>
      </w:r>
      <w:r w:rsidR="00500878">
        <w:rPr>
          <w:rFonts w:ascii="Times New Roman" w:hAnsi="Times New Roman" w:cs="Times New Roman"/>
          <w:sz w:val="24"/>
          <w:szCs w:val="24"/>
          <w:lang w:eastAsia="ar-SA"/>
        </w:rPr>
        <w:t>е</w:t>
      </w:r>
      <w:r w:rsidR="00500878">
        <w:rPr>
          <w:rFonts w:ascii="Times New Roman" w:hAnsi="Times New Roman" w:cs="Times New Roman"/>
          <w:sz w:val="24"/>
          <w:szCs w:val="24"/>
          <w:lang w:eastAsia="ar-SA"/>
        </w:rPr>
        <w:t xml:space="preserve"> </w:t>
      </w:r>
      <w:r w:rsidR="00500878" w:rsidRPr="00262ECD">
        <w:rPr>
          <w:rFonts w:ascii="Times New Roman" w:hAnsi="Times New Roman" w:cs="Times New Roman"/>
          <w:sz w:val="24"/>
          <w:szCs w:val="24"/>
          <w:lang w:eastAsia="ar-SA"/>
        </w:rPr>
        <w:t>Чкаловск</w:t>
      </w:r>
      <w:r w:rsidR="00500878">
        <w:rPr>
          <w:rFonts w:ascii="Times New Roman" w:hAnsi="Times New Roman" w:cs="Times New Roman"/>
          <w:sz w:val="24"/>
          <w:szCs w:val="24"/>
          <w:lang w:eastAsia="ar-SA"/>
        </w:rPr>
        <w:t>ий</w:t>
      </w:r>
      <w:r w:rsidR="00500878" w:rsidRPr="00262ECD">
        <w:rPr>
          <w:rFonts w:ascii="Times New Roman" w:hAnsi="Times New Roman" w:cs="Times New Roman"/>
          <w:sz w:val="24"/>
          <w:szCs w:val="24"/>
          <w:lang w:eastAsia="ar-SA"/>
        </w:rPr>
        <w:t xml:space="preserve"> сельсовет</w:t>
      </w:r>
      <w:r w:rsidR="00500878" w:rsidRPr="00262ECD">
        <w:rPr>
          <w:rFonts w:ascii="Times New Roman" w:hAnsi="Times New Roman" w:cs="Times New Roman"/>
          <w:sz w:val="24"/>
          <w:szCs w:val="24"/>
        </w:rPr>
        <w:t xml:space="preserve"> </w:t>
      </w:r>
      <w:r w:rsidRPr="005B1752">
        <w:rPr>
          <w:rFonts w:ascii="Times New Roman" w:hAnsi="Times New Roman" w:cs="Times New Roman"/>
          <w:color w:val="000000"/>
          <w:sz w:val="24"/>
          <w:szCs w:val="24"/>
        </w:rPr>
        <w:t>принимает участие;</w:t>
      </w:r>
    </w:p>
    <w:p w:rsidR="00467F7D" w:rsidRPr="005B1752" w:rsidRDefault="00467F7D" w:rsidP="005F04A7">
      <w:pPr>
        <w:ind w:firstLine="539"/>
        <w:jc w:val="both"/>
        <w:rPr>
          <w:rFonts w:ascii="Times New Roman" w:hAnsi="Times New Roman" w:cs="Times New Roman"/>
          <w:sz w:val="24"/>
          <w:szCs w:val="24"/>
        </w:rPr>
      </w:pPr>
      <w:r w:rsidRPr="005B1752">
        <w:rPr>
          <w:rFonts w:ascii="Times New Roman" w:hAnsi="Times New Roman" w:cs="Times New Roman"/>
          <w:sz w:val="24"/>
          <w:szCs w:val="24"/>
        </w:rPr>
        <w:t xml:space="preserve">д) учет </w:t>
      </w:r>
      <w:proofErr w:type="gramStart"/>
      <w:r w:rsidRPr="005B1752">
        <w:rPr>
          <w:rFonts w:ascii="Times New Roman" w:hAnsi="Times New Roman" w:cs="Times New Roman"/>
          <w:sz w:val="24"/>
          <w:szCs w:val="24"/>
        </w:rPr>
        <w:t xml:space="preserve">показателей оценки эффективности деятельности </w:t>
      </w:r>
      <w:r w:rsidRPr="005B1752">
        <w:rPr>
          <w:rFonts w:ascii="Times New Roman" w:hAnsi="Times New Roman" w:cs="Times New Roman"/>
          <w:bCs/>
          <w:kern w:val="36"/>
          <w:sz w:val="24"/>
          <w:szCs w:val="24"/>
        </w:rPr>
        <w:t>органов местного самоуправления</w:t>
      </w:r>
      <w:r w:rsidRPr="005B1752">
        <w:rPr>
          <w:rFonts w:ascii="Times New Roman" w:hAnsi="Times New Roman" w:cs="Times New Roman"/>
          <w:sz w:val="24"/>
          <w:szCs w:val="24"/>
        </w:rPr>
        <w:t xml:space="preserve"> </w:t>
      </w:r>
      <w:r w:rsidR="00500878">
        <w:rPr>
          <w:rFonts w:ascii="Times New Roman" w:hAnsi="Times New Roman" w:cs="Times New Roman"/>
          <w:sz w:val="24"/>
          <w:szCs w:val="24"/>
          <w:lang w:eastAsia="ar-SA"/>
        </w:rPr>
        <w:t>муниципального образования</w:t>
      </w:r>
      <w:proofErr w:type="gramEnd"/>
      <w:r w:rsidR="00500878">
        <w:rPr>
          <w:rFonts w:ascii="Times New Roman" w:hAnsi="Times New Roman" w:cs="Times New Roman"/>
          <w:sz w:val="24"/>
          <w:szCs w:val="24"/>
          <w:lang w:eastAsia="ar-SA"/>
        </w:rPr>
        <w:t xml:space="preserve"> </w:t>
      </w:r>
      <w:r w:rsidR="00500878" w:rsidRPr="00262ECD">
        <w:rPr>
          <w:rFonts w:ascii="Times New Roman" w:hAnsi="Times New Roman" w:cs="Times New Roman"/>
          <w:sz w:val="24"/>
          <w:szCs w:val="24"/>
          <w:lang w:eastAsia="ar-SA"/>
        </w:rPr>
        <w:t>Чкаловск</w:t>
      </w:r>
      <w:r w:rsidR="00500878">
        <w:rPr>
          <w:rFonts w:ascii="Times New Roman" w:hAnsi="Times New Roman" w:cs="Times New Roman"/>
          <w:sz w:val="24"/>
          <w:szCs w:val="24"/>
          <w:lang w:eastAsia="ar-SA"/>
        </w:rPr>
        <w:t>ий</w:t>
      </w:r>
      <w:r w:rsidR="00500878" w:rsidRPr="00262ECD">
        <w:rPr>
          <w:rFonts w:ascii="Times New Roman" w:hAnsi="Times New Roman" w:cs="Times New Roman"/>
          <w:sz w:val="24"/>
          <w:szCs w:val="24"/>
          <w:lang w:eastAsia="ar-SA"/>
        </w:rPr>
        <w:t xml:space="preserve"> сельсовет</w:t>
      </w:r>
      <w:r w:rsidRPr="005B1752">
        <w:rPr>
          <w:rFonts w:ascii="Times New Roman" w:hAnsi="Times New Roman" w:cs="Times New Roman"/>
          <w:sz w:val="24"/>
          <w:szCs w:val="24"/>
        </w:rPr>
        <w:t>;</w:t>
      </w:r>
    </w:p>
    <w:p w:rsidR="00467F7D" w:rsidRPr="005B1752" w:rsidRDefault="00467F7D" w:rsidP="005F04A7">
      <w:pPr>
        <w:ind w:firstLine="539"/>
        <w:jc w:val="both"/>
        <w:rPr>
          <w:rFonts w:ascii="Times New Roman" w:hAnsi="Times New Roman" w:cs="Times New Roman"/>
          <w:sz w:val="24"/>
          <w:szCs w:val="24"/>
        </w:rPr>
      </w:pPr>
      <w:r w:rsidRPr="005B1752">
        <w:rPr>
          <w:rFonts w:ascii="Times New Roman" w:hAnsi="Times New Roman" w:cs="Times New Roman"/>
          <w:sz w:val="24"/>
          <w:szCs w:val="24"/>
        </w:rPr>
        <w:t>е) выделение в структуре муниципальной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Оренбургской области, и процессных мероприятий;</w:t>
      </w:r>
    </w:p>
    <w:p w:rsidR="00467F7D" w:rsidRPr="005B1752" w:rsidRDefault="00467F7D" w:rsidP="005F04A7">
      <w:pPr>
        <w:ind w:firstLine="539"/>
        <w:jc w:val="both"/>
        <w:rPr>
          <w:rFonts w:ascii="Times New Roman" w:hAnsi="Times New Roman" w:cs="Times New Roman"/>
          <w:sz w:val="24"/>
          <w:szCs w:val="24"/>
        </w:rPr>
      </w:pPr>
      <w:r w:rsidRPr="005B1752">
        <w:rPr>
          <w:rFonts w:ascii="Times New Roman" w:hAnsi="Times New Roman" w:cs="Times New Roman"/>
          <w:sz w:val="24"/>
          <w:szCs w:val="24"/>
        </w:rPr>
        <w:t>ж) закрепление должностного лица, ответственного за реализацию каждого структурного элемента муниципальной программы (комплексной программы).</w:t>
      </w:r>
    </w:p>
    <w:p w:rsidR="00467F7D" w:rsidRPr="005B1752" w:rsidRDefault="00467F7D" w:rsidP="005F04A7">
      <w:pPr>
        <w:ind w:firstLine="540"/>
        <w:jc w:val="both"/>
        <w:rPr>
          <w:rFonts w:ascii="Times New Roman" w:hAnsi="Times New Roman" w:cs="Times New Roman"/>
          <w:color w:val="000000"/>
          <w:sz w:val="24"/>
          <w:szCs w:val="24"/>
        </w:rPr>
      </w:pPr>
      <w:r w:rsidRPr="005B1752">
        <w:rPr>
          <w:rFonts w:ascii="Times New Roman" w:hAnsi="Times New Roman" w:cs="Times New Roman"/>
          <w:sz w:val="24"/>
          <w:szCs w:val="24"/>
        </w:rPr>
        <w:t>10. Муниципальная</w:t>
      </w:r>
      <w:r w:rsidRPr="005B1752">
        <w:rPr>
          <w:rFonts w:ascii="Times New Roman" w:hAnsi="Times New Roman" w:cs="Times New Roman"/>
          <w:color w:val="000000"/>
          <w:sz w:val="24"/>
          <w:szCs w:val="24"/>
        </w:rPr>
        <w:t xml:space="preserve"> программа состоит из следующих документов:</w:t>
      </w:r>
    </w:p>
    <w:p w:rsidR="00467F7D" w:rsidRPr="005B1752" w:rsidRDefault="00467F7D" w:rsidP="005F04A7">
      <w:pPr>
        <w:ind w:firstLine="540"/>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а) Стратегические приоритеты развития муниципальной программы (комплексной программы).</w:t>
      </w:r>
    </w:p>
    <w:p w:rsidR="00467F7D" w:rsidRPr="005B1752" w:rsidRDefault="00467F7D"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Документ должен содержать:</w:t>
      </w:r>
    </w:p>
    <w:p w:rsidR="00467F7D" w:rsidRPr="005B1752" w:rsidRDefault="008B3E56"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 xml:space="preserve">- </w:t>
      </w:r>
      <w:r w:rsidR="00467F7D" w:rsidRPr="005B1752">
        <w:rPr>
          <w:rFonts w:ascii="Times New Roman" w:hAnsi="Times New Roman" w:cs="Times New Roman"/>
          <w:color w:val="000000"/>
          <w:sz w:val="24"/>
          <w:szCs w:val="24"/>
        </w:rPr>
        <w:t xml:space="preserve">информацию о состоянии сферы реализации муниципальной программы (комплексной программы) на момент ее разработки; </w:t>
      </w:r>
    </w:p>
    <w:p w:rsidR="00467F7D" w:rsidRPr="005B1752" w:rsidRDefault="008B3E56"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 xml:space="preserve">- </w:t>
      </w:r>
      <w:r w:rsidR="00467F7D" w:rsidRPr="005B1752">
        <w:rPr>
          <w:rFonts w:ascii="Times New Roman" w:hAnsi="Times New Roman" w:cs="Times New Roman"/>
          <w:color w:val="000000"/>
          <w:sz w:val="24"/>
          <w:szCs w:val="24"/>
        </w:rPr>
        <w:t>описание приоритетов и целей муниципальной политики в сфере реализации программы (комплексной программы) и указанием связи с национальными целями развития при их наличии.</w:t>
      </w:r>
    </w:p>
    <w:p w:rsidR="00467F7D" w:rsidRPr="005B1752" w:rsidRDefault="00467F7D" w:rsidP="005F04A7">
      <w:pPr>
        <w:ind w:firstLine="540"/>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 xml:space="preserve">б) Паспорт муниципальной программы (комплексной программы) по форме согласно </w:t>
      </w:r>
      <w:r w:rsidRPr="005B1752">
        <w:rPr>
          <w:rFonts w:ascii="Times New Roman" w:hAnsi="Times New Roman" w:cs="Times New Roman"/>
          <w:sz w:val="24"/>
          <w:szCs w:val="24"/>
        </w:rPr>
        <w:t>приложению № 1</w:t>
      </w:r>
      <w:r w:rsidRPr="005B1752">
        <w:rPr>
          <w:rFonts w:ascii="Times New Roman" w:hAnsi="Times New Roman" w:cs="Times New Roman"/>
          <w:color w:val="FF0000"/>
          <w:sz w:val="24"/>
          <w:szCs w:val="24"/>
        </w:rPr>
        <w:t xml:space="preserve"> </w:t>
      </w:r>
      <w:r w:rsidRPr="005B1752">
        <w:rPr>
          <w:rFonts w:ascii="Times New Roman" w:hAnsi="Times New Roman" w:cs="Times New Roman"/>
          <w:color w:val="000000"/>
          <w:sz w:val="24"/>
          <w:szCs w:val="24"/>
        </w:rPr>
        <w:t>к настоящему Порядку.</w:t>
      </w:r>
    </w:p>
    <w:p w:rsidR="00467F7D" w:rsidRPr="005B1752" w:rsidRDefault="00467F7D"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Паспорт муниципальной программы (комплексной программы) содержит основные положения о муниципальной программе (комплексной программе), с указанием цели, сроков реализации, куратора муниципальной программы (комплексной программы), ответственного исполнителя, перечня направлений (при необходимости), а также влияния реализации муниципальной программы (комплексной программы) на достижение национальных целей развития Российской Федерации;</w:t>
      </w:r>
      <w:bookmarkStart w:id="2" w:name="P84"/>
      <w:bookmarkEnd w:id="2"/>
    </w:p>
    <w:p w:rsidR="00467F7D" w:rsidRPr="005B1752" w:rsidRDefault="00467F7D" w:rsidP="005F04A7">
      <w:pPr>
        <w:ind w:firstLine="539"/>
        <w:jc w:val="both"/>
        <w:rPr>
          <w:rFonts w:ascii="Times New Roman" w:hAnsi="Times New Roman" w:cs="Times New Roman"/>
          <w:color w:val="000000"/>
          <w:sz w:val="24"/>
          <w:szCs w:val="24"/>
        </w:rPr>
      </w:pPr>
      <w:r w:rsidRPr="005B1752">
        <w:rPr>
          <w:rFonts w:ascii="Times New Roman" w:hAnsi="Times New Roman" w:cs="Times New Roman"/>
          <w:sz w:val="24"/>
          <w:szCs w:val="24"/>
        </w:rPr>
        <w:t>в) Перечень показателей муниципальной программы (комплексной программы) по форме согласно приложению № 2 к настоящему Порядку.</w:t>
      </w:r>
    </w:p>
    <w:p w:rsidR="00467F7D" w:rsidRPr="005B1752" w:rsidRDefault="00467F7D" w:rsidP="005F04A7">
      <w:pPr>
        <w:ind w:firstLine="539"/>
        <w:jc w:val="both"/>
        <w:rPr>
          <w:rFonts w:ascii="Times New Roman" w:hAnsi="Times New Roman" w:cs="Times New Roman"/>
          <w:sz w:val="24"/>
          <w:szCs w:val="24"/>
        </w:rPr>
      </w:pPr>
      <w:r w:rsidRPr="005B1752">
        <w:rPr>
          <w:rFonts w:ascii="Times New Roman" w:hAnsi="Times New Roman" w:cs="Times New Roman"/>
          <w:sz w:val="24"/>
          <w:szCs w:val="24"/>
        </w:rPr>
        <w:t>В данном документе подлежат отражению показатели уровня муниципальной программы (комплексной программы).</w:t>
      </w:r>
    </w:p>
    <w:p w:rsidR="00467F7D" w:rsidRPr="005B1752" w:rsidRDefault="00467F7D"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Показатели муниципальной программы (комплексной программы):</w:t>
      </w:r>
    </w:p>
    <w:p w:rsidR="00467F7D" w:rsidRPr="005B1752" w:rsidRDefault="008B3E56"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 xml:space="preserve">- </w:t>
      </w:r>
      <w:r w:rsidR="00467F7D" w:rsidRPr="005B1752">
        <w:rPr>
          <w:rFonts w:ascii="Times New Roman" w:hAnsi="Times New Roman" w:cs="Times New Roman"/>
          <w:color w:val="000000"/>
          <w:sz w:val="24"/>
          <w:szCs w:val="24"/>
        </w:rPr>
        <w:t>должны отвечать критериям точности,</w:t>
      </w:r>
      <w:r w:rsidR="004C367C" w:rsidRPr="005B1752">
        <w:rPr>
          <w:rFonts w:ascii="Times New Roman" w:hAnsi="Times New Roman" w:cs="Times New Roman"/>
          <w:color w:val="000000"/>
          <w:sz w:val="24"/>
          <w:szCs w:val="24"/>
        </w:rPr>
        <w:t xml:space="preserve"> однозначности, измеримости (</w:t>
      </w:r>
      <w:proofErr w:type="spellStart"/>
      <w:r w:rsidR="004C367C" w:rsidRPr="005B1752">
        <w:rPr>
          <w:rFonts w:ascii="Times New Roman" w:hAnsi="Times New Roman" w:cs="Times New Roman"/>
          <w:color w:val="000000"/>
          <w:sz w:val="24"/>
          <w:szCs w:val="24"/>
        </w:rPr>
        <w:t>счё</w:t>
      </w:r>
      <w:r w:rsidR="00467F7D" w:rsidRPr="005B1752">
        <w:rPr>
          <w:rFonts w:ascii="Times New Roman" w:hAnsi="Times New Roman" w:cs="Times New Roman"/>
          <w:color w:val="000000"/>
          <w:sz w:val="24"/>
          <w:szCs w:val="24"/>
        </w:rPr>
        <w:t>тности</w:t>
      </w:r>
      <w:proofErr w:type="spellEnd"/>
      <w:r w:rsidR="00467F7D" w:rsidRPr="005B1752">
        <w:rPr>
          <w:rFonts w:ascii="Times New Roman" w:hAnsi="Times New Roman" w:cs="Times New Roman"/>
          <w:color w:val="000000"/>
          <w:sz w:val="24"/>
          <w:szCs w:val="24"/>
        </w:rPr>
        <w:t>), сопоставимости, достоверности, своевременности, регулярности и относится к сфере реализации муниципальной программы (комплексной программы);</w:t>
      </w:r>
    </w:p>
    <w:p w:rsidR="00467F7D" w:rsidRPr="005B1752" w:rsidRDefault="008B3E56"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 xml:space="preserve">- </w:t>
      </w:r>
      <w:r w:rsidR="00467F7D" w:rsidRPr="005B1752">
        <w:rPr>
          <w:rFonts w:ascii="Times New Roman" w:hAnsi="Times New Roman" w:cs="Times New Roman"/>
          <w:color w:val="000000"/>
          <w:sz w:val="24"/>
          <w:szCs w:val="24"/>
        </w:rPr>
        <w:t>характеризовать ход реализации и достижение цели муниципальной программы (комплексной программы);</w:t>
      </w:r>
    </w:p>
    <w:p w:rsidR="00467F7D" w:rsidRPr="005B1752" w:rsidRDefault="008B3E56"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 xml:space="preserve">- </w:t>
      </w:r>
      <w:r w:rsidR="00467F7D" w:rsidRPr="005B1752">
        <w:rPr>
          <w:rFonts w:ascii="Times New Roman" w:hAnsi="Times New Roman" w:cs="Times New Roman"/>
          <w:color w:val="000000"/>
          <w:sz w:val="24"/>
          <w:szCs w:val="24"/>
        </w:rPr>
        <w:t>характеризоваться уникальностью.</w:t>
      </w:r>
    </w:p>
    <w:p w:rsidR="00467F7D" w:rsidRPr="005B1752" w:rsidRDefault="00467F7D"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 xml:space="preserve">В число показателей муниципальных программ (комплексных программ) </w:t>
      </w:r>
      <w:r w:rsidRPr="005B1752">
        <w:rPr>
          <w:rFonts w:ascii="Times New Roman" w:hAnsi="Times New Roman" w:cs="Times New Roman"/>
          <w:color w:val="000000"/>
          <w:sz w:val="24"/>
          <w:szCs w:val="24"/>
        </w:rPr>
        <w:lastRenderedPageBreak/>
        <w:t>включаются:</w:t>
      </w:r>
    </w:p>
    <w:p w:rsidR="00467F7D" w:rsidRPr="005B1752" w:rsidRDefault="008B3E56"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 xml:space="preserve">- </w:t>
      </w:r>
      <w:r w:rsidR="00467F7D" w:rsidRPr="005B1752">
        <w:rPr>
          <w:rFonts w:ascii="Times New Roman" w:hAnsi="Times New Roman" w:cs="Times New Roman"/>
          <w:color w:val="000000"/>
          <w:sz w:val="24"/>
          <w:szCs w:val="24"/>
        </w:rPr>
        <w:t>показатели, характеризующие достижение национальных целей;</w:t>
      </w:r>
    </w:p>
    <w:p w:rsidR="00467F7D" w:rsidRPr="005B1752" w:rsidRDefault="008B3E56"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 xml:space="preserve">- </w:t>
      </w:r>
      <w:r w:rsidR="00467F7D" w:rsidRPr="005B1752">
        <w:rPr>
          <w:rFonts w:ascii="Times New Roman" w:hAnsi="Times New Roman" w:cs="Times New Roman"/>
          <w:color w:val="000000"/>
          <w:sz w:val="24"/>
          <w:szCs w:val="24"/>
        </w:rPr>
        <w:t>показатели приоритетов социально-экономического развития, определяемые в документах стратегического планирования;</w:t>
      </w:r>
    </w:p>
    <w:p w:rsidR="00467F7D" w:rsidRPr="005B1752" w:rsidRDefault="008B3E56" w:rsidP="005F04A7">
      <w:pPr>
        <w:ind w:firstLine="539"/>
        <w:jc w:val="both"/>
        <w:rPr>
          <w:rFonts w:ascii="Times New Roman" w:hAnsi="Times New Roman" w:cs="Times New Roman"/>
          <w:sz w:val="24"/>
          <w:szCs w:val="24"/>
        </w:rPr>
      </w:pPr>
      <w:r w:rsidRPr="005B1752">
        <w:rPr>
          <w:rFonts w:ascii="Times New Roman" w:hAnsi="Times New Roman" w:cs="Times New Roman"/>
          <w:color w:val="000000"/>
          <w:sz w:val="24"/>
          <w:szCs w:val="24"/>
        </w:rPr>
        <w:t xml:space="preserve">- </w:t>
      </w:r>
      <w:r w:rsidR="00467F7D" w:rsidRPr="005B1752">
        <w:rPr>
          <w:rFonts w:ascii="Times New Roman" w:hAnsi="Times New Roman" w:cs="Times New Roman"/>
          <w:color w:val="000000"/>
          <w:sz w:val="24"/>
          <w:szCs w:val="24"/>
        </w:rPr>
        <w:t xml:space="preserve">показатели </w:t>
      </w:r>
      <w:proofErr w:type="gramStart"/>
      <w:r w:rsidR="00467F7D" w:rsidRPr="005B1752">
        <w:rPr>
          <w:rFonts w:ascii="Times New Roman" w:hAnsi="Times New Roman" w:cs="Times New Roman"/>
          <w:color w:val="000000"/>
          <w:sz w:val="24"/>
          <w:szCs w:val="24"/>
        </w:rPr>
        <w:t xml:space="preserve">оценки эффективности деятельности </w:t>
      </w:r>
      <w:r w:rsidR="00467F7D" w:rsidRPr="005B1752">
        <w:rPr>
          <w:rFonts w:ascii="Times New Roman" w:hAnsi="Times New Roman" w:cs="Times New Roman"/>
          <w:bCs/>
          <w:kern w:val="36"/>
          <w:sz w:val="24"/>
          <w:szCs w:val="24"/>
        </w:rPr>
        <w:t xml:space="preserve">органов местного самоуправления </w:t>
      </w:r>
      <w:r w:rsidR="00500878">
        <w:rPr>
          <w:rFonts w:ascii="Times New Roman" w:hAnsi="Times New Roman" w:cs="Times New Roman"/>
          <w:sz w:val="24"/>
          <w:szCs w:val="24"/>
          <w:lang w:eastAsia="ar-SA"/>
        </w:rPr>
        <w:t>муниципального образования</w:t>
      </w:r>
      <w:proofErr w:type="gramEnd"/>
      <w:r w:rsidR="00500878">
        <w:rPr>
          <w:rFonts w:ascii="Times New Roman" w:hAnsi="Times New Roman" w:cs="Times New Roman"/>
          <w:sz w:val="24"/>
          <w:szCs w:val="24"/>
          <w:lang w:eastAsia="ar-SA"/>
        </w:rPr>
        <w:t xml:space="preserve"> </w:t>
      </w:r>
      <w:r w:rsidR="00500878" w:rsidRPr="00262ECD">
        <w:rPr>
          <w:rFonts w:ascii="Times New Roman" w:hAnsi="Times New Roman" w:cs="Times New Roman"/>
          <w:sz w:val="24"/>
          <w:szCs w:val="24"/>
          <w:lang w:eastAsia="ar-SA"/>
        </w:rPr>
        <w:t>Чкаловск</w:t>
      </w:r>
      <w:r w:rsidR="00500878">
        <w:rPr>
          <w:rFonts w:ascii="Times New Roman" w:hAnsi="Times New Roman" w:cs="Times New Roman"/>
          <w:sz w:val="24"/>
          <w:szCs w:val="24"/>
          <w:lang w:eastAsia="ar-SA"/>
        </w:rPr>
        <w:t>ий</w:t>
      </w:r>
      <w:r w:rsidR="00500878" w:rsidRPr="00262ECD">
        <w:rPr>
          <w:rFonts w:ascii="Times New Roman" w:hAnsi="Times New Roman" w:cs="Times New Roman"/>
          <w:sz w:val="24"/>
          <w:szCs w:val="24"/>
          <w:lang w:eastAsia="ar-SA"/>
        </w:rPr>
        <w:t xml:space="preserve"> сельсовет</w:t>
      </w:r>
      <w:r w:rsidR="00467F7D" w:rsidRPr="005B1752">
        <w:rPr>
          <w:rFonts w:ascii="Times New Roman" w:hAnsi="Times New Roman" w:cs="Times New Roman"/>
          <w:bCs/>
          <w:kern w:val="36"/>
          <w:sz w:val="24"/>
          <w:szCs w:val="24"/>
        </w:rPr>
        <w:t>.</w:t>
      </w:r>
    </w:p>
    <w:p w:rsidR="00467F7D" w:rsidRPr="005B1752" w:rsidRDefault="00467F7D"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467F7D" w:rsidRPr="005B1752" w:rsidRDefault="00467F7D" w:rsidP="005F04A7">
      <w:pPr>
        <w:ind w:firstLine="539"/>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В качестве базового значения показателя указывается плановое значение показателя на год разработки проекта муниципальной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 (комплексной программы).</w:t>
      </w:r>
    </w:p>
    <w:p w:rsidR="00467F7D" w:rsidRPr="005B1752" w:rsidRDefault="00467F7D" w:rsidP="005F04A7">
      <w:pPr>
        <w:ind w:firstLine="539"/>
        <w:jc w:val="both"/>
        <w:rPr>
          <w:rFonts w:ascii="Times New Roman" w:hAnsi="Times New Roman" w:cs="Times New Roman"/>
          <w:sz w:val="24"/>
          <w:szCs w:val="24"/>
        </w:rPr>
      </w:pPr>
      <w:r w:rsidRPr="005B1752">
        <w:rPr>
          <w:rFonts w:ascii="Times New Roman" w:hAnsi="Times New Roman" w:cs="Times New Roman"/>
          <w:color w:val="000000"/>
          <w:sz w:val="24"/>
          <w:szCs w:val="24"/>
        </w:rPr>
        <w:t xml:space="preserve">г) Структура муниципальной программы (комплексной программы) </w:t>
      </w:r>
      <w:r w:rsidRPr="005B1752">
        <w:rPr>
          <w:rFonts w:ascii="Times New Roman" w:hAnsi="Times New Roman" w:cs="Times New Roman"/>
          <w:sz w:val="24"/>
          <w:szCs w:val="24"/>
        </w:rPr>
        <w:t>по форме согласно приложению № 3 к настоящему Порядку.</w:t>
      </w:r>
    </w:p>
    <w:p w:rsidR="00467F7D" w:rsidRPr="005B1752" w:rsidRDefault="00467F7D" w:rsidP="005F04A7">
      <w:pPr>
        <w:ind w:firstLine="540"/>
        <w:jc w:val="both"/>
        <w:rPr>
          <w:rFonts w:ascii="Times New Roman" w:hAnsi="Times New Roman" w:cs="Times New Roman"/>
          <w:sz w:val="24"/>
          <w:szCs w:val="24"/>
        </w:rPr>
      </w:pPr>
      <w:r w:rsidRPr="005B1752">
        <w:rPr>
          <w:rFonts w:ascii="Times New Roman" w:hAnsi="Times New Roman" w:cs="Times New Roman"/>
          <w:sz w:val="24"/>
          <w:szCs w:val="24"/>
        </w:rPr>
        <w:t>Информация о структурных элементах может быть приведена в разрезе направлений</w:t>
      </w:r>
      <w:r w:rsidRPr="005B1752">
        <w:rPr>
          <w:rFonts w:ascii="Times New Roman" w:hAnsi="Times New Roman" w:cs="Times New Roman"/>
          <w:color w:val="FF0000"/>
          <w:sz w:val="24"/>
          <w:szCs w:val="24"/>
        </w:rPr>
        <w:t xml:space="preserve"> </w:t>
      </w:r>
      <w:r w:rsidRPr="005B1752">
        <w:rPr>
          <w:rFonts w:ascii="Times New Roman" w:hAnsi="Times New Roman" w:cs="Times New Roman"/>
          <w:sz w:val="24"/>
          <w:szCs w:val="24"/>
        </w:rPr>
        <w:t>(при необходимости).</w:t>
      </w:r>
    </w:p>
    <w:p w:rsidR="00467F7D" w:rsidRPr="005B1752" w:rsidRDefault="00467F7D" w:rsidP="005F04A7">
      <w:pPr>
        <w:ind w:firstLine="540"/>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В качестве структурных элементов муниципальной программы (комплексной программы) выделяются региональные проекты, ведомственные проекты, приоритетные проекты, комплексы процессных мероприятий.</w:t>
      </w:r>
    </w:p>
    <w:p w:rsidR="00467F7D" w:rsidRPr="005B1752" w:rsidRDefault="00467F7D" w:rsidP="005F04A7">
      <w:pPr>
        <w:ind w:firstLine="540"/>
        <w:jc w:val="both"/>
        <w:rPr>
          <w:rFonts w:ascii="Times New Roman" w:hAnsi="Times New Roman" w:cs="Times New Roman"/>
          <w:sz w:val="24"/>
          <w:szCs w:val="24"/>
        </w:rPr>
      </w:pPr>
      <w:r w:rsidRPr="005B1752">
        <w:rPr>
          <w:rFonts w:ascii="Times New Roman" w:hAnsi="Times New Roman" w:cs="Times New Roman"/>
          <w:sz w:val="24"/>
          <w:szCs w:val="24"/>
        </w:rPr>
        <w:t>По каждому структурному элементу муниципальной программы (комплексной программы) приводится следующая информация:</w:t>
      </w:r>
    </w:p>
    <w:p w:rsidR="00467F7D" w:rsidRPr="005B1752" w:rsidRDefault="003F051F" w:rsidP="005F04A7">
      <w:pPr>
        <w:ind w:firstLine="540"/>
        <w:jc w:val="both"/>
        <w:rPr>
          <w:rFonts w:ascii="Times New Roman" w:hAnsi="Times New Roman" w:cs="Times New Roman"/>
          <w:sz w:val="24"/>
          <w:szCs w:val="24"/>
        </w:rPr>
      </w:pPr>
      <w:r w:rsidRPr="005B1752">
        <w:rPr>
          <w:rFonts w:ascii="Times New Roman" w:hAnsi="Times New Roman" w:cs="Times New Roman"/>
          <w:sz w:val="24"/>
          <w:szCs w:val="24"/>
        </w:rPr>
        <w:t xml:space="preserve">- </w:t>
      </w:r>
      <w:r w:rsidR="00467F7D" w:rsidRPr="005B1752">
        <w:rPr>
          <w:rFonts w:ascii="Times New Roman" w:hAnsi="Times New Roman" w:cs="Times New Roman"/>
          <w:sz w:val="24"/>
          <w:szCs w:val="24"/>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467F7D" w:rsidRPr="005B1752" w:rsidRDefault="003F051F" w:rsidP="005F04A7">
      <w:pPr>
        <w:ind w:firstLine="540"/>
        <w:jc w:val="both"/>
        <w:rPr>
          <w:rFonts w:ascii="Times New Roman" w:hAnsi="Times New Roman" w:cs="Times New Roman"/>
          <w:sz w:val="24"/>
          <w:szCs w:val="24"/>
        </w:rPr>
      </w:pPr>
      <w:r w:rsidRPr="005B1752">
        <w:rPr>
          <w:rFonts w:ascii="Times New Roman" w:hAnsi="Times New Roman" w:cs="Times New Roman"/>
          <w:sz w:val="24"/>
          <w:szCs w:val="24"/>
        </w:rPr>
        <w:t xml:space="preserve">- </w:t>
      </w:r>
      <w:r w:rsidR="00467F7D" w:rsidRPr="005B1752">
        <w:rPr>
          <w:rFonts w:ascii="Times New Roman" w:hAnsi="Times New Roman" w:cs="Times New Roman"/>
          <w:sz w:val="24"/>
          <w:szCs w:val="24"/>
        </w:rPr>
        <w:t>наименование отраслевого (функционального) органа администрации</w:t>
      </w:r>
      <w:r w:rsidR="00500878" w:rsidRPr="00500878">
        <w:rPr>
          <w:rFonts w:ascii="Times New Roman" w:hAnsi="Times New Roman" w:cs="Times New Roman"/>
          <w:sz w:val="24"/>
          <w:szCs w:val="24"/>
          <w:lang w:eastAsia="ar-SA"/>
        </w:rPr>
        <w:t xml:space="preserve"> </w:t>
      </w:r>
      <w:r w:rsidR="00500878">
        <w:rPr>
          <w:rFonts w:ascii="Times New Roman" w:hAnsi="Times New Roman" w:cs="Times New Roman"/>
          <w:sz w:val="24"/>
          <w:szCs w:val="24"/>
          <w:lang w:eastAsia="ar-SA"/>
        </w:rPr>
        <w:t xml:space="preserve">муниципального образования </w:t>
      </w:r>
      <w:r w:rsidR="00500878" w:rsidRPr="00262ECD">
        <w:rPr>
          <w:rFonts w:ascii="Times New Roman" w:hAnsi="Times New Roman" w:cs="Times New Roman"/>
          <w:sz w:val="24"/>
          <w:szCs w:val="24"/>
          <w:lang w:eastAsia="ar-SA"/>
        </w:rPr>
        <w:t>Чкаловск</w:t>
      </w:r>
      <w:r w:rsidR="00500878">
        <w:rPr>
          <w:rFonts w:ascii="Times New Roman" w:hAnsi="Times New Roman" w:cs="Times New Roman"/>
          <w:sz w:val="24"/>
          <w:szCs w:val="24"/>
          <w:lang w:eastAsia="ar-SA"/>
        </w:rPr>
        <w:t>ий</w:t>
      </w:r>
      <w:r w:rsidR="00500878" w:rsidRPr="00262ECD">
        <w:rPr>
          <w:rFonts w:ascii="Times New Roman" w:hAnsi="Times New Roman" w:cs="Times New Roman"/>
          <w:sz w:val="24"/>
          <w:szCs w:val="24"/>
          <w:lang w:eastAsia="ar-SA"/>
        </w:rPr>
        <w:t xml:space="preserve"> сельсовет</w:t>
      </w:r>
      <w:r w:rsidR="00467F7D" w:rsidRPr="005B1752">
        <w:rPr>
          <w:rFonts w:ascii="Times New Roman" w:hAnsi="Times New Roman" w:cs="Times New Roman"/>
          <w:sz w:val="24"/>
          <w:szCs w:val="24"/>
        </w:rPr>
        <w:t>, ответственного за реализацию структурного элемента муниципальной программы (комплексной программы);</w:t>
      </w:r>
    </w:p>
    <w:p w:rsidR="00467F7D" w:rsidRPr="005B1752" w:rsidRDefault="003F051F" w:rsidP="005F04A7">
      <w:pPr>
        <w:ind w:firstLine="540"/>
        <w:jc w:val="both"/>
        <w:rPr>
          <w:rFonts w:ascii="Times New Roman" w:hAnsi="Times New Roman" w:cs="Times New Roman"/>
          <w:sz w:val="24"/>
          <w:szCs w:val="24"/>
        </w:rPr>
      </w:pPr>
      <w:r w:rsidRPr="005B1752">
        <w:rPr>
          <w:rFonts w:ascii="Times New Roman" w:hAnsi="Times New Roman" w:cs="Times New Roman"/>
          <w:sz w:val="24"/>
          <w:szCs w:val="24"/>
        </w:rPr>
        <w:t xml:space="preserve">- </w:t>
      </w:r>
      <w:r w:rsidR="00467F7D" w:rsidRPr="005B1752">
        <w:rPr>
          <w:rFonts w:ascii="Times New Roman" w:hAnsi="Times New Roman" w:cs="Times New Roman"/>
          <w:sz w:val="24"/>
          <w:szCs w:val="24"/>
        </w:rPr>
        <w:t>срок реализации в формате «год начала – год окончания реализации» (для комплексов процессных мероприятий год окончания не указывается);</w:t>
      </w:r>
    </w:p>
    <w:p w:rsidR="00467F7D" w:rsidRPr="005B1752" w:rsidRDefault="003F051F" w:rsidP="005F04A7">
      <w:pPr>
        <w:ind w:firstLine="540"/>
        <w:jc w:val="both"/>
        <w:rPr>
          <w:rFonts w:ascii="Times New Roman" w:hAnsi="Times New Roman" w:cs="Times New Roman"/>
          <w:sz w:val="24"/>
          <w:szCs w:val="24"/>
        </w:rPr>
      </w:pPr>
      <w:r w:rsidRPr="005B1752">
        <w:rPr>
          <w:rFonts w:ascii="Times New Roman" w:hAnsi="Times New Roman" w:cs="Times New Roman"/>
          <w:sz w:val="24"/>
          <w:szCs w:val="24"/>
        </w:rPr>
        <w:t xml:space="preserve">- </w:t>
      </w:r>
      <w:r w:rsidR="00467F7D" w:rsidRPr="005B1752">
        <w:rPr>
          <w:rFonts w:ascii="Times New Roman" w:hAnsi="Times New Roman" w:cs="Times New Roman"/>
          <w:sz w:val="24"/>
          <w:szCs w:val="24"/>
        </w:rPr>
        <w:t>задачи структурного элемента, решение которых обеспечивается реализацией структурного элемента муниципальной программы (комплексной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467F7D" w:rsidRPr="005B1752" w:rsidRDefault="003F051F" w:rsidP="005F04A7">
      <w:pPr>
        <w:ind w:firstLine="540"/>
        <w:jc w:val="both"/>
        <w:rPr>
          <w:rFonts w:ascii="Times New Roman" w:hAnsi="Times New Roman" w:cs="Times New Roman"/>
          <w:sz w:val="24"/>
          <w:szCs w:val="24"/>
        </w:rPr>
      </w:pPr>
      <w:r w:rsidRPr="005B1752">
        <w:rPr>
          <w:rFonts w:ascii="Times New Roman" w:hAnsi="Times New Roman" w:cs="Times New Roman"/>
          <w:sz w:val="24"/>
          <w:szCs w:val="24"/>
        </w:rPr>
        <w:t xml:space="preserve">- </w:t>
      </w:r>
      <w:r w:rsidR="00467F7D" w:rsidRPr="005B1752">
        <w:rPr>
          <w:rFonts w:ascii="Times New Roman" w:hAnsi="Times New Roman" w:cs="Times New Roman"/>
          <w:sz w:val="24"/>
          <w:szCs w:val="24"/>
        </w:rPr>
        <w:t>ожидаемые социальные, экономические и иные эффекты от выполнения задач (приводится краткое описание таких эффектов для каждой задачи);</w:t>
      </w:r>
    </w:p>
    <w:p w:rsidR="00467F7D" w:rsidRPr="005B1752" w:rsidRDefault="003F051F" w:rsidP="005F04A7">
      <w:pPr>
        <w:ind w:firstLine="540"/>
        <w:jc w:val="both"/>
        <w:rPr>
          <w:rFonts w:ascii="Times New Roman" w:hAnsi="Times New Roman" w:cs="Times New Roman"/>
          <w:sz w:val="24"/>
          <w:szCs w:val="24"/>
        </w:rPr>
      </w:pPr>
      <w:r w:rsidRPr="005B1752">
        <w:rPr>
          <w:rFonts w:ascii="Times New Roman" w:hAnsi="Times New Roman" w:cs="Times New Roman"/>
          <w:sz w:val="24"/>
          <w:szCs w:val="24"/>
        </w:rPr>
        <w:t xml:space="preserve">- </w:t>
      </w:r>
      <w:r w:rsidR="00467F7D" w:rsidRPr="005B1752">
        <w:rPr>
          <w:rFonts w:ascii="Times New Roman" w:hAnsi="Times New Roman" w:cs="Times New Roman"/>
          <w:sz w:val="24"/>
          <w:szCs w:val="24"/>
        </w:rPr>
        <w:t>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467F7D" w:rsidRPr="005B1752" w:rsidRDefault="00467F7D" w:rsidP="005F04A7">
      <w:pPr>
        <w:ind w:firstLine="540"/>
        <w:jc w:val="both"/>
        <w:rPr>
          <w:rFonts w:ascii="Times New Roman" w:hAnsi="Times New Roman" w:cs="Times New Roman"/>
          <w:sz w:val="24"/>
          <w:szCs w:val="24"/>
        </w:rPr>
      </w:pPr>
      <w:r w:rsidRPr="005B1752">
        <w:rPr>
          <w:rFonts w:ascii="Times New Roman" w:hAnsi="Times New Roman" w:cs="Times New Roman"/>
          <w:sz w:val="24"/>
          <w:szCs w:val="24"/>
        </w:rPr>
        <w:t>Каждый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467F7D" w:rsidRPr="005B1752" w:rsidRDefault="00467F7D" w:rsidP="005F04A7">
      <w:pPr>
        <w:ind w:firstLine="540"/>
        <w:jc w:val="both"/>
        <w:rPr>
          <w:rFonts w:ascii="Times New Roman" w:hAnsi="Times New Roman" w:cs="Times New Roman"/>
          <w:color w:val="000000"/>
          <w:sz w:val="24"/>
          <w:szCs w:val="24"/>
        </w:rPr>
      </w:pPr>
      <w:r w:rsidRPr="005B1752">
        <w:rPr>
          <w:rFonts w:ascii="Times New Roman" w:hAnsi="Times New Roman" w:cs="Times New Roman"/>
          <w:color w:val="000000"/>
          <w:sz w:val="24"/>
          <w:szCs w:val="24"/>
        </w:rPr>
        <w:t>На решение одной задачи структурного элемента может быть направлена реализация нескольких мероприятий (результатов).</w:t>
      </w:r>
    </w:p>
    <w:p w:rsidR="00467F7D" w:rsidRPr="005B1752" w:rsidRDefault="00467F7D" w:rsidP="005F04A7">
      <w:pPr>
        <w:ind w:firstLine="540"/>
        <w:jc w:val="both"/>
        <w:rPr>
          <w:rFonts w:ascii="Times New Roman" w:hAnsi="Times New Roman" w:cs="Times New Roman"/>
          <w:color w:val="FF0000"/>
          <w:sz w:val="24"/>
          <w:szCs w:val="24"/>
        </w:rPr>
      </w:pPr>
      <w:r w:rsidRPr="005B1752">
        <w:rPr>
          <w:rFonts w:ascii="Times New Roman" w:hAnsi="Times New Roman" w:cs="Times New Roman"/>
          <w:sz w:val="24"/>
          <w:szCs w:val="24"/>
        </w:rPr>
        <w:t xml:space="preserve">Наименования структурных элементов муниципальной программы (комплексной программы) не могут дублировать наименования целей муниципальной программы </w:t>
      </w:r>
      <w:r w:rsidRPr="005B1752">
        <w:rPr>
          <w:rFonts w:ascii="Times New Roman" w:hAnsi="Times New Roman" w:cs="Times New Roman"/>
          <w:sz w:val="24"/>
          <w:szCs w:val="24"/>
        </w:rPr>
        <w:lastRenderedPageBreak/>
        <w:t>(комплексной программы) и наименования задач ее структурных элементов.</w:t>
      </w:r>
      <w:r w:rsidRPr="005B1752">
        <w:rPr>
          <w:rFonts w:ascii="Times New Roman" w:hAnsi="Times New Roman" w:cs="Times New Roman"/>
          <w:color w:val="FF0000"/>
          <w:sz w:val="24"/>
          <w:szCs w:val="24"/>
        </w:rPr>
        <w:t xml:space="preserve"> </w:t>
      </w:r>
    </w:p>
    <w:p w:rsidR="00467F7D" w:rsidRPr="005B1752" w:rsidRDefault="00467F7D" w:rsidP="005F04A7">
      <w:pPr>
        <w:ind w:firstLine="540"/>
        <w:jc w:val="both"/>
        <w:rPr>
          <w:rFonts w:ascii="Times New Roman" w:hAnsi="Times New Roman" w:cs="Times New Roman"/>
          <w:sz w:val="24"/>
          <w:szCs w:val="24"/>
        </w:rPr>
      </w:pPr>
      <w:r w:rsidRPr="005B1752">
        <w:rPr>
          <w:rFonts w:ascii="Times New Roman" w:hAnsi="Times New Roman" w:cs="Times New Roman"/>
          <w:sz w:val="24"/>
          <w:szCs w:val="24"/>
        </w:rPr>
        <w:t>Региональные проекты, ведомственные проекты, приоритетные проекты составляют проектную часть муниципальной программы (комплексной программы). Формирование и реализация региональных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Оренбургской области.</w:t>
      </w:r>
    </w:p>
    <w:p w:rsidR="00467F7D" w:rsidRPr="005B1752" w:rsidRDefault="00467F7D" w:rsidP="005F04A7">
      <w:pPr>
        <w:ind w:firstLine="540"/>
        <w:jc w:val="both"/>
        <w:rPr>
          <w:rFonts w:ascii="Times New Roman" w:hAnsi="Times New Roman" w:cs="Times New Roman"/>
          <w:sz w:val="24"/>
          <w:szCs w:val="24"/>
        </w:rPr>
      </w:pPr>
      <w:r w:rsidRPr="005B1752">
        <w:rPr>
          <w:rFonts w:ascii="Times New Roman" w:hAnsi="Times New Roman" w:cs="Times New Roman"/>
          <w:sz w:val="24"/>
          <w:szCs w:val="24"/>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(комплексной программы) могут быть связаны со всеми показателями муниципальной программы (комплексной программы);</w:t>
      </w:r>
    </w:p>
    <w:p w:rsidR="00467F7D" w:rsidRPr="005B1752" w:rsidRDefault="00467F7D" w:rsidP="005F04A7">
      <w:pPr>
        <w:ind w:firstLine="539"/>
        <w:jc w:val="both"/>
        <w:rPr>
          <w:rFonts w:ascii="Times New Roman" w:hAnsi="Times New Roman" w:cs="Times New Roman"/>
          <w:sz w:val="24"/>
          <w:szCs w:val="24"/>
        </w:rPr>
      </w:pPr>
      <w:r w:rsidRPr="005B1752">
        <w:rPr>
          <w:rFonts w:ascii="Times New Roman" w:hAnsi="Times New Roman" w:cs="Times New Roman"/>
          <w:sz w:val="24"/>
          <w:szCs w:val="24"/>
        </w:rPr>
        <w:t>е) Перечень мероприятий (результатов) муниципальной программы (комплексной программы) по форме согласно приложению № 4 к настоящему Порядку.</w:t>
      </w:r>
    </w:p>
    <w:p w:rsidR="00467F7D" w:rsidRPr="005B1752" w:rsidRDefault="00467F7D" w:rsidP="005F04A7">
      <w:pPr>
        <w:ind w:firstLine="539"/>
        <w:jc w:val="both"/>
        <w:rPr>
          <w:rFonts w:ascii="Times New Roman" w:hAnsi="Times New Roman" w:cs="Times New Roman"/>
          <w:sz w:val="24"/>
          <w:szCs w:val="24"/>
        </w:rPr>
      </w:pPr>
      <w:r w:rsidRPr="005B1752">
        <w:rPr>
          <w:rFonts w:ascii="Times New Roman" w:hAnsi="Times New Roman" w:cs="Times New Roman"/>
          <w:sz w:val="24"/>
          <w:szCs w:val="24"/>
        </w:rPr>
        <w:t xml:space="preserve">Мероприятие структурного элемента муниципальной программы (комплексной программы) – действие (совокупность действий), направленное на достижение показателей муниципальных программ (комплексных программ). </w:t>
      </w:r>
    </w:p>
    <w:p w:rsidR="00467F7D" w:rsidRPr="00500878" w:rsidRDefault="00467F7D" w:rsidP="005F04A7">
      <w:pPr>
        <w:ind w:firstLine="539"/>
        <w:jc w:val="both"/>
        <w:rPr>
          <w:rFonts w:ascii="Times New Roman" w:hAnsi="Times New Roman" w:cs="Times New Roman"/>
          <w:sz w:val="24"/>
          <w:szCs w:val="24"/>
        </w:rPr>
      </w:pPr>
      <w:r w:rsidRPr="00500878">
        <w:rPr>
          <w:rFonts w:ascii="Times New Roman" w:hAnsi="Times New Roman" w:cs="Times New Roman"/>
          <w:sz w:val="24"/>
          <w:szCs w:val="24"/>
        </w:rPr>
        <w:t xml:space="preserve">Результат структурного элемента муниципальной программы (комплексной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467F7D" w:rsidRPr="00500878" w:rsidRDefault="00467F7D" w:rsidP="005F04A7">
      <w:pPr>
        <w:ind w:firstLine="539"/>
        <w:jc w:val="both"/>
        <w:rPr>
          <w:rFonts w:ascii="Times New Roman" w:hAnsi="Times New Roman" w:cs="Times New Roman"/>
          <w:sz w:val="24"/>
          <w:szCs w:val="24"/>
        </w:rPr>
      </w:pPr>
      <w:r w:rsidRPr="00500878">
        <w:rPr>
          <w:rFonts w:ascii="Times New Roman" w:hAnsi="Times New Roman" w:cs="Times New Roman"/>
          <w:sz w:val="24"/>
          <w:szCs w:val="24"/>
        </w:rPr>
        <w:t>Мероприятие (результат) структурного элемента муниципальной программы (комплексной программы) должно формироваться исходя из принципов конкретности, точности, достоверности, измеримости (</w:t>
      </w:r>
      <w:proofErr w:type="spellStart"/>
      <w:r w:rsidRPr="00500878">
        <w:rPr>
          <w:rFonts w:ascii="Times New Roman" w:hAnsi="Times New Roman" w:cs="Times New Roman"/>
          <w:sz w:val="24"/>
          <w:szCs w:val="24"/>
        </w:rPr>
        <w:t>счетности</w:t>
      </w:r>
      <w:proofErr w:type="spellEnd"/>
      <w:r w:rsidRPr="00500878">
        <w:rPr>
          <w:rFonts w:ascii="Times New Roman" w:hAnsi="Times New Roman" w:cs="Times New Roman"/>
          <w:sz w:val="24"/>
          <w:szCs w:val="24"/>
        </w:rPr>
        <w:t xml:space="preserve">), возможности мониторинга, и выполнения задач структурного элемента муниципальной программы (комплексной программы). </w:t>
      </w:r>
    </w:p>
    <w:p w:rsidR="00467F7D" w:rsidRPr="00500878" w:rsidRDefault="00467F7D" w:rsidP="005F04A7">
      <w:pPr>
        <w:ind w:firstLine="539"/>
        <w:jc w:val="both"/>
        <w:rPr>
          <w:rFonts w:ascii="Times New Roman" w:hAnsi="Times New Roman" w:cs="Times New Roman"/>
          <w:color w:val="000000"/>
          <w:sz w:val="24"/>
          <w:szCs w:val="24"/>
        </w:rPr>
      </w:pPr>
      <w:r w:rsidRPr="00500878">
        <w:rPr>
          <w:rFonts w:ascii="Times New Roman" w:hAnsi="Times New Roman" w:cs="Times New Roman"/>
          <w:color w:val="000000"/>
          <w:sz w:val="24"/>
          <w:szCs w:val="24"/>
        </w:rPr>
        <w:t xml:space="preserve">В случае если в рамках реализации структурного элемента </w:t>
      </w:r>
      <w:r w:rsidRPr="00500878">
        <w:rPr>
          <w:rFonts w:ascii="Times New Roman" w:hAnsi="Times New Roman" w:cs="Times New Roman"/>
          <w:sz w:val="24"/>
          <w:szCs w:val="24"/>
        </w:rPr>
        <w:t>муниципальной программы (комплексной программы)</w:t>
      </w:r>
      <w:r w:rsidRPr="00500878">
        <w:rPr>
          <w:rFonts w:ascii="Times New Roman" w:hAnsi="Times New Roman" w:cs="Times New Roman"/>
          <w:color w:val="000000"/>
          <w:sz w:val="24"/>
          <w:szCs w:val="24"/>
        </w:rPr>
        <w:t xml:space="preserve"> подлежат исполнению региональный проект, ведомственный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  </w:t>
      </w:r>
    </w:p>
    <w:p w:rsidR="00467F7D" w:rsidRPr="00500878" w:rsidRDefault="00467F7D" w:rsidP="005F04A7">
      <w:pPr>
        <w:ind w:firstLine="540"/>
        <w:jc w:val="both"/>
        <w:rPr>
          <w:rFonts w:ascii="Times New Roman" w:hAnsi="Times New Roman" w:cs="Times New Roman"/>
          <w:color w:val="000000"/>
          <w:sz w:val="24"/>
          <w:szCs w:val="24"/>
        </w:rPr>
      </w:pPr>
      <w:r w:rsidRPr="00500878">
        <w:rPr>
          <w:rFonts w:ascii="Times New Roman" w:hAnsi="Times New Roman" w:cs="Times New Roman"/>
          <w:color w:val="000000"/>
          <w:sz w:val="24"/>
          <w:szCs w:val="24"/>
        </w:rPr>
        <w:t xml:space="preserve">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(комплексной программы). </w:t>
      </w:r>
    </w:p>
    <w:p w:rsidR="00467F7D" w:rsidRPr="00500878" w:rsidRDefault="00467F7D" w:rsidP="005F04A7">
      <w:pPr>
        <w:ind w:firstLine="540"/>
        <w:jc w:val="both"/>
        <w:rPr>
          <w:rFonts w:ascii="Times New Roman" w:hAnsi="Times New Roman" w:cs="Times New Roman"/>
          <w:color w:val="000000"/>
          <w:sz w:val="24"/>
          <w:szCs w:val="24"/>
        </w:rPr>
      </w:pPr>
      <w:r w:rsidRPr="00500878">
        <w:rPr>
          <w:rFonts w:ascii="Times New Roman" w:hAnsi="Times New Roman" w:cs="Times New Roman"/>
          <w:color w:val="000000"/>
          <w:sz w:val="24"/>
          <w:szCs w:val="24"/>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467F7D" w:rsidRPr="00500878" w:rsidRDefault="00467F7D" w:rsidP="005F04A7">
      <w:pPr>
        <w:ind w:firstLine="539"/>
        <w:jc w:val="both"/>
        <w:rPr>
          <w:rFonts w:ascii="Times New Roman" w:hAnsi="Times New Roman" w:cs="Times New Roman"/>
          <w:color w:val="000000"/>
          <w:sz w:val="24"/>
          <w:szCs w:val="24"/>
        </w:rPr>
      </w:pPr>
      <w:r w:rsidRPr="00500878">
        <w:rPr>
          <w:rFonts w:ascii="Times New Roman" w:hAnsi="Times New Roman" w:cs="Times New Roman"/>
          <w:color w:val="000000"/>
          <w:sz w:val="24"/>
          <w:szCs w:val="24"/>
        </w:rPr>
        <w:t>В случае если в рамках реализации структурного элемента муниципальной программы (комплексной программы) подлежат исполнению обязательства</w:t>
      </w:r>
      <w:r w:rsidR="00500878" w:rsidRPr="00500878">
        <w:rPr>
          <w:rFonts w:ascii="Times New Roman" w:hAnsi="Times New Roman" w:cs="Times New Roman"/>
          <w:sz w:val="24"/>
          <w:szCs w:val="24"/>
          <w:lang w:eastAsia="ar-SA"/>
        </w:rPr>
        <w:t xml:space="preserve"> </w:t>
      </w:r>
      <w:r w:rsidR="00500878">
        <w:rPr>
          <w:rFonts w:ascii="Times New Roman" w:hAnsi="Times New Roman" w:cs="Times New Roman"/>
          <w:sz w:val="24"/>
          <w:szCs w:val="24"/>
          <w:lang w:eastAsia="ar-SA"/>
        </w:rPr>
        <w:t xml:space="preserve">муниципального образования </w:t>
      </w:r>
      <w:r w:rsidR="00500878" w:rsidRPr="00262ECD">
        <w:rPr>
          <w:rFonts w:ascii="Times New Roman" w:hAnsi="Times New Roman" w:cs="Times New Roman"/>
          <w:sz w:val="24"/>
          <w:szCs w:val="24"/>
          <w:lang w:eastAsia="ar-SA"/>
        </w:rPr>
        <w:t>Чкаловск</w:t>
      </w:r>
      <w:r w:rsidR="00500878">
        <w:rPr>
          <w:rFonts w:ascii="Times New Roman" w:hAnsi="Times New Roman" w:cs="Times New Roman"/>
          <w:sz w:val="24"/>
          <w:szCs w:val="24"/>
          <w:lang w:eastAsia="ar-SA"/>
        </w:rPr>
        <w:t>ий</w:t>
      </w:r>
      <w:r w:rsidR="00500878" w:rsidRPr="00262ECD">
        <w:rPr>
          <w:rFonts w:ascii="Times New Roman" w:hAnsi="Times New Roman" w:cs="Times New Roman"/>
          <w:sz w:val="24"/>
          <w:szCs w:val="24"/>
          <w:lang w:eastAsia="ar-SA"/>
        </w:rPr>
        <w:t xml:space="preserve"> сельсовет</w:t>
      </w:r>
      <w:r w:rsidRPr="00500878">
        <w:rPr>
          <w:rFonts w:ascii="Times New Roman" w:hAnsi="Times New Roman" w:cs="Times New Roman"/>
          <w:color w:val="000000"/>
          <w:sz w:val="24"/>
          <w:szCs w:val="24"/>
        </w:rPr>
        <w:t xml:space="preserve"> по достижению результатов использования субсидий из областного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областного бюджета. </w:t>
      </w:r>
    </w:p>
    <w:p w:rsidR="00467F7D" w:rsidRPr="00500878" w:rsidRDefault="00467F7D" w:rsidP="005F04A7">
      <w:pPr>
        <w:ind w:firstLine="539"/>
        <w:jc w:val="both"/>
        <w:rPr>
          <w:rFonts w:ascii="Times New Roman" w:hAnsi="Times New Roman" w:cs="Times New Roman"/>
          <w:color w:val="000000"/>
          <w:sz w:val="24"/>
          <w:szCs w:val="24"/>
        </w:rPr>
      </w:pPr>
      <w:proofErr w:type="gramStart"/>
      <w:r w:rsidRPr="00500878">
        <w:rPr>
          <w:rFonts w:ascii="Times New Roman" w:hAnsi="Times New Roman" w:cs="Times New Roman"/>
          <w:color w:val="000000"/>
          <w:sz w:val="24"/>
          <w:szCs w:val="24"/>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w:t>
      </w:r>
      <w:r w:rsidR="00500878">
        <w:rPr>
          <w:rFonts w:ascii="Times New Roman" w:hAnsi="Times New Roman" w:cs="Times New Roman"/>
          <w:sz w:val="24"/>
          <w:szCs w:val="24"/>
          <w:lang w:eastAsia="ar-SA"/>
        </w:rPr>
        <w:t xml:space="preserve">муниципального образования </w:t>
      </w:r>
      <w:r w:rsidR="00500878" w:rsidRPr="00262ECD">
        <w:rPr>
          <w:rFonts w:ascii="Times New Roman" w:hAnsi="Times New Roman" w:cs="Times New Roman"/>
          <w:sz w:val="24"/>
          <w:szCs w:val="24"/>
          <w:lang w:eastAsia="ar-SA"/>
        </w:rPr>
        <w:t>Чкаловск</w:t>
      </w:r>
      <w:r w:rsidR="00500878">
        <w:rPr>
          <w:rFonts w:ascii="Times New Roman" w:hAnsi="Times New Roman" w:cs="Times New Roman"/>
          <w:sz w:val="24"/>
          <w:szCs w:val="24"/>
          <w:lang w:eastAsia="ar-SA"/>
        </w:rPr>
        <w:t>ий</w:t>
      </w:r>
      <w:r w:rsidR="00500878" w:rsidRPr="00262ECD">
        <w:rPr>
          <w:rFonts w:ascii="Times New Roman" w:hAnsi="Times New Roman" w:cs="Times New Roman"/>
          <w:sz w:val="24"/>
          <w:szCs w:val="24"/>
          <w:lang w:eastAsia="ar-SA"/>
        </w:rPr>
        <w:t xml:space="preserve"> сельсовет</w:t>
      </w:r>
      <w:r w:rsidR="00500878" w:rsidRPr="00262ECD">
        <w:rPr>
          <w:rFonts w:ascii="Times New Roman" w:hAnsi="Times New Roman" w:cs="Times New Roman"/>
          <w:sz w:val="24"/>
          <w:szCs w:val="24"/>
        </w:rPr>
        <w:t xml:space="preserve"> </w:t>
      </w:r>
      <w:r w:rsidRPr="00500878">
        <w:rPr>
          <w:rFonts w:ascii="Times New Roman" w:hAnsi="Times New Roman" w:cs="Times New Roman"/>
          <w:color w:val="000000"/>
          <w:sz w:val="24"/>
          <w:szCs w:val="24"/>
        </w:rPr>
        <w:t xml:space="preserve">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 </w:t>
      </w:r>
      <w:proofErr w:type="gramEnd"/>
    </w:p>
    <w:p w:rsidR="00467F7D" w:rsidRPr="00500878" w:rsidRDefault="00467F7D" w:rsidP="005F04A7">
      <w:pPr>
        <w:ind w:firstLine="539"/>
        <w:jc w:val="both"/>
        <w:rPr>
          <w:rFonts w:ascii="Times New Roman" w:hAnsi="Times New Roman" w:cs="Times New Roman"/>
          <w:color w:val="000000"/>
          <w:sz w:val="24"/>
          <w:szCs w:val="24"/>
        </w:rPr>
      </w:pPr>
      <w:r w:rsidRPr="00500878">
        <w:rPr>
          <w:rFonts w:ascii="Times New Roman" w:hAnsi="Times New Roman" w:cs="Times New Roman"/>
          <w:color w:val="000000"/>
          <w:sz w:val="24"/>
          <w:szCs w:val="24"/>
        </w:rPr>
        <w:lastRenderedPageBreak/>
        <w:t xml:space="preserve">В случае если в рамках реализации структурного элемента муниципальной программы (комплексной программы) муниципальными учреждениями осуществляется оказание </w:t>
      </w:r>
      <w:r w:rsidRPr="00500878">
        <w:rPr>
          <w:rFonts w:ascii="Times New Roman" w:hAnsi="Times New Roman" w:cs="Times New Roman"/>
          <w:sz w:val="24"/>
          <w:szCs w:val="24"/>
        </w:rPr>
        <w:t xml:space="preserve">муниципальных </w:t>
      </w:r>
      <w:r w:rsidRPr="00500878">
        <w:rPr>
          <w:rFonts w:ascii="Times New Roman" w:hAnsi="Times New Roman" w:cs="Times New Roman"/>
          <w:color w:val="000000"/>
          <w:sz w:val="24"/>
          <w:szCs w:val="24"/>
        </w:rPr>
        <w:t xml:space="preserve">услуг (выполнение работ), соответствующие мероприятия (результаты) отражают свод значений мероприятий (результатов) муниципальных заданий на оказание муниципальных услуг (выполнение работ). </w:t>
      </w:r>
    </w:p>
    <w:p w:rsidR="00467F7D" w:rsidRPr="00500878" w:rsidRDefault="00467F7D" w:rsidP="005F04A7">
      <w:pPr>
        <w:ind w:firstLine="539"/>
        <w:jc w:val="both"/>
        <w:rPr>
          <w:rFonts w:ascii="Times New Roman" w:hAnsi="Times New Roman" w:cs="Times New Roman"/>
          <w:color w:val="000000"/>
          <w:sz w:val="24"/>
          <w:szCs w:val="24"/>
        </w:rPr>
      </w:pPr>
      <w:r w:rsidRPr="00500878">
        <w:rPr>
          <w:rFonts w:ascii="Times New Roman" w:hAnsi="Times New Roman" w:cs="Times New Roman"/>
          <w:color w:val="000000"/>
          <w:sz w:val="24"/>
          <w:szCs w:val="24"/>
        </w:rPr>
        <w:t xml:space="preserve">Наименование мероприятия (результата) комплекса процессных мероприятий не должно: </w:t>
      </w:r>
    </w:p>
    <w:p w:rsidR="00467F7D" w:rsidRPr="00500878" w:rsidRDefault="003F051F" w:rsidP="005F04A7">
      <w:pPr>
        <w:ind w:firstLine="539"/>
        <w:jc w:val="both"/>
        <w:rPr>
          <w:rFonts w:ascii="Times New Roman" w:hAnsi="Times New Roman" w:cs="Times New Roman"/>
          <w:color w:val="000000"/>
          <w:sz w:val="24"/>
          <w:szCs w:val="24"/>
        </w:rPr>
      </w:pPr>
      <w:r w:rsidRPr="00500878">
        <w:rPr>
          <w:rFonts w:ascii="Times New Roman" w:hAnsi="Times New Roman" w:cs="Times New Roman"/>
          <w:color w:val="000000"/>
          <w:sz w:val="24"/>
          <w:szCs w:val="24"/>
        </w:rPr>
        <w:t xml:space="preserve">- </w:t>
      </w:r>
      <w:r w:rsidR="00467F7D" w:rsidRPr="00500878">
        <w:rPr>
          <w:rFonts w:ascii="Times New Roman" w:hAnsi="Times New Roman" w:cs="Times New Roman"/>
          <w:color w:val="000000"/>
          <w:sz w:val="24"/>
          <w:szCs w:val="24"/>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467F7D" w:rsidRPr="00500878" w:rsidRDefault="003F051F" w:rsidP="005F04A7">
      <w:pPr>
        <w:ind w:firstLine="539"/>
        <w:jc w:val="both"/>
        <w:rPr>
          <w:rFonts w:ascii="Times New Roman" w:hAnsi="Times New Roman" w:cs="Times New Roman"/>
          <w:color w:val="000000"/>
          <w:sz w:val="24"/>
          <w:szCs w:val="24"/>
        </w:rPr>
      </w:pPr>
      <w:r w:rsidRPr="00500878">
        <w:rPr>
          <w:rFonts w:ascii="Times New Roman" w:hAnsi="Times New Roman" w:cs="Times New Roman"/>
          <w:color w:val="000000"/>
          <w:sz w:val="24"/>
          <w:szCs w:val="24"/>
        </w:rPr>
        <w:t xml:space="preserve">- </w:t>
      </w:r>
      <w:r w:rsidR="00467F7D" w:rsidRPr="00500878">
        <w:rPr>
          <w:rFonts w:ascii="Times New Roman" w:hAnsi="Times New Roman" w:cs="Times New Roman"/>
          <w:color w:val="000000"/>
          <w:sz w:val="24"/>
          <w:szCs w:val="24"/>
        </w:rPr>
        <w:t>дублировать наименования показателей, мероприятий (результатов) иных структурных элементов муниципальной программы (комплексной программы);</w:t>
      </w:r>
    </w:p>
    <w:p w:rsidR="00467F7D" w:rsidRPr="00500878" w:rsidRDefault="003F051F" w:rsidP="005F04A7">
      <w:pPr>
        <w:ind w:firstLine="539"/>
        <w:jc w:val="both"/>
        <w:rPr>
          <w:rFonts w:ascii="Times New Roman" w:hAnsi="Times New Roman" w:cs="Times New Roman"/>
          <w:color w:val="000000"/>
          <w:sz w:val="24"/>
          <w:szCs w:val="24"/>
        </w:rPr>
      </w:pPr>
      <w:r w:rsidRPr="00500878">
        <w:rPr>
          <w:rFonts w:ascii="Times New Roman" w:hAnsi="Times New Roman" w:cs="Times New Roman"/>
          <w:color w:val="000000"/>
          <w:sz w:val="24"/>
          <w:szCs w:val="24"/>
        </w:rPr>
        <w:t xml:space="preserve">- </w:t>
      </w:r>
      <w:r w:rsidR="00467F7D" w:rsidRPr="00500878">
        <w:rPr>
          <w:rFonts w:ascii="Times New Roman" w:hAnsi="Times New Roman" w:cs="Times New Roman"/>
          <w:color w:val="000000"/>
          <w:sz w:val="24"/>
          <w:szCs w:val="24"/>
        </w:rPr>
        <w:t>содержать значения мероприятия (результата) и указание на период реализации;</w:t>
      </w:r>
    </w:p>
    <w:p w:rsidR="00467F7D" w:rsidRPr="00500878" w:rsidRDefault="003F051F" w:rsidP="005F04A7">
      <w:pPr>
        <w:ind w:firstLine="539"/>
        <w:jc w:val="both"/>
        <w:rPr>
          <w:rFonts w:ascii="Times New Roman" w:hAnsi="Times New Roman" w:cs="Times New Roman"/>
          <w:color w:val="000000"/>
          <w:sz w:val="24"/>
          <w:szCs w:val="24"/>
        </w:rPr>
      </w:pPr>
      <w:r w:rsidRPr="00500878">
        <w:rPr>
          <w:rFonts w:ascii="Times New Roman" w:hAnsi="Times New Roman" w:cs="Times New Roman"/>
          <w:color w:val="000000"/>
          <w:sz w:val="24"/>
          <w:szCs w:val="24"/>
        </w:rPr>
        <w:t xml:space="preserve">- </w:t>
      </w:r>
      <w:r w:rsidR="00467F7D" w:rsidRPr="00500878">
        <w:rPr>
          <w:rFonts w:ascii="Times New Roman" w:hAnsi="Times New Roman" w:cs="Times New Roman"/>
          <w:color w:val="000000"/>
          <w:sz w:val="24"/>
          <w:szCs w:val="24"/>
        </w:rPr>
        <w:t>содержать указание на виды и формы государственной поддержки (субвенции, дотации и другое);</w:t>
      </w:r>
    </w:p>
    <w:p w:rsidR="00467F7D" w:rsidRPr="00500878" w:rsidRDefault="00467F7D" w:rsidP="005F04A7">
      <w:pPr>
        <w:ind w:firstLine="539"/>
        <w:jc w:val="both"/>
        <w:rPr>
          <w:rFonts w:ascii="Times New Roman" w:hAnsi="Times New Roman" w:cs="Times New Roman"/>
          <w:sz w:val="24"/>
          <w:szCs w:val="24"/>
        </w:rPr>
      </w:pPr>
      <w:r w:rsidRPr="00500878">
        <w:rPr>
          <w:rFonts w:ascii="Times New Roman" w:hAnsi="Times New Roman" w:cs="Times New Roman"/>
          <w:sz w:val="24"/>
          <w:szCs w:val="24"/>
        </w:rPr>
        <w:t>ж) Финансовое обеспечение реализации муниципальной программы.</w:t>
      </w:r>
    </w:p>
    <w:p w:rsidR="00467F7D" w:rsidRPr="00500878" w:rsidRDefault="00467F7D" w:rsidP="005F04A7">
      <w:pPr>
        <w:ind w:firstLine="539"/>
        <w:jc w:val="both"/>
        <w:rPr>
          <w:rFonts w:ascii="Times New Roman" w:hAnsi="Times New Roman" w:cs="Times New Roman"/>
          <w:sz w:val="24"/>
          <w:szCs w:val="24"/>
        </w:rPr>
      </w:pPr>
      <w:proofErr w:type="gramStart"/>
      <w:r w:rsidRPr="00500878">
        <w:rPr>
          <w:rFonts w:ascii="Times New Roman" w:hAnsi="Times New Roman" w:cs="Times New Roman"/>
          <w:sz w:val="24"/>
          <w:szCs w:val="24"/>
        </w:rPr>
        <w:t>Информация о финансовом обеспечении реализации муниципальной программы (комплексной программы) за счет средств бюджета муниципального района с расшифровкой по главным распорядителям средств бюджета муниципального района,</w:t>
      </w:r>
      <w:r w:rsidRPr="00500878">
        <w:rPr>
          <w:rFonts w:ascii="Times New Roman" w:hAnsi="Times New Roman" w:cs="Times New Roman"/>
          <w:color w:val="FF0000"/>
          <w:sz w:val="24"/>
          <w:szCs w:val="24"/>
        </w:rPr>
        <w:t xml:space="preserve"> </w:t>
      </w:r>
      <w:r w:rsidRPr="00500878">
        <w:rPr>
          <w:rFonts w:ascii="Times New Roman" w:hAnsi="Times New Roman" w:cs="Times New Roman"/>
          <w:sz w:val="24"/>
          <w:szCs w:val="24"/>
        </w:rPr>
        <w:t>структурным элементам муниципальной программы (комплексной программы), а также по годам реализации муниципальной программы</w:t>
      </w:r>
      <w:r w:rsidRPr="00500878">
        <w:rPr>
          <w:rFonts w:ascii="Times New Roman" w:hAnsi="Times New Roman" w:cs="Times New Roman"/>
          <w:color w:val="FF0000"/>
          <w:sz w:val="24"/>
          <w:szCs w:val="24"/>
        </w:rPr>
        <w:t xml:space="preserve"> </w:t>
      </w:r>
      <w:r w:rsidRPr="00500878">
        <w:rPr>
          <w:rFonts w:ascii="Times New Roman" w:hAnsi="Times New Roman" w:cs="Times New Roman"/>
          <w:sz w:val="24"/>
          <w:szCs w:val="24"/>
        </w:rPr>
        <w:t>приводится в приложении к муниципальной программе (комплексной программе) по форме согласно приложению № 5 к настоящему Порядку.</w:t>
      </w:r>
      <w:proofErr w:type="gramEnd"/>
    </w:p>
    <w:p w:rsidR="00467F7D" w:rsidRPr="00500878" w:rsidRDefault="00467F7D" w:rsidP="005F04A7">
      <w:pPr>
        <w:ind w:firstLine="540"/>
        <w:jc w:val="both"/>
        <w:rPr>
          <w:rFonts w:ascii="Times New Roman" w:hAnsi="Times New Roman" w:cs="Times New Roman"/>
          <w:sz w:val="24"/>
          <w:szCs w:val="24"/>
        </w:rPr>
      </w:pPr>
      <w:r w:rsidRPr="00500878">
        <w:rPr>
          <w:rFonts w:ascii="Times New Roman" w:hAnsi="Times New Roman" w:cs="Times New Roman"/>
          <w:sz w:val="24"/>
          <w:szCs w:val="24"/>
        </w:rPr>
        <w:t xml:space="preserve">и) План реализации муниципальной программы (комплексной программы) (далее - план) по форме согласно </w:t>
      </w:r>
      <w:r w:rsidR="00026884" w:rsidRPr="00500878">
        <w:rPr>
          <w:rFonts w:ascii="Times New Roman" w:hAnsi="Times New Roman" w:cs="Times New Roman"/>
          <w:sz w:val="24"/>
          <w:szCs w:val="24"/>
        </w:rPr>
        <w:t>приложению № 6</w:t>
      </w:r>
      <w:r w:rsidRPr="00500878">
        <w:rPr>
          <w:rFonts w:ascii="Times New Roman" w:hAnsi="Times New Roman" w:cs="Times New Roman"/>
          <w:sz w:val="24"/>
          <w:szCs w:val="24"/>
        </w:rPr>
        <w:t xml:space="preserve"> к настоящему Порядку.</w:t>
      </w:r>
    </w:p>
    <w:p w:rsidR="00467F7D" w:rsidRPr="00500878" w:rsidRDefault="00467F7D" w:rsidP="005F04A7">
      <w:pPr>
        <w:ind w:firstLine="540"/>
        <w:jc w:val="both"/>
        <w:rPr>
          <w:rFonts w:ascii="Times New Roman" w:hAnsi="Times New Roman" w:cs="Times New Roman"/>
          <w:sz w:val="24"/>
          <w:szCs w:val="24"/>
        </w:rPr>
      </w:pPr>
      <w:r w:rsidRPr="00500878">
        <w:rPr>
          <w:rFonts w:ascii="Times New Roman" w:hAnsi="Times New Roman" w:cs="Times New Roman"/>
          <w:sz w:val="24"/>
          <w:szCs w:val="24"/>
        </w:rPr>
        <w:t>В целях обеспечения сопоставимости данных план составляется в разрезе структурных элементов муниципальной программы (комплексной программы) и их мероприятий (результатов).</w:t>
      </w:r>
    </w:p>
    <w:p w:rsidR="00467F7D" w:rsidRPr="00F90334" w:rsidRDefault="00467F7D" w:rsidP="005F04A7">
      <w:pPr>
        <w:ind w:firstLine="539"/>
        <w:jc w:val="both"/>
        <w:rPr>
          <w:rFonts w:ascii="Times New Roman" w:hAnsi="Times New Roman" w:cs="Times New Roman"/>
          <w:sz w:val="24"/>
          <w:szCs w:val="24"/>
        </w:rPr>
      </w:pPr>
      <w:proofErr w:type="gramStart"/>
      <w:r w:rsidRPr="00500878">
        <w:rPr>
          <w:rFonts w:ascii="Times New Roman" w:hAnsi="Times New Roman" w:cs="Times New Roman"/>
          <w:sz w:val="24"/>
          <w:szCs w:val="24"/>
        </w:rPr>
        <w:t>Мероприятие (результат) структурного элемента муниципальной</w:t>
      </w:r>
      <w:r w:rsidRPr="0018713D">
        <w:rPr>
          <w:rFonts w:ascii="Times New Roman" w:hAnsi="Times New Roman" w:cs="Times New Roman"/>
          <w:sz w:val="28"/>
          <w:szCs w:val="28"/>
        </w:rPr>
        <w:t xml:space="preserve"> </w:t>
      </w:r>
      <w:r w:rsidRPr="00F90334">
        <w:rPr>
          <w:rFonts w:ascii="Times New Roman" w:hAnsi="Times New Roman" w:cs="Times New Roman"/>
          <w:sz w:val="24"/>
          <w:szCs w:val="24"/>
        </w:rPr>
        <w:t>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roofErr w:type="gramEnd"/>
    </w:p>
    <w:p w:rsidR="00467F7D" w:rsidRPr="00F90334" w:rsidRDefault="00467F7D" w:rsidP="005F04A7">
      <w:pPr>
        <w:ind w:firstLine="540"/>
        <w:jc w:val="both"/>
        <w:rPr>
          <w:rFonts w:ascii="Times New Roman" w:hAnsi="Times New Roman" w:cs="Times New Roman"/>
          <w:sz w:val="24"/>
          <w:szCs w:val="24"/>
        </w:rPr>
      </w:pPr>
      <w:r w:rsidRPr="00F90334">
        <w:rPr>
          <w:rFonts w:ascii="Times New Roman" w:hAnsi="Times New Roman" w:cs="Times New Roman"/>
          <w:sz w:val="24"/>
          <w:szCs w:val="24"/>
        </w:rPr>
        <w:t>Для мероприятий (результатов) указываются одна или несколько контрольных точек, срок реализации, ответственный исполнитель.</w:t>
      </w:r>
    </w:p>
    <w:p w:rsidR="00467F7D" w:rsidRPr="00F90334" w:rsidRDefault="00467F7D" w:rsidP="005F04A7">
      <w:pPr>
        <w:ind w:firstLine="540"/>
        <w:jc w:val="both"/>
        <w:rPr>
          <w:rFonts w:ascii="Times New Roman" w:hAnsi="Times New Roman" w:cs="Times New Roman"/>
          <w:sz w:val="24"/>
          <w:szCs w:val="24"/>
        </w:rPr>
      </w:pPr>
      <w:proofErr w:type="gramStart"/>
      <w:r w:rsidRPr="00F90334">
        <w:rPr>
          <w:rFonts w:ascii="Times New Roman" w:hAnsi="Times New Roman" w:cs="Times New Roman"/>
          <w:sz w:val="24"/>
          <w:szCs w:val="24"/>
        </w:rPr>
        <w:t xml:space="preserve">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(комплексной программы) и (или) созданию объекта. </w:t>
      </w:r>
      <w:proofErr w:type="gramEnd"/>
    </w:p>
    <w:p w:rsidR="00467F7D" w:rsidRPr="00F90334" w:rsidRDefault="00467F7D" w:rsidP="005F04A7">
      <w:pPr>
        <w:ind w:firstLine="540"/>
        <w:jc w:val="both"/>
        <w:rPr>
          <w:rFonts w:ascii="Times New Roman" w:hAnsi="Times New Roman" w:cs="Times New Roman"/>
          <w:sz w:val="24"/>
          <w:szCs w:val="24"/>
        </w:rPr>
      </w:pPr>
      <w:r w:rsidRPr="00F90334">
        <w:rPr>
          <w:rFonts w:ascii="Times New Roman" w:hAnsi="Times New Roman" w:cs="Times New Roman"/>
          <w:sz w:val="24"/>
          <w:szCs w:val="24"/>
        </w:rPr>
        <w:t xml:space="preserve">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   </w:t>
      </w:r>
    </w:p>
    <w:p w:rsidR="00467F7D" w:rsidRPr="00F90334" w:rsidRDefault="00467F7D" w:rsidP="005F04A7">
      <w:pPr>
        <w:ind w:firstLine="540"/>
        <w:jc w:val="both"/>
        <w:rPr>
          <w:rFonts w:ascii="Times New Roman" w:hAnsi="Times New Roman" w:cs="Times New Roman"/>
          <w:sz w:val="24"/>
          <w:szCs w:val="24"/>
        </w:rPr>
      </w:pPr>
      <w:r w:rsidRPr="00F90334">
        <w:rPr>
          <w:rFonts w:ascii="Times New Roman" w:hAnsi="Times New Roman" w:cs="Times New Roman"/>
          <w:sz w:val="24"/>
          <w:szCs w:val="24"/>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467F7D" w:rsidRPr="00F90334" w:rsidRDefault="00467F7D" w:rsidP="005F04A7">
      <w:pPr>
        <w:ind w:firstLine="540"/>
        <w:jc w:val="both"/>
        <w:rPr>
          <w:rFonts w:ascii="Times New Roman" w:hAnsi="Times New Roman" w:cs="Times New Roman"/>
          <w:sz w:val="24"/>
          <w:szCs w:val="24"/>
        </w:rPr>
      </w:pPr>
      <w:r w:rsidRPr="00F90334">
        <w:rPr>
          <w:rFonts w:ascii="Times New Roman" w:hAnsi="Times New Roman" w:cs="Times New Roman"/>
          <w:sz w:val="24"/>
          <w:szCs w:val="24"/>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467F7D" w:rsidRPr="00F90334" w:rsidRDefault="00467F7D" w:rsidP="005F04A7">
      <w:pPr>
        <w:ind w:firstLine="540"/>
        <w:jc w:val="both"/>
        <w:rPr>
          <w:rFonts w:ascii="Times New Roman" w:hAnsi="Times New Roman" w:cs="Times New Roman"/>
          <w:sz w:val="24"/>
          <w:szCs w:val="24"/>
        </w:rPr>
      </w:pPr>
      <w:r w:rsidRPr="00F90334">
        <w:rPr>
          <w:rFonts w:ascii="Times New Roman" w:hAnsi="Times New Roman" w:cs="Times New Roman"/>
          <w:sz w:val="24"/>
          <w:szCs w:val="24"/>
        </w:rPr>
        <w:t>Рекомендуемое количество контрольных точек для комплекса процессных мероприятий составляет не менее одной в год на одно мероприятие (результат). В случае невозможности определения контрольных точек для комплекса процессных мероприятий контрольные точки не указываются.</w:t>
      </w:r>
    </w:p>
    <w:p w:rsidR="00467F7D" w:rsidRPr="00F90334" w:rsidRDefault="00467F7D" w:rsidP="005F04A7">
      <w:pPr>
        <w:ind w:firstLine="540"/>
        <w:jc w:val="both"/>
        <w:rPr>
          <w:rFonts w:ascii="Times New Roman" w:hAnsi="Times New Roman" w:cs="Times New Roman"/>
          <w:sz w:val="24"/>
          <w:szCs w:val="24"/>
        </w:rPr>
      </w:pPr>
      <w:r w:rsidRPr="00F90334">
        <w:rPr>
          <w:rFonts w:ascii="Times New Roman" w:hAnsi="Times New Roman" w:cs="Times New Roman"/>
          <w:sz w:val="24"/>
          <w:szCs w:val="24"/>
        </w:rPr>
        <w:t xml:space="preserve">к) Аналитическая информация о структурных элементах и (или) мероприятиях </w:t>
      </w:r>
      <w:r w:rsidRPr="00F90334">
        <w:rPr>
          <w:rFonts w:ascii="Times New Roman" w:hAnsi="Times New Roman" w:cs="Times New Roman"/>
          <w:sz w:val="24"/>
          <w:szCs w:val="24"/>
        </w:rPr>
        <w:lastRenderedPageBreak/>
        <w:t xml:space="preserve">(результатах) иных муниципальных программ </w:t>
      </w:r>
      <w:r w:rsidR="00F90334">
        <w:rPr>
          <w:rFonts w:ascii="Times New Roman" w:hAnsi="Times New Roman" w:cs="Times New Roman"/>
          <w:sz w:val="24"/>
          <w:szCs w:val="24"/>
          <w:lang w:eastAsia="ar-SA"/>
        </w:rPr>
        <w:t xml:space="preserve">муниципального образования </w:t>
      </w:r>
      <w:r w:rsidR="00F90334" w:rsidRPr="00262ECD">
        <w:rPr>
          <w:rFonts w:ascii="Times New Roman" w:hAnsi="Times New Roman" w:cs="Times New Roman"/>
          <w:sz w:val="24"/>
          <w:szCs w:val="24"/>
          <w:lang w:eastAsia="ar-SA"/>
        </w:rPr>
        <w:t>Чкаловск</w:t>
      </w:r>
      <w:r w:rsidR="00F90334">
        <w:rPr>
          <w:rFonts w:ascii="Times New Roman" w:hAnsi="Times New Roman" w:cs="Times New Roman"/>
          <w:sz w:val="24"/>
          <w:szCs w:val="24"/>
          <w:lang w:eastAsia="ar-SA"/>
        </w:rPr>
        <w:t>ий</w:t>
      </w:r>
      <w:r w:rsidR="00F90334" w:rsidRPr="00262ECD">
        <w:rPr>
          <w:rFonts w:ascii="Times New Roman" w:hAnsi="Times New Roman" w:cs="Times New Roman"/>
          <w:sz w:val="24"/>
          <w:szCs w:val="24"/>
          <w:lang w:eastAsia="ar-SA"/>
        </w:rPr>
        <w:t xml:space="preserve"> сельсовет</w:t>
      </w:r>
      <w:r w:rsidRPr="00F90334">
        <w:rPr>
          <w:rFonts w:ascii="Times New Roman" w:hAnsi="Times New Roman" w:cs="Times New Roman"/>
          <w:sz w:val="24"/>
          <w:szCs w:val="24"/>
        </w:rPr>
        <w:t xml:space="preserve">, соответствующих сфере реализации муниципальной программы (комплексной программы) </w:t>
      </w:r>
      <w:r w:rsidR="00F90334">
        <w:rPr>
          <w:rFonts w:ascii="Times New Roman" w:hAnsi="Times New Roman" w:cs="Times New Roman"/>
          <w:sz w:val="24"/>
          <w:szCs w:val="24"/>
          <w:lang w:eastAsia="ar-SA"/>
        </w:rPr>
        <w:t xml:space="preserve">муниципального образования </w:t>
      </w:r>
      <w:r w:rsidR="00F90334" w:rsidRPr="00262ECD">
        <w:rPr>
          <w:rFonts w:ascii="Times New Roman" w:hAnsi="Times New Roman" w:cs="Times New Roman"/>
          <w:sz w:val="24"/>
          <w:szCs w:val="24"/>
          <w:lang w:eastAsia="ar-SA"/>
        </w:rPr>
        <w:t>Чкаловск</w:t>
      </w:r>
      <w:r w:rsidR="00F90334">
        <w:rPr>
          <w:rFonts w:ascii="Times New Roman" w:hAnsi="Times New Roman" w:cs="Times New Roman"/>
          <w:sz w:val="24"/>
          <w:szCs w:val="24"/>
          <w:lang w:eastAsia="ar-SA"/>
        </w:rPr>
        <w:t>ий</w:t>
      </w:r>
      <w:r w:rsidR="00F90334" w:rsidRPr="00262ECD">
        <w:rPr>
          <w:rFonts w:ascii="Times New Roman" w:hAnsi="Times New Roman" w:cs="Times New Roman"/>
          <w:sz w:val="24"/>
          <w:szCs w:val="24"/>
          <w:lang w:eastAsia="ar-SA"/>
        </w:rPr>
        <w:t xml:space="preserve"> сельсовет</w:t>
      </w:r>
      <w:r w:rsidR="00F90334" w:rsidRPr="00262ECD">
        <w:rPr>
          <w:rFonts w:ascii="Times New Roman" w:hAnsi="Times New Roman" w:cs="Times New Roman"/>
          <w:sz w:val="24"/>
          <w:szCs w:val="24"/>
        </w:rPr>
        <w:t xml:space="preserve"> </w:t>
      </w:r>
      <w:r w:rsidRPr="00F90334">
        <w:rPr>
          <w:rFonts w:ascii="Times New Roman" w:hAnsi="Times New Roman" w:cs="Times New Roman"/>
          <w:sz w:val="24"/>
          <w:szCs w:val="24"/>
        </w:rPr>
        <w:t xml:space="preserve"> по форме согласно </w:t>
      </w:r>
      <w:r w:rsidR="00026884" w:rsidRPr="00F90334">
        <w:rPr>
          <w:rFonts w:ascii="Times New Roman" w:hAnsi="Times New Roman" w:cs="Times New Roman"/>
          <w:sz w:val="24"/>
          <w:szCs w:val="24"/>
        </w:rPr>
        <w:t>приложению № 7</w:t>
      </w:r>
      <w:r w:rsidRPr="00F90334">
        <w:rPr>
          <w:rFonts w:ascii="Times New Roman" w:hAnsi="Times New Roman" w:cs="Times New Roman"/>
          <w:sz w:val="24"/>
          <w:szCs w:val="24"/>
        </w:rPr>
        <w:t xml:space="preserve"> к настоящему Порядку.</w:t>
      </w:r>
    </w:p>
    <w:p w:rsidR="00467F7D" w:rsidRPr="00F90334" w:rsidRDefault="00467F7D" w:rsidP="005F04A7">
      <w:pPr>
        <w:ind w:firstLine="540"/>
        <w:jc w:val="both"/>
        <w:rPr>
          <w:rFonts w:ascii="Times New Roman" w:hAnsi="Times New Roman" w:cs="Times New Roman"/>
          <w:sz w:val="24"/>
          <w:szCs w:val="24"/>
        </w:rPr>
      </w:pPr>
      <w:r w:rsidRPr="00F90334">
        <w:rPr>
          <w:rFonts w:ascii="Times New Roman" w:hAnsi="Times New Roman" w:cs="Times New Roman"/>
          <w:sz w:val="24"/>
          <w:szCs w:val="24"/>
        </w:rPr>
        <w:t xml:space="preserve">Данный документ содержит информацию о финансовом обеспечении мероприятий (результатов) иных муниципальных программ </w:t>
      </w:r>
      <w:r w:rsidR="00F90334">
        <w:rPr>
          <w:rFonts w:ascii="Times New Roman" w:hAnsi="Times New Roman" w:cs="Times New Roman"/>
          <w:sz w:val="24"/>
          <w:szCs w:val="24"/>
          <w:lang w:eastAsia="ar-SA"/>
        </w:rPr>
        <w:t xml:space="preserve">муниципального образования </w:t>
      </w:r>
      <w:r w:rsidR="00F90334" w:rsidRPr="00262ECD">
        <w:rPr>
          <w:rFonts w:ascii="Times New Roman" w:hAnsi="Times New Roman" w:cs="Times New Roman"/>
          <w:sz w:val="24"/>
          <w:szCs w:val="24"/>
          <w:lang w:eastAsia="ar-SA"/>
        </w:rPr>
        <w:t>Чкаловск</w:t>
      </w:r>
      <w:r w:rsidR="00F90334">
        <w:rPr>
          <w:rFonts w:ascii="Times New Roman" w:hAnsi="Times New Roman" w:cs="Times New Roman"/>
          <w:sz w:val="24"/>
          <w:szCs w:val="24"/>
          <w:lang w:eastAsia="ar-SA"/>
        </w:rPr>
        <w:t>ий</w:t>
      </w:r>
      <w:r w:rsidR="00F90334" w:rsidRPr="00262ECD">
        <w:rPr>
          <w:rFonts w:ascii="Times New Roman" w:hAnsi="Times New Roman" w:cs="Times New Roman"/>
          <w:sz w:val="24"/>
          <w:szCs w:val="24"/>
          <w:lang w:eastAsia="ar-SA"/>
        </w:rPr>
        <w:t xml:space="preserve"> сельсовет</w:t>
      </w:r>
      <w:proofErr w:type="gramStart"/>
      <w:r w:rsidR="00F90334" w:rsidRPr="00262ECD">
        <w:rPr>
          <w:rFonts w:ascii="Times New Roman" w:hAnsi="Times New Roman" w:cs="Times New Roman"/>
          <w:sz w:val="24"/>
          <w:szCs w:val="24"/>
        </w:rPr>
        <w:t xml:space="preserve"> </w:t>
      </w:r>
      <w:r w:rsidRPr="00F90334">
        <w:rPr>
          <w:rFonts w:ascii="Times New Roman" w:hAnsi="Times New Roman" w:cs="Times New Roman"/>
          <w:sz w:val="24"/>
          <w:szCs w:val="24"/>
        </w:rPr>
        <w:t>,</w:t>
      </w:r>
      <w:proofErr w:type="gramEnd"/>
      <w:r w:rsidRPr="00F90334">
        <w:rPr>
          <w:rFonts w:ascii="Times New Roman" w:hAnsi="Times New Roman" w:cs="Times New Roman"/>
          <w:sz w:val="24"/>
          <w:szCs w:val="24"/>
        </w:rPr>
        <w:t xml:space="preserve"> соответствующих сфере реализации муниципальной программы (комплексной программы) </w:t>
      </w:r>
      <w:r w:rsidR="00F90334">
        <w:rPr>
          <w:rFonts w:ascii="Times New Roman" w:hAnsi="Times New Roman" w:cs="Times New Roman"/>
          <w:sz w:val="24"/>
          <w:szCs w:val="24"/>
          <w:lang w:eastAsia="ar-SA"/>
        </w:rPr>
        <w:t xml:space="preserve">муниципального образования </w:t>
      </w:r>
      <w:r w:rsidR="00F90334" w:rsidRPr="00262ECD">
        <w:rPr>
          <w:rFonts w:ascii="Times New Roman" w:hAnsi="Times New Roman" w:cs="Times New Roman"/>
          <w:sz w:val="24"/>
          <w:szCs w:val="24"/>
          <w:lang w:eastAsia="ar-SA"/>
        </w:rPr>
        <w:t>Чкаловск</w:t>
      </w:r>
      <w:r w:rsidR="00F90334">
        <w:rPr>
          <w:rFonts w:ascii="Times New Roman" w:hAnsi="Times New Roman" w:cs="Times New Roman"/>
          <w:sz w:val="24"/>
          <w:szCs w:val="24"/>
          <w:lang w:eastAsia="ar-SA"/>
        </w:rPr>
        <w:t>ий</w:t>
      </w:r>
      <w:r w:rsidR="00F90334" w:rsidRPr="00262ECD">
        <w:rPr>
          <w:rFonts w:ascii="Times New Roman" w:hAnsi="Times New Roman" w:cs="Times New Roman"/>
          <w:sz w:val="24"/>
          <w:szCs w:val="24"/>
          <w:lang w:eastAsia="ar-SA"/>
        </w:rPr>
        <w:t xml:space="preserve"> сельсовет</w:t>
      </w:r>
      <w:r w:rsidR="00F90334" w:rsidRPr="00262ECD">
        <w:rPr>
          <w:rFonts w:ascii="Times New Roman" w:hAnsi="Times New Roman" w:cs="Times New Roman"/>
          <w:sz w:val="24"/>
          <w:szCs w:val="24"/>
        </w:rPr>
        <w:t xml:space="preserve"> </w:t>
      </w:r>
      <w:r w:rsidRPr="00F90334">
        <w:rPr>
          <w:rFonts w:ascii="Times New Roman" w:hAnsi="Times New Roman" w:cs="Times New Roman"/>
          <w:sz w:val="24"/>
          <w:szCs w:val="24"/>
        </w:rPr>
        <w:t xml:space="preserve"> и перечень мероприятий (результатов) иных муниципальных программ </w:t>
      </w:r>
      <w:r w:rsidR="00F90334">
        <w:rPr>
          <w:rFonts w:ascii="Times New Roman" w:hAnsi="Times New Roman" w:cs="Times New Roman"/>
          <w:sz w:val="24"/>
          <w:szCs w:val="24"/>
          <w:lang w:eastAsia="ar-SA"/>
        </w:rPr>
        <w:t xml:space="preserve">муниципального образования </w:t>
      </w:r>
      <w:r w:rsidR="00F90334" w:rsidRPr="00262ECD">
        <w:rPr>
          <w:rFonts w:ascii="Times New Roman" w:hAnsi="Times New Roman" w:cs="Times New Roman"/>
          <w:sz w:val="24"/>
          <w:szCs w:val="24"/>
          <w:lang w:eastAsia="ar-SA"/>
        </w:rPr>
        <w:t>Чкаловск</w:t>
      </w:r>
      <w:r w:rsidR="00F90334">
        <w:rPr>
          <w:rFonts w:ascii="Times New Roman" w:hAnsi="Times New Roman" w:cs="Times New Roman"/>
          <w:sz w:val="24"/>
          <w:szCs w:val="24"/>
          <w:lang w:eastAsia="ar-SA"/>
        </w:rPr>
        <w:t>ий</w:t>
      </w:r>
      <w:r w:rsidR="00F90334" w:rsidRPr="00262ECD">
        <w:rPr>
          <w:rFonts w:ascii="Times New Roman" w:hAnsi="Times New Roman" w:cs="Times New Roman"/>
          <w:sz w:val="24"/>
          <w:szCs w:val="24"/>
          <w:lang w:eastAsia="ar-SA"/>
        </w:rPr>
        <w:t xml:space="preserve"> сельсовет</w:t>
      </w:r>
      <w:r w:rsidR="00F90334" w:rsidRPr="00262ECD">
        <w:rPr>
          <w:rFonts w:ascii="Times New Roman" w:hAnsi="Times New Roman" w:cs="Times New Roman"/>
          <w:sz w:val="24"/>
          <w:szCs w:val="24"/>
        </w:rPr>
        <w:t xml:space="preserve"> </w:t>
      </w:r>
      <w:r w:rsidRPr="00F90334">
        <w:rPr>
          <w:rFonts w:ascii="Times New Roman" w:hAnsi="Times New Roman" w:cs="Times New Roman"/>
          <w:sz w:val="24"/>
          <w:szCs w:val="24"/>
        </w:rPr>
        <w:t>, соответствующих сфере реализации муниципальной программы (комплексной программы)</w:t>
      </w:r>
      <w:r w:rsidR="003F051F" w:rsidRPr="00F90334">
        <w:rPr>
          <w:rFonts w:ascii="Times New Roman" w:hAnsi="Times New Roman" w:cs="Times New Roman"/>
          <w:color w:val="000000"/>
          <w:sz w:val="24"/>
          <w:szCs w:val="24"/>
        </w:rPr>
        <w:t xml:space="preserve"> </w:t>
      </w:r>
      <w:r w:rsidR="00F90334">
        <w:rPr>
          <w:rFonts w:ascii="Times New Roman" w:hAnsi="Times New Roman" w:cs="Times New Roman"/>
          <w:sz w:val="24"/>
          <w:szCs w:val="24"/>
          <w:lang w:eastAsia="ar-SA"/>
        </w:rPr>
        <w:t xml:space="preserve">муниципального образования </w:t>
      </w:r>
      <w:r w:rsidR="00F90334" w:rsidRPr="00262ECD">
        <w:rPr>
          <w:rFonts w:ascii="Times New Roman" w:hAnsi="Times New Roman" w:cs="Times New Roman"/>
          <w:sz w:val="24"/>
          <w:szCs w:val="24"/>
          <w:lang w:eastAsia="ar-SA"/>
        </w:rPr>
        <w:t>Чкаловск</w:t>
      </w:r>
      <w:r w:rsidR="00F90334">
        <w:rPr>
          <w:rFonts w:ascii="Times New Roman" w:hAnsi="Times New Roman" w:cs="Times New Roman"/>
          <w:sz w:val="24"/>
          <w:szCs w:val="24"/>
          <w:lang w:eastAsia="ar-SA"/>
        </w:rPr>
        <w:t>ий</w:t>
      </w:r>
      <w:r w:rsidR="00F90334" w:rsidRPr="00262ECD">
        <w:rPr>
          <w:rFonts w:ascii="Times New Roman" w:hAnsi="Times New Roman" w:cs="Times New Roman"/>
          <w:sz w:val="24"/>
          <w:szCs w:val="24"/>
          <w:lang w:eastAsia="ar-SA"/>
        </w:rPr>
        <w:t xml:space="preserve"> сельсовет</w:t>
      </w:r>
      <w:r w:rsidR="00F90334" w:rsidRPr="00262ECD">
        <w:rPr>
          <w:rFonts w:ascii="Times New Roman" w:hAnsi="Times New Roman" w:cs="Times New Roman"/>
          <w:sz w:val="24"/>
          <w:szCs w:val="24"/>
        </w:rPr>
        <w:t xml:space="preserve"> </w:t>
      </w:r>
      <w:r w:rsidRPr="00F90334">
        <w:rPr>
          <w:rFonts w:ascii="Times New Roman" w:hAnsi="Times New Roman" w:cs="Times New Roman"/>
          <w:sz w:val="24"/>
          <w:szCs w:val="24"/>
        </w:rPr>
        <w:t>.</w:t>
      </w:r>
    </w:p>
    <w:p w:rsidR="00467F7D" w:rsidRPr="00F90334" w:rsidRDefault="00467F7D" w:rsidP="005F04A7">
      <w:pPr>
        <w:ind w:firstLine="540"/>
        <w:jc w:val="both"/>
        <w:rPr>
          <w:rFonts w:ascii="Times New Roman" w:hAnsi="Times New Roman" w:cs="Times New Roman"/>
          <w:sz w:val="24"/>
          <w:szCs w:val="24"/>
        </w:rPr>
      </w:pPr>
      <w:r w:rsidRPr="00F90334">
        <w:rPr>
          <w:rFonts w:ascii="Times New Roman" w:hAnsi="Times New Roman" w:cs="Times New Roman"/>
          <w:sz w:val="24"/>
          <w:szCs w:val="24"/>
        </w:rPr>
        <w:t xml:space="preserve">Документ в обязательном порядке формируется для комплексной программы. </w:t>
      </w:r>
    </w:p>
    <w:p w:rsidR="00467F7D" w:rsidRPr="00F90334" w:rsidRDefault="00467F7D"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Аналитическая информация содержит сведения о показателях, мероприятиях (результатах) иных муниципальных программ с указанием их значений по годам реализации, а также оценку показателей финансового обеспечения мероприятий (результатов) в разрезе источников финансового обеспечения по годам реализации муниципальной программы, соответствующих сфере реализации комплексной программы.</w:t>
      </w:r>
    </w:p>
    <w:p w:rsidR="00467F7D" w:rsidRPr="00F90334" w:rsidRDefault="00467F7D" w:rsidP="005F04A7">
      <w:pPr>
        <w:ind w:firstLine="539"/>
        <w:jc w:val="both"/>
        <w:rPr>
          <w:rFonts w:ascii="Times New Roman" w:hAnsi="Times New Roman" w:cs="Times New Roman"/>
          <w:color w:val="000000"/>
          <w:sz w:val="24"/>
          <w:szCs w:val="24"/>
        </w:rPr>
      </w:pPr>
      <w:r w:rsidRPr="00F90334">
        <w:rPr>
          <w:rFonts w:ascii="Times New Roman" w:hAnsi="Times New Roman" w:cs="Times New Roman"/>
          <w:color w:val="000000"/>
          <w:sz w:val="24"/>
          <w:szCs w:val="24"/>
        </w:rPr>
        <w:t xml:space="preserve">11. В случае предъявления органом исполнительной власти Оренбургской области особых требований к структуре и содержанию муниципальной программы (комплексной программы), претендующей на финансирование из областного бюджета ее мероприятий (результатов), в структуре </w:t>
      </w:r>
      <w:r w:rsidRPr="00F90334">
        <w:rPr>
          <w:rFonts w:ascii="Times New Roman" w:hAnsi="Times New Roman" w:cs="Times New Roman"/>
          <w:sz w:val="24"/>
          <w:szCs w:val="24"/>
        </w:rPr>
        <w:t>муниципальной программы (комплексной программы)</w:t>
      </w:r>
      <w:r w:rsidRPr="00F90334">
        <w:rPr>
          <w:rFonts w:ascii="Times New Roman" w:hAnsi="Times New Roman" w:cs="Times New Roman"/>
          <w:color w:val="000000"/>
          <w:sz w:val="24"/>
          <w:szCs w:val="24"/>
        </w:rPr>
        <w:t xml:space="preserve"> допускаются отступления от требований, установленных настоящим Порядком.</w:t>
      </w:r>
    </w:p>
    <w:p w:rsidR="00467F7D" w:rsidRPr="00F90334" w:rsidRDefault="00467F7D" w:rsidP="005F04A7">
      <w:pPr>
        <w:adjustRightInd/>
        <w:ind w:left="1080"/>
        <w:outlineLvl w:val="1"/>
        <w:rPr>
          <w:rFonts w:ascii="Times New Roman" w:hAnsi="Times New Roman" w:cs="Times New Roman"/>
          <w:sz w:val="24"/>
          <w:szCs w:val="24"/>
        </w:rPr>
      </w:pPr>
      <w:bookmarkStart w:id="3" w:name="P171"/>
      <w:bookmarkEnd w:id="3"/>
    </w:p>
    <w:p w:rsidR="00467F7D" w:rsidRPr="00F90334" w:rsidRDefault="00467F7D" w:rsidP="005F04A7">
      <w:pPr>
        <w:adjustRightInd/>
        <w:ind w:left="1080"/>
        <w:jc w:val="center"/>
        <w:outlineLvl w:val="1"/>
        <w:rPr>
          <w:rFonts w:ascii="Times New Roman" w:hAnsi="Times New Roman" w:cs="Times New Roman"/>
          <w:sz w:val="24"/>
          <w:szCs w:val="24"/>
        </w:rPr>
      </w:pPr>
      <w:r w:rsidRPr="00F90334">
        <w:rPr>
          <w:rFonts w:ascii="Times New Roman" w:hAnsi="Times New Roman" w:cs="Times New Roman"/>
          <w:sz w:val="24"/>
          <w:szCs w:val="24"/>
        </w:rPr>
        <w:t>Ш. Порядок разработки муниципальной программы (комплексной программы), внесения в нее изменений</w:t>
      </w:r>
    </w:p>
    <w:p w:rsidR="00467F7D" w:rsidRPr="00F90334" w:rsidRDefault="00467F7D" w:rsidP="005F04A7">
      <w:pPr>
        <w:jc w:val="both"/>
        <w:rPr>
          <w:rFonts w:ascii="Times New Roman" w:hAnsi="Times New Roman" w:cs="Times New Roman"/>
          <w:sz w:val="24"/>
          <w:szCs w:val="24"/>
        </w:rPr>
      </w:pPr>
    </w:p>
    <w:p w:rsidR="00467F7D" w:rsidRPr="00F90334" w:rsidRDefault="00467F7D"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 xml:space="preserve">12. Разработка муниципальной программы (комплексной программы) осуществляется на основании перечня муниципальной программ </w:t>
      </w:r>
      <w:r w:rsidR="00F90334">
        <w:rPr>
          <w:rFonts w:ascii="Times New Roman" w:hAnsi="Times New Roman" w:cs="Times New Roman"/>
          <w:sz w:val="24"/>
          <w:szCs w:val="24"/>
          <w:lang w:eastAsia="ar-SA"/>
        </w:rPr>
        <w:t xml:space="preserve">муниципального образования </w:t>
      </w:r>
      <w:r w:rsidR="00F90334" w:rsidRPr="00262ECD">
        <w:rPr>
          <w:rFonts w:ascii="Times New Roman" w:hAnsi="Times New Roman" w:cs="Times New Roman"/>
          <w:sz w:val="24"/>
          <w:szCs w:val="24"/>
          <w:lang w:eastAsia="ar-SA"/>
        </w:rPr>
        <w:t>Чкаловск</w:t>
      </w:r>
      <w:r w:rsidR="00F90334">
        <w:rPr>
          <w:rFonts w:ascii="Times New Roman" w:hAnsi="Times New Roman" w:cs="Times New Roman"/>
          <w:sz w:val="24"/>
          <w:szCs w:val="24"/>
          <w:lang w:eastAsia="ar-SA"/>
        </w:rPr>
        <w:t>ий</w:t>
      </w:r>
      <w:r w:rsidR="00F90334" w:rsidRPr="00262ECD">
        <w:rPr>
          <w:rFonts w:ascii="Times New Roman" w:hAnsi="Times New Roman" w:cs="Times New Roman"/>
          <w:sz w:val="24"/>
          <w:szCs w:val="24"/>
          <w:lang w:eastAsia="ar-SA"/>
        </w:rPr>
        <w:t xml:space="preserve"> сельсовет</w:t>
      </w:r>
      <w:r w:rsidRPr="00F90334">
        <w:rPr>
          <w:rFonts w:ascii="Times New Roman" w:hAnsi="Times New Roman" w:cs="Times New Roman"/>
          <w:sz w:val="24"/>
          <w:szCs w:val="24"/>
        </w:rPr>
        <w:t xml:space="preserve">, утвержденного постановлением администрации </w:t>
      </w:r>
      <w:r w:rsidR="00F90334">
        <w:rPr>
          <w:rFonts w:ascii="Times New Roman" w:hAnsi="Times New Roman" w:cs="Times New Roman"/>
          <w:sz w:val="24"/>
          <w:szCs w:val="24"/>
          <w:lang w:eastAsia="ar-SA"/>
        </w:rPr>
        <w:t xml:space="preserve">муниципального образования </w:t>
      </w:r>
      <w:r w:rsidR="00F90334" w:rsidRPr="00262ECD">
        <w:rPr>
          <w:rFonts w:ascii="Times New Roman" w:hAnsi="Times New Roman" w:cs="Times New Roman"/>
          <w:sz w:val="24"/>
          <w:szCs w:val="24"/>
          <w:lang w:eastAsia="ar-SA"/>
        </w:rPr>
        <w:t>Чкаловск</w:t>
      </w:r>
      <w:r w:rsidR="00F90334">
        <w:rPr>
          <w:rFonts w:ascii="Times New Roman" w:hAnsi="Times New Roman" w:cs="Times New Roman"/>
          <w:sz w:val="24"/>
          <w:szCs w:val="24"/>
          <w:lang w:eastAsia="ar-SA"/>
        </w:rPr>
        <w:t>ий</w:t>
      </w:r>
      <w:r w:rsidR="00F90334" w:rsidRPr="00262ECD">
        <w:rPr>
          <w:rFonts w:ascii="Times New Roman" w:hAnsi="Times New Roman" w:cs="Times New Roman"/>
          <w:sz w:val="24"/>
          <w:szCs w:val="24"/>
          <w:lang w:eastAsia="ar-SA"/>
        </w:rPr>
        <w:t xml:space="preserve"> сельсовет</w:t>
      </w:r>
      <w:r w:rsidR="00F90334" w:rsidRPr="00262ECD">
        <w:rPr>
          <w:rFonts w:ascii="Times New Roman" w:hAnsi="Times New Roman" w:cs="Times New Roman"/>
          <w:sz w:val="24"/>
          <w:szCs w:val="24"/>
        </w:rPr>
        <w:t xml:space="preserve"> </w:t>
      </w:r>
      <w:r w:rsidRPr="00F90334">
        <w:rPr>
          <w:rFonts w:ascii="Times New Roman" w:hAnsi="Times New Roman" w:cs="Times New Roman"/>
          <w:sz w:val="24"/>
          <w:szCs w:val="24"/>
        </w:rPr>
        <w:t>(далее - перечень).</w:t>
      </w:r>
    </w:p>
    <w:p w:rsidR="00F90334" w:rsidRDefault="00467F7D"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13. Перечень формируется администраци</w:t>
      </w:r>
      <w:r w:rsidR="00F90334">
        <w:rPr>
          <w:rFonts w:ascii="Times New Roman" w:hAnsi="Times New Roman" w:cs="Times New Roman"/>
          <w:sz w:val="24"/>
          <w:szCs w:val="24"/>
        </w:rPr>
        <w:t>ей</w:t>
      </w:r>
      <w:r w:rsidR="00F90334" w:rsidRPr="00F90334">
        <w:rPr>
          <w:rFonts w:ascii="Times New Roman" w:hAnsi="Times New Roman" w:cs="Times New Roman"/>
          <w:sz w:val="24"/>
          <w:szCs w:val="24"/>
          <w:lang w:eastAsia="ar-SA"/>
        </w:rPr>
        <w:t xml:space="preserve"> </w:t>
      </w:r>
      <w:r w:rsidR="00F90334">
        <w:rPr>
          <w:rFonts w:ascii="Times New Roman" w:hAnsi="Times New Roman" w:cs="Times New Roman"/>
          <w:sz w:val="24"/>
          <w:szCs w:val="24"/>
          <w:lang w:eastAsia="ar-SA"/>
        </w:rPr>
        <w:t xml:space="preserve">муниципального образования </w:t>
      </w:r>
      <w:r w:rsidR="00F90334" w:rsidRPr="00262ECD">
        <w:rPr>
          <w:rFonts w:ascii="Times New Roman" w:hAnsi="Times New Roman" w:cs="Times New Roman"/>
          <w:sz w:val="24"/>
          <w:szCs w:val="24"/>
          <w:lang w:eastAsia="ar-SA"/>
        </w:rPr>
        <w:t>Чкаловск</w:t>
      </w:r>
      <w:r w:rsidR="00F90334">
        <w:rPr>
          <w:rFonts w:ascii="Times New Roman" w:hAnsi="Times New Roman" w:cs="Times New Roman"/>
          <w:sz w:val="24"/>
          <w:szCs w:val="24"/>
          <w:lang w:eastAsia="ar-SA"/>
        </w:rPr>
        <w:t>ий</w:t>
      </w:r>
      <w:r w:rsidR="00F90334" w:rsidRPr="00262ECD">
        <w:rPr>
          <w:rFonts w:ascii="Times New Roman" w:hAnsi="Times New Roman" w:cs="Times New Roman"/>
          <w:sz w:val="24"/>
          <w:szCs w:val="24"/>
          <w:lang w:eastAsia="ar-SA"/>
        </w:rPr>
        <w:t xml:space="preserve"> сельсовет</w:t>
      </w:r>
      <w:r w:rsidR="00F90334">
        <w:rPr>
          <w:rFonts w:ascii="Times New Roman" w:hAnsi="Times New Roman" w:cs="Times New Roman"/>
          <w:sz w:val="24"/>
          <w:szCs w:val="24"/>
          <w:lang w:eastAsia="ar-SA"/>
        </w:rPr>
        <w:t xml:space="preserve"> </w:t>
      </w:r>
      <w:r w:rsidRPr="00F90334">
        <w:rPr>
          <w:rFonts w:ascii="Times New Roman" w:hAnsi="Times New Roman" w:cs="Times New Roman"/>
          <w:sz w:val="24"/>
          <w:szCs w:val="24"/>
        </w:rPr>
        <w:t xml:space="preserve">(далее – </w:t>
      </w:r>
      <w:r w:rsidR="00B77B2A" w:rsidRPr="00F90334">
        <w:rPr>
          <w:rFonts w:ascii="Times New Roman" w:hAnsi="Times New Roman" w:cs="Times New Roman"/>
          <w:sz w:val="24"/>
          <w:szCs w:val="24"/>
        </w:rPr>
        <w:t>о</w:t>
      </w:r>
      <w:r w:rsidR="00F90334">
        <w:rPr>
          <w:rFonts w:ascii="Times New Roman" w:hAnsi="Times New Roman" w:cs="Times New Roman"/>
          <w:sz w:val="24"/>
          <w:szCs w:val="24"/>
        </w:rPr>
        <w:t>рган</w:t>
      </w:r>
      <w:r w:rsidRPr="00F90334">
        <w:rPr>
          <w:rFonts w:ascii="Times New Roman" w:hAnsi="Times New Roman" w:cs="Times New Roman"/>
          <w:sz w:val="24"/>
          <w:szCs w:val="24"/>
        </w:rPr>
        <w:t>)</w:t>
      </w:r>
      <w:r w:rsidR="00F90334">
        <w:rPr>
          <w:rFonts w:ascii="Times New Roman" w:hAnsi="Times New Roman" w:cs="Times New Roman"/>
          <w:sz w:val="24"/>
          <w:szCs w:val="24"/>
        </w:rPr>
        <w:t>.</w:t>
      </w:r>
      <w:r w:rsidRPr="00F90334">
        <w:rPr>
          <w:rFonts w:ascii="Times New Roman" w:hAnsi="Times New Roman" w:cs="Times New Roman"/>
          <w:sz w:val="24"/>
          <w:szCs w:val="24"/>
        </w:rPr>
        <w:t xml:space="preserve"> </w:t>
      </w:r>
    </w:p>
    <w:p w:rsidR="00467F7D" w:rsidRPr="00F90334" w:rsidRDefault="00467F7D"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14. Перечень содержит:</w:t>
      </w:r>
    </w:p>
    <w:p w:rsidR="00467F7D" w:rsidRPr="00F90334" w:rsidRDefault="006B1237"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 xml:space="preserve">- </w:t>
      </w:r>
      <w:r w:rsidR="00467F7D" w:rsidRPr="00F90334">
        <w:rPr>
          <w:rFonts w:ascii="Times New Roman" w:hAnsi="Times New Roman" w:cs="Times New Roman"/>
          <w:sz w:val="24"/>
          <w:szCs w:val="24"/>
        </w:rPr>
        <w:t>наименования муниципальных программ (комплексных программ);</w:t>
      </w:r>
    </w:p>
    <w:p w:rsidR="00467F7D" w:rsidRPr="00F90334" w:rsidRDefault="006B1237"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 xml:space="preserve">- </w:t>
      </w:r>
      <w:r w:rsidR="00467F7D" w:rsidRPr="00F90334">
        <w:rPr>
          <w:rFonts w:ascii="Times New Roman" w:hAnsi="Times New Roman" w:cs="Times New Roman"/>
          <w:sz w:val="24"/>
          <w:szCs w:val="24"/>
        </w:rPr>
        <w:t>наименования ответственных исполнителей муниципальных программ (комплексных программ);</w:t>
      </w:r>
    </w:p>
    <w:p w:rsidR="00467F7D" w:rsidRPr="00F90334" w:rsidRDefault="006B1237"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 xml:space="preserve">- </w:t>
      </w:r>
      <w:r w:rsidR="00467F7D" w:rsidRPr="00F90334">
        <w:rPr>
          <w:rFonts w:ascii="Times New Roman" w:hAnsi="Times New Roman" w:cs="Times New Roman"/>
          <w:sz w:val="24"/>
          <w:szCs w:val="24"/>
        </w:rPr>
        <w:t>сроки реализации муниципальных программ (комплексных программ).</w:t>
      </w:r>
    </w:p>
    <w:p w:rsidR="00467F7D" w:rsidRPr="00F90334" w:rsidRDefault="00467F7D" w:rsidP="00B77B2A">
      <w:pPr>
        <w:ind w:firstLine="539"/>
        <w:jc w:val="both"/>
        <w:rPr>
          <w:rFonts w:ascii="Times New Roman" w:hAnsi="Times New Roman" w:cs="Times New Roman"/>
          <w:sz w:val="24"/>
          <w:szCs w:val="24"/>
        </w:rPr>
      </w:pPr>
      <w:r w:rsidRPr="00F90334">
        <w:rPr>
          <w:rFonts w:ascii="Times New Roman" w:hAnsi="Times New Roman" w:cs="Times New Roman"/>
          <w:sz w:val="24"/>
          <w:szCs w:val="24"/>
        </w:rPr>
        <w:t>15. Ответственные исполнители муниципальных программ (комплексных программ) не позднее 1 августа</w:t>
      </w:r>
      <w:r w:rsidRPr="00F90334">
        <w:rPr>
          <w:rFonts w:ascii="Times New Roman" w:hAnsi="Times New Roman" w:cs="Times New Roman"/>
          <w:color w:val="FF0000"/>
          <w:sz w:val="24"/>
          <w:szCs w:val="24"/>
        </w:rPr>
        <w:t xml:space="preserve"> </w:t>
      </w:r>
      <w:r w:rsidRPr="00F90334">
        <w:rPr>
          <w:rFonts w:ascii="Times New Roman" w:hAnsi="Times New Roman" w:cs="Times New Roman"/>
          <w:sz w:val="24"/>
          <w:szCs w:val="24"/>
        </w:rPr>
        <w:t xml:space="preserve">года, предшествующего очередному финансовому году, представляют </w:t>
      </w:r>
      <w:r w:rsidR="00FC578F" w:rsidRPr="00F90334">
        <w:rPr>
          <w:rFonts w:ascii="Times New Roman" w:hAnsi="Times New Roman" w:cs="Times New Roman"/>
          <w:sz w:val="24"/>
          <w:szCs w:val="24"/>
        </w:rPr>
        <w:t xml:space="preserve"> </w:t>
      </w:r>
      <w:r w:rsidRPr="00F90334">
        <w:rPr>
          <w:rFonts w:ascii="Times New Roman" w:hAnsi="Times New Roman" w:cs="Times New Roman"/>
          <w:sz w:val="24"/>
          <w:szCs w:val="24"/>
        </w:rPr>
        <w:t>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(комплексной программы), о структуре предлагаемой муниципальной программы (комплексной программы).</w:t>
      </w:r>
    </w:p>
    <w:p w:rsidR="00467F7D" w:rsidRPr="00F90334" w:rsidRDefault="00467F7D" w:rsidP="005F04A7">
      <w:pPr>
        <w:ind w:firstLine="539"/>
        <w:jc w:val="both"/>
        <w:rPr>
          <w:rFonts w:ascii="Times New Roman" w:hAnsi="Times New Roman" w:cs="Times New Roman"/>
          <w:color w:val="000000"/>
          <w:sz w:val="24"/>
          <w:szCs w:val="24"/>
        </w:rPr>
      </w:pPr>
      <w:proofErr w:type="gramStart"/>
      <w:r w:rsidRPr="00F90334">
        <w:rPr>
          <w:rFonts w:ascii="Times New Roman" w:hAnsi="Times New Roman" w:cs="Times New Roman"/>
          <w:sz w:val="24"/>
          <w:szCs w:val="24"/>
        </w:rPr>
        <w:t>В случае принятия органами исполнительной власти  Оренбургской области решения о предоставлении бюджету муниципального</w:t>
      </w:r>
      <w:r w:rsidR="0082092D" w:rsidRPr="0082092D">
        <w:rPr>
          <w:rFonts w:ascii="Times New Roman" w:hAnsi="Times New Roman" w:cs="Times New Roman"/>
          <w:sz w:val="24"/>
          <w:szCs w:val="24"/>
        </w:rPr>
        <w:t xml:space="preserve"> </w:t>
      </w:r>
      <w:r w:rsidR="0082092D">
        <w:rPr>
          <w:rFonts w:ascii="Times New Roman" w:hAnsi="Times New Roman" w:cs="Times New Roman"/>
          <w:sz w:val="24"/>
          <w:szCs w:val="24"/>
          <w:lang w:eastAsia="ar-SA"/>
        </w:rPr>
        <w:t xml:space="preserve">образования </w:t>
      </w:r>
      <w:r w:rsidR="0082092D" w:rsidRPr="00262ECD">
        <w:rPr>
          <w:rFonts w:ascii="Times New Roman" w:hAnsi="Times New Roman" w:cs="Times New Roman"/>
          <w:sz w:val="24"/>
          <w:szCs w:val="24"/>
          <w:lang w:eastAsia="ar-SA"/>
        </w:rPr>
        <w:t>Чкаловск</w:t>
      </w:r>
      <w:r w:rsidR="0082092D">
        <w:rPr>
          <w:rFonts w:ascii="Times New Roman" w:hAnsi="Times New Roman" w:cs="Times New Roman"/>
          <w:sz w:val="24"/>
          <w:szCs w:val="24"/>
          <w:lang w:eastAsia="ar-SA"/>
        </w:rPr>
        <w:t>ий</w:t>
      </w:r>
      <w:r w:rsidR="0082092D" w:rsidRPr="00262ECD">
        <w:rPr>
          <w:rFonts w:ascii="Times New Roman" w:hAnsi="Times New Roman" w:cs="Times New Roman"/>
          <w:sz w:val="24"/>
          <w:szCs w:val="24"/>
          <w:lang w:eastAsia="ar-SA"/>
        </w:rPr>
        <w:t xml:space="preserve"> сельсовет</w:t>
      </w:r>
      <w:r w:rsidRPr="00F90334">
        <w:rPr>
          <w:rFonts w:ascii="Times New Roman" w:hAnsi="Times New Roman" w:cs="Times New Roman"/>
          <w:sz w:val="24"/>
          <w:szCs w:val="24"/>
        </w:rPr>
        <w:t xml:space="preserve">  </w:t>
      </w:r>
      <w:r w:rsidRPr="00F90334">
        <w:rPr>
          <w:rFonts w:ascii="Times New Roman" w:hAnsi="Times New Roman" w:cs="Times New Roman"/>
          <w:color w:val="000000"/>
          <w:sz w:val="24"/>
          <w:szCs w:val="24"/>
        </w:rPr>
        <w:t xml:space="preserve">субсидии из </w:t>
      </w:r>
      <w:r w:rsidRPr="00F90334">
        <w:rPr>
          <w:rFonts w:ascii="Times New Roman" w:hAnsi="Times New Roman" w:cs="Times New Roman"/>
          <w:sz w:val="24"/>
          <w:szCs w:val="24"/>
        </w:rPr>
        <w:t>областного бюджета</w:t>
      </w:r>
      <w:r w:rsidRPr="00F90334">
        <w:rPr>
          <w:rFonts w:ascii="Times New Roman" w:hAnsi="Times New Roman" w:cs="Times New Roman"/>
          <w:color w:val="000000"/>
          <w:sz w:val="24"/>
          <w:szCs w:val="24"/>
        </w:rPr>
        <w:t xml:space="preserve">, условием предоставления которой является наличие отдельной муниципальной программы (комплексной программы), направленной на достижение целей предоставления субсидии в соответствии </w:t>
      </w:r>
      <w:r w:rsidRPr="00F90334">
        <w:rPr>
          <w:rFonts w:ascii="Times New Roman" w:hAnsi="Times New Roman" w:cs="Times New Roman"/>
          <w:sz w:val="24"/>
          <w:szCs w:val="24"/>
        </w:rPr>
        <w:t xml:space="preserve">с </w:t>
      </w:r>
      <w:hyperlink w:anchor="P206">
        <w:r w:rsidRPr="00F90334">
          <w:rPr>
            <w:rFonts w:ascii="Times New Roman" w:hAnsi="Times New Roman" w:cs="Times New Roman"/>
            <w:sz w:val="24"/>
            <w:szCs w:val="24"/>
          </w:rPr>
          <w:t>абзацем четвертым пункта 1</w:t>
        </w:r>
      </w:hyperlink>
      <w:r w:rsidRPr="00F90334">
        <w:rPr>
          <w:rFonts w:ascii="Times New Roman" w:hAnsi="Times New Roman" w:cs="Times New Roman"/>
          <w:sz w:val="24"/>
          <w:szCs w:val="24"/>
        </w:rPr>
        <w:t>6</w:t>
      </w:r>
      <w:r w:rsidRPr="00F90334">
        <w:rPr>
          <w:rFonts w:ascii="Times New Roman" w:hAnsi="Times New Roman" w:cs="Times New Roman"/>
          <w:color w:val="FF0000"/>
          <w:sz w:val="24"/>
          <w:szCs w:val="24"/>
        </w:rPr>
        <w:t xml:space="preserve"> </w:t>
      </w:r>
      <w:r w:rsidRPr="00F90334">
        <w:rPr>
          <w:rFonts w:ascii="Times New Roman" w:hAnsi="Times New Roman" w:cs="Times New Roman"/>
          <w:color w:val="000000"/>
          <w:sz w:val="24"/>
          <w:szCs w:val="24"/>
        </w:rPr>
        <w:t>настоящего Порядка, изменения в перечень должны быть внесены не позднее даты утверждения такой муниципальной программы (комплексной</w:t>
      </w:r>
      <w:proofErr w:type="gramEnd"/>
      <w:r w:rsidRPr="00F90334">
        <w:rPr>
          <w:rFonts w:ascii="Times New Roman" w:hAnsi="Times New Roman" w:cs="Times New Roman"/>
          <w:color w:val="000000"/>
          <w:sz w:val="24"/>
          <w:szCs w:val="24"/>
        </w:rPr>
        <w:t xml:space="preserve"> программы).</w:t>
      </w:r>
    </w:p>
    <w:p w:rsidR="00467F7D" w:rsidRPr="00F90334" w:rsidRDefault="00467F7D" w:rsidP="005F04A7">
      <w:pPr>
        <w:ind w:firstLine="540"/>
        <w:jc w:val="both"/>
        <w:rPr>
          <w:rFonts w:ascii="Times New Roman" w:hAnsi="Times New Roman" w:cs="Times New Roman"/>
          <w:sz w:val="24"/>
          <w:szCs w:val="24"/>
        </w:rPr>
      </w:pPr>
      <w:r w:rsidRPr="00F90334">
        <w:rPr>
          <w:rFonts w:ascii="Times New Roman" w:hAnsi="Times New Roman" w:cs="Times New Roman"/>
          <w:sz w:val="24"/>
          <w:szCs w:val="24"/>
        </w:rPr>
        <w:t xml:space="preserve">Не допускается внесение предложений о включении в перечень новых </w:t>
      </w:r>
      <w:r w:rsidRPr="00F90334">
        <w:rPr>
          <w:rFonts w:ascii="Times New Roman" w:hAnsi="Times New Roman" w:cs="Times New Roman"/>
          <w:sz w:val="24"/>
          <w:szCs w:val="24"/>
        </w:rPr>
        <w:lastRenderedPageBreak/>
        <w:t>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w:t>
      </w:r>
    </w:p>
    <w:p w:rsidR="0077395F" w:rsidRPr="00F90334" w:rsidRDefault="00467F7D"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16.</w:t>
      </w:r>
      <w:r w:rsidRPr="00F90334">
        <w:rPr>
          <w:rFonts w:ascii="Times New Roman" w:hAnsi="Times New Roman" w:cs="Times New Roman"/>
          <w:color w:val="FF0000"/>
          <w:sz w:val="24"/>
          <w:szCs w:val="24"/>
        </w:rPr>
        <w:t xml:space="preserve"> </w:t>
      </w:r>
      <w:r w:rsidRPr="00F90334">
        <w:rPr>
          <w:rFonts w:ascii="Times New Roman" w:hAnsi="Times New Roman" w:cs="Times New Roman"/>
          <w:sz w:val="24"/>
          <w:szCs w:val="24"/>
        </w:rPr>
        <w:t>Срок реализации муниципальной программы (комплексной программы) определяется исходя из ожидаемых сроков достижения цели и результатов реализации муниципальной про</w:t>
      </w:r>
      <w:r w:rsidR="0077395F" w:rsidRPr="00F90334">
        <w:rPr>
          <w:rFonts w:ascii="Times New Roman" w:hAnsi="Times New Roman" w:cs="Times New Roman"/>
          <w:sz w:val="24"/>
          <w:szCs w:val="24"/>
        </w:rPr>
        <w:t>граммы (комплексной программы).</w:t>
      </w:r>
    </w:p>
    <w:p w:rsidR="00467F7D" w:rsidRPr="00F90334" w:rsidRDefault="00467F7D"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В случае реализации муниципальной программы (комплексной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 (комплексной программы).</w:t>
      </w:r>
    </w:p>
    <w:p w:rsidR="00467F7D" w:rsidRPr="00F90334" w:rsidRDefault="00467F7D" w:rsidP="005F04A7">
      <w:pPr>
        <w:ind w:firstLine="540"/>
        <w:jc w:val="both"/>
        <w:rPr>
          <w:rFonts w:ascii="Times New Roman" w:hAnsi="Times New Roman" w:cs="Times New Roman"/>
          <w:sz w:val="24"/>
          <w:szCs w:val="24"/>
        </w:rPr>
      </w:pPr>
      <w:bookmarkStart w:id="4" w:name="P206"/>
      <w:bookmarkEnd w:id="4"/>
      <w:r w:rsidRPr="00F90334">
        <w:rPr>
          <w:rFonts w:ascii="Times New Roman" w:hAnsi="Times New Roman" w:cs="Times New Roman"/>
          <w:sz w:val="24"/>
          <w:szCs w:val="24"/>
        </w:rPr>
        <w:t>В целях повышения эффективности реализации муниципальной программы ответственный исполнитель муниципальной программы вправе внести предложение о разработке муниципальной программы на новый период до истечения срока реализации действующей муниципальной программы.</w:t>
      </w:r>
    </w:p>
    <w:p w:rsidR="0077395F" w:rsidRPr="00F90334" w:rsidRDefault="00467F7D" w:rsidP="005F04A7">
      <w:pPr>
        <w:ind w:firstLine="540"/>
        <w:jc w:val="both"/>
        <w:rPr>
          <w:rFonts w:ascii="Times New Roman" w:hAnsi="Times New Roman" w:cs="Times New Roman"/>
          <w:sz w:val="24"/>
          <w:szCs w:val="24"/>
        </w:rPr>
      </w:pPr>
      <w:proofErr w:type="gramStart"/>
      <w:r w:rsidRPr="00F90334">
        <w:rPr>
          <w:rFonts w:ascii="Times New Roman" w:hAnsi="Times New Roman" w:cs="Times New Roman"/>
          <w:sz w:val="24"/>
          <w:szCs w:val="24"/>
        </w:rPr>
        <w:t>В случае принятия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w:t>
      </w:r>
      <w:proofErr w:type="gramEnd"/>
      <w:r w:rsidRPr="00F90334">
        <w:rPr>
          <w:rFonts w:ascii="Times New Roman" w:hAnsi="Times New Roman" w:cs="Times New Roman"/>
          <w:sz w:val="24"/>
          <w:szCs w:val="24"/>
        </w:rPr>
        <w:t xml:space="preserve"> муниципальной программы в установленном порядке разрабатывается проект муниципальной программы на новый период. При этом действующая муниципальная программа подлежит отмене или в случае изменения сроков</w:t>
      </w:r>
      <w:r w:rsidR="0077395F" w:rsidRPr="00F90334">
        <w:rPr>
          <w:rFonts w:ascii="Times New Roman" w:hAnsi="Times New Roman" w:cs="Times New Roman"/>
          <w:sz w:val="24"/>
          <w:szCs w:val="24"/>
        </w:rPr>
        <w:t xml:space="preserve"> реализации внесению изменений.</w:t>
      </w:r>
    </w:p>
    <w:p w:rsidR="0077395F" w:rsidRPr="00F90334" w:rsidRDefault="00467F7D" w:rsidP="005F04A7">
      <w:pPr>
        <w:ind w:firstLine="540"/>
        <w:jc w:val="both"/>
        <w:rPr>
          <w:rFonts w:ascii="Times New Roman" w:hAnsi="Times New Roman" w:cs="Times New Roman"/>
          <w:sz w:val="24"/>
          <w:szCs w:val="24"/>
        </w:rPr>
      </w:pPr>
      <w:r w:rsidRPr="00F90334">
        <w:rPr>
          <w:rFonts w:ascii="Times New Roman" w:hAnsi="Times New Roman" w:cs="Times New Roman"/>
          <w:color w:val="000000"/>
          <w:sz w:val="24"/>
          <w:szCs w:val="24"/>
        </w:rPr>
        <w:t>Для определения плановых значений показателей муниципальной программы (комплексной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муниципальной программы (комплексной программы) в том году, в котором разработан проект муниципальной программы (комплексной программы) на новый период.</w:t>
      </w:r>
    </w:p>
    <w:p w:rsidR="0077395F" w:rsidRPr="00F90334" w:rsidRDefault="00467F7D" w:rsidP="005F04A7">
      <w:pPr>
        <w:ind w:firstLine="540"/>
        <w:jc w:val="both"/>
        <w:rPr>
          <w:rFonts w:ascii="Times New Roman" w:hAnsi="Times New Roman" w:cs="Times New Roman"/>
          <w:sz w:val="24"/>
          <w:szCs w:val="24"/>
        </w:rPr>
      </w:pPr>
      <w:r w:rsidRPr="00F90334">
        <w:rPr>
          <w:rFonts w:ascii="Times New Roman" w:hAnsi="Times New Roman" w:cs="Times New Roman"/>
          <w:color w:val="000000"/>
          <w:sz w:val="24"/>
          <w:szCs w:val="24"/>
        </w:rPr>
        <w:t>Значения плановых показателей муниципальной программы (комплексной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муниципальной программы (комплексной программы).</w:t>
      </w:r>
    </w:p>
    <w:p w:rsidR="00467F7D" w:rsidRPr="00F90334" w:rsidRDefault="00467F7D" w:rsidP="005F04A7">
      <w:pPr>
        <w:ind w:firstLine="540"/>
        <w:jc w:val="both"/>
        <w:rPr>
          <w:rFonts w:ascii="Times New Roman" w:hAnsi="Times New Roman" w:cs="Times New Roman"/>
          <w:sz w:val="24"/>
          <w:szCs w:val="24"/>
        </w:rPr>
      </w:pPr>
      <w:r w:rsidRPr="00F90334">
        <w:rPr>
          <w:rFonts w:ascii="Times New Roman" w:hAnsi="Times New Roman" w:cs="Times New Roman"/>
          <w:color w:val="000000"/>
          <w:sz w:val="24"/>
          <w:szCs w:val="24"/>
        </w:rPr>
        <w:t>Корректировка плановых показателей муниципальной программы (комплексной программы) и результатов ее структурных элементов, утвержденной на новый период, осуществляется до 1 июля первого года нового периода. Такая корректировка не учитывается при оценке эффективности бюджетных расходов на реализацию муниципальной программы (комплексной программы).</w:t>
      </w:r>
    </w:p>
    <w:p w:rsidR="00467F7D" w:rsidRPr="00F90334" w:rsidRDefault="00BC0288"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17</w:t>
      </w:r>
      <w:r w:rsidR="00467F7D" w:rsidRPr="00F90334">
        <w:rPr>
          <w:rFonts w:ascii="Times New Roman" w:hAnsi="Times New Roman" w:cs="Times New Roman"/>
          <w:sz w:val="24"/>
          <w:szCs w:val="24"/>
        </w:rPr>
        <w:t>. Утверждение (внесение изменений) в муниципальную программу (комплексную программу) осуществляется:</w:t>
      </w:r>
    </w:p>
    <w:p w:rsidR="00467F7D" w:rsidRPr="00F90334" w:rsidRDefault="006B1237"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 xml:space="preserve">- </w:t>
      </w:r>
      <w:r w:rsidR="00AF1144" w:rsidRPr="00F90334">
        <w:rPr>
          <w:rFonts w:ascii="Times New Roman" w:hAnsi="Times New Roman" w:cs="Times New Roman"/>
          <w:sz w:val="24"/>
          <w:szCs w:val="24"/>
        </w:rPr>
        <w:t>а</w:t>
      </w:r>
      <w:r w:rsidR="00467F7D" w:rsidRPr="00F90334">
        <w:rPr>
          <w:rFonts w:ascii="Times New Roman" w:hAnsi="Times New Roman" w:cs="Times New Roman"/>
          <w:sz w:val="24"/>
          <w:szCs w:val="24"/>
        </w:rPr>
        <w:t xml:space="preserve">дминистрацией </w:t>
      </w:r>
      <w:r w:rsidR="0082092D">
        <w:rPr>
          <w:rFonts w:ascii="Times New Roman" w:hAnsi="Times New Roman" w:cs="Times New Roman"/>
          <w:sz w:val="24"/>
          <w:szCs w:val="24"/>
          <w:lang w:eastAsia="ar-SA"/>
        </w:rPr>
        <w:t xml:space="preserve">муниципального образования </w:t>
      </w:r>
      <w:r w:rsidR="0082092D" w:rsidRPr="00262ECD">
        <w:rPr>
          <w:rFonts w:ascii="Times New Roman" w:hAnsi="Times New Roman" w:cs="Times New Roman"/>
          <w:sz w:val="24"/>
          <w:szCs w:val="24"/>
          <w:lang w:eastAsia="ar-SA"/>
        </w:rPr>
        <w:t>Чкаловск</w:t>
      </w:r>
      <w:r w:rsidR="0082092D">
        <w:rPr>
          <w:rFonts w:ascii="Times New Roman" w:hAnsi="Times New Roman" w:cs="Times New Roman"/>
          <w:sz w:val="24"/>
          <w:szCs w:val="24"/>
          <w:lang w:eastAsia="ar-SA"/>
        </w:rPr>
        <w:t>ий</w:t>
      </w:r>
      <w:r w:rsidR="0082092D" w:rsidRPr="00262ECD">
        <w:rPr>
          <w:rFonts w:ascii="Times New Roman" w:hAnsi="Times New Roman" w:cs="Times New Roman"/>
          <w:sz w:val="24"/>
          <w:szCs w:val="24"/>
          <w:lang w:eastAsia="ar-SA"/>
        </w:rPr>
        <w:t xml:space="preserve"> сельсовет</w:t>
      </w:r>
      <w:r w:rsidR="0082092D" w:rsidRPr="00F90334">
        <w:rPr>
          <w:rFonts w:ascii="Times New Roman" w:hAnsi="Times New Roman" w:cs="Times New Roman"/>
          <w:sz w:val="24"/>
          <w:szCs w:val="24"/>
        </w:rPr>
        <w:t xml:space="preserve"> </w:t>
      </w:r>
      <w:r w:rsidR="00467F7D" w:rsidRPr="00F90334">
        <w:rPr>
          <w:rFonts w:ascii="Times New Roman" w:hAnsi="Times New Roman" w:cs="Times New Roman"/>
          <w:sz w:val="24"/>
          <w:szCs w:val="24"/>
        </w:rPr>
        <w:t>– в утверждаемую часть муниципальной программы (комплексной программы);</w:t>
      </w:r>
    </w:p>
    <w:p w:rsidR="00467F7D" w:rsidRPr="00F90334" w:rsidRDefault="00BC0288"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18</w:t>
      </w:r>
      <w:r w:rsidR="00467F7D" w:rsidRPr="00F90334">
        <w:rPr>
          <w:rFonts w:ascii="Times New Roman" w:hAnsi="Times New Roman" w:cs="Times New Roman"/>
          <w:sz w:val="24"/>
          <w:szCs w:val="24"/>
        </w:rPr>
        <w:t>. Проект утверждаемой части муниципальной программы (комплексной программы) подлежит согласованию ответственным исполнителем с соисполнителями, участниками, а также ответственными исполнителями комплексных программ.</w:t>
      </w:r>
    </w:p>
    <w:p w:rsidR="0077395F" w:rsidRPr="00F90334" w:rsidRDefault="00467F7D" w:rsidP="005F04A7">
      <w:pPr>
        <w:ind w:firstLine="539"/>
        <w:jc w:val="both"/>
        <w:rPr>
          <w:rFonts w:ascii="Times New Roman" w:hAnsi="Times New Roman" w:cs="Times New Roman"/>
          <w:color w:val="FF0000"/>
          <w:sz w:val="24"/>
          <w:szCs w:val="24"/>
        </w:rPr>
      </w:pPr>
      <w:r w:rsidRPr="00F90334">
        <w:rPr>
          <w:rFonts w:ascii="Times New Roman" w:hAnsi="Times New Roman" w:cs="Times New Roman"/>
          <w:sz w:val="24"/>
          <w:szCs w:val="24"/>
        </w:rPr>
        <w:t xml:space="preserve">Ответственный исполнитель комплексной программы представляет предложения по мероприятиям (результатам) муниципальных программ, связанным со сферой реализации комплексной программы, ответственным исполнителям муниципальных программ в целях учета при подготовке предложений в утверждаемую часть муниципальной программы. </w:t>
      </w:r>
    </w:p>
    <w:p w:rsidR="0077395F" w:rsidRPr="00F90334" w:rsidRDefault="00467F7D" w:rsidP="005F04A7">
      <w:pPr>
        <w:ind w:firstLine="539"/>
        <w:jc w:val="both"/>
        <w:rPr>
          <w:rFonts w:ascii="Times New Roman" w:hAnsi="Times New Roman" w:cs="Times New Roman"/>
          <w:sz w:val="24"/>
          <w:szCs w:val="24"/>
        </w:rPr>
      </w:pPr>
      <w:r w:rsidRPr="00F90334">
        <w:rPr>
          <w:rFonts w:ascii="Times New Roman" w:hAnsi="Times New Roman" w:cs="Times New Roman"/>
          <w:color w:val="000000"/>
          <w:sz w:val="24"/>
          <w:szCs w:val="24"/>
        </w:rPr>
        <w:t xml:space="preserve">Одновременно с подготовкой утверждаемой части муниципальной программы (комплексной программы) ответственным исполнителем муниципальной программы (комплексной программы) осуществляется подготовка документов, входящих в согласуемую часть муниципальной программы (комплексной программы), в случае </w:t>
      </w:r>
      <w:r w:rsidRPr="00F90334">
        <w:rPr>
          <w:rFonts w:ascii="Times New Roman" w:hAnsi="Times New Roman" w:cs="Times New Roman"/>
          <w:color w:val="000000"/>
          <w:sz w:val="24"/>
          <w:szCs w:val="24"/>
        </w:rPr>
        <w:lastRenderedPageBreak/>
        <w:t>отсутствия необходимости корректировки согласуемой части об этом указывается в пояснительной записке к проекту. Согласование т</w:t>
      </w:r>
      <w:r w:rsidRPr="00F90334">
        <w:rPr>
          <w:rFonts w:ascii="Times New Roman" w:hAnsi="Times New Roman" w:cs="Times New Roman"/>
          <w:sz w:val="24"/>
          <w:szCs w:val="24"/>
        </w:rPr>
        <w:t>аких документов осуществляется в соответствии с пунктом 25 настоящего Порядка.</w:t>
      </w:r>
    </w:p>
    <w:p w:rsidR="00467F7D" w:rsidRPr="00F90334" w:rsidRDefault="00467F7D"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Ответственные исполнители муниципальных программ несут персональную ответственность за полноту и достоверность информации, содержащейся в документах муниципальной программы (комплексной программы).</w:t>
      </w:r>
    </w:p>
    <w:p w:rsidR="00467F7D" w:rsidRPr="00F90334" w:rsidRDefault="00BC0288" w:rsidP="005F04A7">
      <w:pPr>
        <w:ind w:firstLine="539"/>
        <w:jc w:val="both"/>
        <w:rPr>
          <w:rFonts w:ascii="Times New Roman" w:hAnsi="Times New Roman" w:cs="Times New Roman"/>
          <w:sz w:val="24"/>
          <w:szCs w:val="24"/>
        </w:rPr>
      </w:pPr>
      <w:r w:rsidRPr="00F90334">
        <w:rPr>
          <w:rFonts w:ascii="Times New Roman" w:hAnsi="Times New Roman" w:cs="Times New Roman"/>
          <w:sz w:val="24"/>
          <w:szCs w:val="24"/>
        </w:rPr>
        <w:t>19</w:t>
      </w:r>
      <w:r w:rsidR="00467F7D" w:rsidRPr="00F90334">
        <w:rPr>
          <w:rFonts w:ascii="Times New Roman" w:hAnsi="Times New Roman" w:cs="Times New Roman"/>
          <w:sz w:val="24"/>
          <w:szCs w:val="24"/>
        </w:rPr>
        <w:t xml:space="preserve">. Соисполнители муниципальной программы (комплексной программы), ответственный исполнитель комплексной программы рассматривают и согласовывают проект утверждаемой части муниципальной программы (комплексной программы) в течение 3 рабочих дней со дня поступления на согласование. </w:t>
      </w:r>
    </w:p>
    <w:p w:rsidR="00B77B2A" w:rsidRPr="0082092D" w:rsidRDefault="0082092D" w:rsidP="005F04A7">
      <w:pPr>
        <w:ind w:firstLine="539"/>
        <w:jc w:val="both"/>
        <w:rPr>
          <w:rFonts w:ascii="Times New Roman" w:hAnsi="Times New Roman" w:cs="Times New Roman"/>
          <w:sz w:val="24"/>
          <w:szCs w:val="24"/>
        </w:rPr>
      </w:pPr>
      <w:r>
        <w:rPr>
          <w:rFonts w:ascii="Times New Roman" w:hAnsi="Times New Roman" w:cs="Times New Roman"/>
          <w:sz w:val="24"/>
          <w:szCs w:val="24"/>
        </w:rPr>
        <w:t>20</w:t>
      </w:r>
      <w:proofErr w:type="gramStart"/>
      <w:r>
        <w:rPr>
          <w:rFonts w:ascii="Times New Roman" w:hAnsi="Times New Roman" w:cs="Times New Roman"/>
          <w:sz w:val="24"/>
          <w:szCs w:val="24"/>
        </w:rPr>
        <w:t xml:space="preserve"> </w:t>
      </w:r>
      <w:r w:rsidR="00467F7D" w:rsidRPr="00F90334">
        <w:rPr>
          <w:rFonts w:ascii="Times New Roman" w:hAnsi="Times New Roman" w:cs="Times New Roman"/>
          <w:sz w:val="24"/>
          <w:szCs w:val="24"/>
        </w:rPr>
        <w:t>В</w:t>
      </w:r>
      <w:proofErr w:type="gramEnd"/>
      <w:r w:rsidR="00467F7D" w:rsidRPr="00F90334">
        <w:rPr>
          <w:rFonts w:ascii="Times New Roman" w:hAnsi="Times New Roman" w:cs="Times New Roman"/>
          <w:sz w:val="24"/>
          <w:szCs w:val="24"/>
        </w:rPr>
        <w:t xml:space="preserve"> случае если в рамках муниципальной программы (комплексной программы) предусматривается реализация приоритетных п</w:t>
      </w:r>
      <w:r w:rsidR="00B77B2A" w:rsidRPr="00F90334">
        <w:rPr>
          <w:rFonts w:ascii="Times New Roman" w:hAnsi="Times New Roman" w:cs="Times New Roman"/>
          <w:sz w:val="24"/>
          <w:szCs w:val="24"/>
        </w:rPr>
        <w:t xml:space="preserve">роектов, региональных проектов проект </w:t>
      </w:r>
      <w:r w:rsidR="00B77B2A" w:rsidRPr="0082092D">
        <w:rPr>
          <w:rFonts w:ascii="Times New Roman" w:hAnsi="Times New Roman" w:cs="Times New Roman"/>
          <w:sz w:val="24"/>
          <w:szCs w:val="24"/>
        </w:rPr>
        <w:t>утверждаемых документов муниципальной программы (комплексной программы) согласовывается</w:t>
      </w:r>
      <w:r w:rsidR="00467F7D" w:rsidRPr="0082092D">
        <w:rPr>
          <w:rFonts w:ascii="Times New Roman" w:hAnsi="Times New Roman" w:cs="Times New Roman"/>
          <w:sz w:val="24"/>
          <w:szCs w:val="24"/>
        </w:rPr>
        <w:t xml:space="preserve"> в </w:t>
      </w:r>
      <w:r w:rsidR="006B1237" w:rsidRPr="0082092D">
        <w:rPr>
          <w:rFonts w:ascii="Times New Roman" w:hAnsi="Times New Roman" w:cs="Times New Roman"/>
          <w:sz w:val="24"/>
          <w:szCs w:val="24"/>
        </w:rPr>
        <w:t>финансовый отдел</w:t>
      </w:r>
      <w:r w:rsidR="00B77B2A" w:rsidRPr="0082092D">
        <w:rPr>
          <w:rFonts w:ascii="Times New Roman" w:hAnsi="Times New Roman" w:cs="Times New Roman"/>
          <w:sz w:val="24"/>
          <w:szCs w:val="24"/>
        </w:rPr>
        <w:t>.</w:t>
      </w:r>
    </w:p>
    <w:p w:rsidR="00467F7D" w:rsidRPr="0082092D" w:rsidRDefault="00FC578F" w:rsidP="005F04A7">
      <w:pPr>
        <w:ind w:firstLine="539"/>
        <w:jc w:val="both"/>
        <w:rPr>
          <w:rFonts w:ascii="Times New Roman" w:hAnsi="Times New Roman" w:cs="Times New Roman"/>
          <w:color w:val="FF0000"/>
          <w:sz w:val="24"/>
          <w:szCs w:val="24"/>
        </w:rPr>
      </w:pPr>
      <w:r w:rsidRPr="0082092D">
        <w:rPr>
          <w:rFonts w:ascii="Times New Roman" w:hAnsi="Times New Roman" w:cs="Times New Roman"/>
          <w:sz w:val="24"/>
          <w:szCs w:val="24"/>
        </w:rPr>
        <w:t xml:space="preserve"> </w:t>
      </w:r>
      <w:r w:rsidR="00467F7D" w:rsidRPr="0082092D">
        <w:rPr>
          <w:rFonts w:ascii="Times New Roman" w:hAnsi="Times New Roman" w:cs="Times New Roman"/>
          <w:sz w:val="24"/>
          <w:szCs w:val="24"/>
        </w:rPr>
        <w:t>К проекту утверждаемых документов муниципальной программы (комплексной программы) прилагаются дополнительные и обосновывающие материалы (при необходимости):</w:t>
      </w:r>
    </w:p>
    <w:p w:rsidR="00467F7D" w:rsidRPr="0082092D" w:rsidRDefault="00467F7D" w:rsidP="005F04A7">
      <w:pPr>
        <w:ind w:firstLine="539"/>
        <w:jc w:val="both"/>
        <w:rPr>
          <w:rFonts w:ascii="Times New Roman" w:hAnsi="Times New Roman" w:cs="Times New Roman"/>
          <w:sz w:val="24"/>
          <w:szCs w:val="24"/>
        </w:rPr>
      </w:pPr>
      <w:r w:rsidRPr="0082092D">
        <w:rPr>
          <w:rFonts w:ascii="Times New Roman" w:hAnsi="Times New Roman" w:cs="Times New Roman"/>
          <w:sz w:val="24"/>
          <w:szCs w:val="24"/>
        </w:rPr>
        <w:t>а) копии нормативных правовых актов и иных документов, явившихся основанием для разработки муниципальной программы (комплексной программы) и внесения в нее изменений;</w:t>
      </w:r>
    </w:p>
    <w:p w:rsidR="00467F7D" w:rsidRPr="0082092D" w:rsidRDefault="00467F7D" w:rsidP="005F04A7">
      <w:pPr>
        <w:ind w:firstLine="539"/>
        <w:jc w:val="both"/>
        <w:rPr>
          <w:rFonts w:ascii="Times New Roman" w:hAnsi="Times New Roman" w:cs="Times New Roman"/>
          <w:sz w:val="24"/>
          <w:szCs w:val="24"/>
        </w:rPr>
      </w:pPr>
      <w:r w:rsidRPr="0082092D">
        <w:rPr>
          <w:rFonts w:ascii="Times New Roman" w:hAnsi="Times New Roman" w:cs="Times New Roman"/>
          <w:sz w:val="24"/>
          <w:szCs w:val="24"/>
        </w:rPr>
        <w:t>б) документы согласуемой части муниципальной программы (комплексной программы).</w:t>
      </w:r>
    </w:p>
    <w:p w:rsidR="00467F7D" w:rsidRPr="0082092D" w:rsidRDefault="00A03B81" w:rsidP="005F04A7">
      <w:pPr>
        <w:ind w:firstLine="539"/>
        <w:jc w:val="both"/>
        <w:rPr>
          <w:rFonts w:ascii="Times New Roman" w:hAnsi="Times New Roman" w:cs="Times New Roman"/>
          <w:sz w:val="24"/>
          <w:szCs w:val="24"/>
        </w:rPr>
      </w:pPr>
      <w:r w:rsidRPr="0082092D">
        <w:rPr>
          <w:rFonts w:ascii="Times New Roman" w:hAnsi="Times New Roman" w:cs="Times New Roman"/>
          <w:sz w:val="24"/>
          <w:szCs w:val="24"/>
        </w:rPr>
        <w:t>Финансовый отдел</w:t>
      </w:r>
      <w:r w:rsidR="00467F7D" w:rsidRPr="0082092D">
        <w:rPr>
          <w:rFonts w:ascii="Times New Roman" w:hAnsi="Times New Roman" w:cs="Times New Roman"/>
          <w:sz w:val="24"/>
          <w:szCs w:val="24"/>
        </w:rPr>
        <w:t xml:space="preserve"> рассматривает представленный проект </w:t>
      </w:r>
      <w:proofErr w:type="gramStart"/>
      <w:r w:rsidR="00467F7D" w:rsidRPr="0082092D">
        <w:rPr>
          <w:rFonts w:ascii="Times New Roman" w:hAnsi="Times New Roman" w:cs="Times New Roman"/>
          <w:sz w:val="24"/>
          <w:szCs w:val="24"/>
        </w:rPr>
        <w:t>на</w:t>
      </w:r>
      <w:proofErr w:type="gramEnd"/>
      <w:r w:rsidR="00467F7D" w:rsidRPr="0082092D">
        <w:rPr>
          <w:rFonts w:ascii="Times New Roman" w:hAnsi="Times New Roman" w:cs="Times New Roman"/>
          <w:sz w:val="24"/>
          <w:szCs w:val="24"/>
        </w:rPr>
        <w:t>:</w:t>
      </w:r>
    </w:p>
    <w:p w:rsidR="00467F7D" w:rsidRPr="0082092D" w:rsidRDefault="00A03B81" w:rsidP="005F04A7">
      <w:pPr>
        <w:ind w:firstLine="539"/>
        <w:jc w:val="both"/>
        <w:rPr>
          <w:rFonts w:ascii="Times New Roman" w:hAnsi="Times New Roman" w:cs="Times New Roman"/>
          <w:sz w:val="24"/>
          <w:szCs w:val="24"/>
        </w:rPr>
      </w:pPr>
      <w:r w:rsidRPr="0082092D">
        <w:rPr>
          <w:rFonts w:ascii="Times New Roman" w:hAnsi="Times New Roman" w:cs="Times New Roman"/>
          <w:sz w:val="24"/>
          <w:szCs w:val="24"/>
        </w:rPr>
        <w:t xml:space="preserve">- </w:t>
      </w:r>
      <w:r w:rsidR="00467F7D" w:rsidRPr="0082092D">
        <w:rPr>
          <w:rFonts w:ascii="Times New Roman" w:hAnsi="Times New Roman" w:cs="Times New Roman"/>
          <w:sz w:val="24"/>
          <w:szCs w:val="24"/>
        </w:rPr>
        <w:t xml:space="preserve">соответствие цели муниципальной программы (комплексной программы) и задач ее структурных элементов стратегии социально-экономического развития </w:t>
      </w:r>
      <w:r w:rsidR="001923C4">
        <w:rPr>
          <w:rFonts w:ascii="Times New Roman" w:hAnsi="Times New Roman" w:cs="Times New Roman"/>
          <w:sz w:val="24"/>
          <w:szCs w:val="24"/>
        </w:rPr>
        <w:t>муниципального образования Чкаловский сельсовет</w:t>
      </w:r>
      <w:r w:rsidR="00467F7D" w:rsidRPr="0082092D">
        <w:rPr>
          <w:rFonts w:ascii="Times New Roman" w:hAnsi="Times New Roman" w:cs="Times New Roman"/>
          <w:sz w:val="24"/>
          <w:szCs w:val="24"/>
        </w:rPr>
        <w:t>;</w:t>
      </w:r>
    </w:p>
    <w:p w:rsidR="00467F7D" w:rsidRPr="0082092D" w:rsidRDefault="00A03B81" w:rsidP="005F04A7">
      <w:pPr>
        <w:ind w:firstLine="539"/>
        <w:jc w:val="both"/>
        <w:rPr>
          <w:rFonts w:ascii="Times New Roman" w:hAnsi="Times New Roman" w:cs="Times New Roman"/>
          <w:sz w:val="24"/>
          <w:szCs w:val="24"/>
        </w:rPr>
      </w:pPr>
      <w:r w:rsidRPr="0082092D">
        <w:rPr>
          <w:rFonts w:ascii="Times New Roman" w:hAnsi="Times New Roman" w:cs="Times New Roman"/>
          <w:sz w:val="24"/>
          <w:szCs w:val="24"/>
        </w:rPr>
        <w:t xml:space="preserve">- </w:t>
      </w:r>
      <w:r w:rsidR="00467F7D" w:rsidRPr="0082092D">
        <w:rPr>
          <w:rFonts w:ascii="Times New Roman" w:hAnsi="Times New Roman" w:cs="Times New Roman"/>
          <w:sz w:val="24"/>
          <w:szCs w:val="24"/>
        </w:rPr>
        <w:t>соответствие структурных элементов и их задач цели муниципальной программы (комплексной программы);</w:t>
      </w:r>
    </w:p>
    <w:p w:rsidR="00467F7D" w:rsidRPr="0082092D" w:rsidRDefault="00A03B81" w:rsidP="005F04A7">
      <w:pPr>
        <w:ind w:firstLine="539"/>
        <w:jc w:val="both"/>
        <w:rPr>
          <w:rFonts w:ascii="Times New Roman" w:hAnsi="Times New Roman" w:cs="Times New Roman"/>
          <w:sz w:val="24"/>
          <w:szCs w:val="24"/>
        </w:rPr>
      </w:pPr>
      <w:r w:rsidRPr="0082092D">
        <w:rPr>
          <w:rFonts w:ascii="Times New Roman" w:hAnsi="Times New Roman" w:cs="Times New Roman"/>
          <w:sz w:val="24"/>
          <w:szCs w:val="24"/>
        </w:rPr>
        <w:t xml:space="preserve">- </w:t>
      </w:r>
      <w:r w:rsidR="00467F7D" w:rsidRPr="0082092D">
        <w:rPr>
          <w:rFonts w:ascii="Times New Roman" w:hAnsi="Times New Roman" w:cs="Times New Roman"/>
          <w:sz w:val="24"/>
          <w:szCs w:val="24"/>
        </w:rPr>
        <w:t>соблюдение требований к содержанию муниципальной программы (комплексной программы), установленных настоящим Порядком;</w:t>
      </w:r>
    </w:p>
    <w:p w:rsidR="00467F7D" w:rsidRPr="0082092D" w:rsidRDefault="00A03B81" w:rsidP="005F04A7">
      <w:pPr>
        <w:ind w:firstLine="539"/>
        <w:jc w:val="both"/>
        <w:rPr>
          <w:rFonts w:ascii="Times New Roman" w:hAnsi="Times New Roman" w:cs="Times New Roman"/>
          <w:sz w:val="24"/>
          <w:szCs w:val="24"/>
        </w:rPr>
      </w:pPr>
      <w:r w:rsidRPr="0082092D">
        <w:rPr>
          <w:rFonts w:ascii="Times New Roman" w:hAnsi="Times New Roman" w:cs="Times New Roman"/>
          <w:sz w:val="24"/>
          <w:szCs w:val="24"/>
        </w:rPr>
        <w:t xml:space="preserve">- </w:t>
      </w:r>
      <w:r w:rsidR="00467F7D" w:rsidRPr="0082092D">
        <w:rPr>
          <w:rFonts w:ascii="Times New Roman" w:hAnsi="Times New Roman" w:cs="Times New Roman"/>
          <w:sz w:val="24"/>
          <w:szCs w:val="24"/>
        </w:rPr>
        <w:t>наличие статистического и методического обеспечения для определения значений показателей муниципальной программы (комплексной программы).</w:t>
      </w:r>
    </w:p>
    <w:p w:rsidR="00467F7D" w:rsidRPr="0082092D" w:rsidRDefault="00467F7D" w:rsidP="005F04A7">
      <w:pPr>
        <w:ind w:firstLine="539"/>
        <w:jc w:val="both"/>
        <w:rPr>
          <w:rFonts w:ascii="Times New Roman" w:hAnsi="Times New Roman" w:cs="Times New Roman"/>
          <w:sz w:val="24"/>
          <w:szCs w:val="24"/>
        </w:rPr>
      </w:pPr>
      <w:r w:rsidRPr="0082092D">
        <w:rPr>
          <w:rFonts w:ascii="Times New Roman" w:hAnsi="Times New Roman" w:cs="Times New Roman"/>
          <w:sz w:val="24"/>
          <w:szCs w:val="24"/>
        </w:rPr>
        <w:t>Рассмотрение проекта (документов</w:t>
      </w:r>
      <w:r w:rsidR="00A03B81" w:rsidRPr="0082092D">
        <w:rPr>
          <w:rFonts w:ascii="Times New Roman" w:hAnsi="Times New Roman" w:cs="Times New Roman"/>
          <w:sz w:val="24"/>
          <w:szCs w:val="24"/>
        </w:rPr>
        <w:t>)</w:t>
      </w:r>
      <w:r w:rsidRPr="0082092D">
        <w:rPr>
          <w:rFonts w:ascii="Times New Roman" w:hAnsi="Times New Roman" w:cs="Times New Roman"/>
          <w:sz w:val="24"/>
          <w:szCs w:val="24"/>
        </w:rPr>
        <w:t xml:space="preserve"> осуществляется в срок, не превышающий десяти рабочих дней со дня представления проекта муниципальной программы.</w:t>
      </w:r>
    </w:p>
    <w:p w:rsidR="00467F7D" w:rsidRPr="00034B2E" w:rsidRDefault="00BC0288" w:rsidP="005F04A7">
      <w:pPr>
        <w:ind w:firstLine="539"/>
        <w:jc w:val="both"/>
        <w:rPr>
          <w:rFonts w:ascii="Times New Roman" w:hAnsi="Times New Roman" w:cs="Times New Roman"/>
          <w:sz w:val="24"/>
          <w:szCs w:val="24"/>
        </w:rPr>
      </w:pPr>
      <w:r w:rsidRPr="00034B2E">
        <w:rPr>
          <w:rFonts w:ascii="Times New Roman" w:hAnsi="Times New Roman" w:cs="Times New Roman"/>
          <w:sz w:val="24"/>
          <w:szCs w:val="24"/>
        </w:rPr>
        <w:t>21</w:t>
      </w:r>
      <w:r w:rsidR="00467F7D" w:rsidRPr="00034B2E">
        <w:rPr>
          <w:rFonts w:ascii="Times New Roman" w:hAnsi="Times New Roman" w:cs="Times New Roman"/>
          <w:sz w:val="24"/>
          <w:szCs w:val="24"/>
        </w:rPr>
        <w:t xml:space="preserve">. </w:t>
      </w:r>
      <w:r w:rsidR="00467F7D" w:rsidRPr="00034B2E">
        <w:rPr>
          <w:rFonts w:ascii="Times New Roman" w:hAnsi="Times New Roman" w:cs="Times New Roman"/>
          <w:color w:val="000000"/>
          <w:sz w:val="24"/>
          <w:szCs w:val="24"/>
        </w:rPr>
        <w:t xml:space="preserve">Проект утверждаемых документов муниципальной программы (комплексной программы), прошедший процедуры согласования </w:t>
      </w:r>
      <w:r w:rsidR="00467F7D" w:rsidRPr="00034B2E">
        <w:rPr>
          <w:rFonts w:ascii="Times New Roman" w:hAnsi="Times New Roman" w:cs="Times New Roman"/>
          <w:sz w:val="24"/>
          <w:szCs w:val="24"/>
        </w:rPr>
        <w:t xml:space="preserve">направляется ответственным исполнителем муниципальной программы (комплексной программы) на утверждение в администрацию </w:t>
      </w:r>
      <w:r w:rsidR="001923C4">
        <w:rPr>
          <w:rFonts w:ascii="Times New Roman" w:hAnsi="Times New Roman" w:cs="Times New Roman"/>
          <w:sz w:val="24"/>
          <w:szCs w:val="24"/>
        </w:rPr>
        <w:t>Чкаловского сельсовета</w:t>
      </w:r>
      <w:r w:rsidR="00467F7D" w:rsidRPr="00034B2E">
        <w:rPr>
          <w:rFonts w:ascii="Times New Roman" w:hAnsi="Times New Roman" w:cs="Times New Roman"/>
          <w:sz w:val="24"/>
          <w:szCs w:val="24"/>
        </w:rPr>
        <w:t>.</w:t>
      </w:r>
    </w:p>
    <w:p w:rsidR="00467F7D" w:rsidRPr="00034B2E" w:rsidRDefault="00BC0288" w:rsidP="005F04A7">
      <w:pPr>
        <w:ind w:firstLine="540"/>
        <w:jc w:val="both"/>
        <w:rPr>
          <w:rFonts w:ascii="Times New Roman" w:hAnsi="Times New Roman" w:cs="Times New Roman"/>
          <w:sz w:val="24"/>
          <w:szCs w:val="24"/>
        </w:rPr>
      </w:pPr>
      <w:r w:rsidRPr="00034B2E">
        <w:rPr>
          <w:rFonts w:ascii="Times New Roman" w:hAnsi="Times New Roman" w:cs="Times New Roman"/>
          <w:sz w:val="24"/>
          <w:szCs w:val="24"/>
        </w:rPr>
        <w:t>22</w:t>
      </w:r>
      <w:r w:rsidR="00467F7D" w:rsidRPr="00034B2E">
        <w:rPr>
          <w:rFonts w:ascii="Times New Roman" w:hAnsi="Times New Roman" w:cs="Times New Roman"/>
          <w:sz w:val="24"/>
          <w:szCs w:val="24"/>
        </w:rPr>
        <w:t xml:space="preserve">. </w:t>
      </w:r>
      <w:proofErr w:type="gramStart"/>
      <w:r w:rsidR="00467F7D" w:rsidRPr="00034B2E">
        <w:rPr>
          <w:rFonts w:ascii="Times New Roman" w:hAnsi="Times New Roman" w:cs="Times New Roman"/>
          <w:sz w:val="24"/>
          <w:szCs w:val="24"/>
        </w:rPr>
        <w:t xml:space="preserve">Муниципальные программы (комплексные программы), предлагаемые к реализации начиная с очередного финансового года, подлежат утверждению до вступления в силу решения Совета депутатов </w:t>
      </w:r>
      <w:r w:rsidR="001923C4">
        <w:rPr>
          <w:rFonts w:ascii="Times New Roman" w:hAnsi="Times New Roman" w:cs="Times New Roman"/>
          <w:sz w:val="24"/>
          <w:szCs w:val="24"/>
        </w:rPr>
        <w:t>муниципального образования Чкаловский сельсовет</w:t>
      </w:r>
      <w:r w:rsidR="001923C4" w:rsidRPr="00034B2E">
        <w:rPr>
          <w:rFonts w:ascii="Times New Roman" w:hAnsi="Times New Roman" w:cs="Times New Roman"/>
          <w:sz w:val="24"/>
          <w:szCs w:val="24"/>
        </w:rPr>
        <w:t xml:space="preserve"> </w:t>
      </w:r>
      <w:proofErr w:type="spellStart"/>
      <w:r w:rsidR="00A03B81" w:rsidRPr="00034B2E">
        <w:rPr>
          <w:rFonts w:ascii="Times New Roman" w:hAnsi="Times New Roman" w:cs="Times New Roman"/>
          <w:sz w:val="24"/>
          <w:szCs w:val="24"/>
        </w:rPr>
        <w:t>Асекеевский</w:t>
      </w:r>
      <w:proofErr w:type="spellEnd"/>
      <w:r w:rsidR="00467F7D" w:rsidRPr="00034B2E">
        <w:rPr>
          <w:rFonts w:ascii="Times New Roman" w:hAnsi="Times New Roman" w:cs="Times New Roman"/>
          <w:sz w:val="24"/>
          <w:szCs w:val="24"/>
        </w:rPr>
        <w:t xml:space="preserve"> район о бюджете муниципального района на очередной финансовый год (на очередной финансовый год и на плановый период) (далее – решение Совета депутатов о бюджете муниципального района).</w:t>
      </w:r>
      <w:proofErr w:type="gramEnd"/>
    </w:p>
    <w:p w:rsidR="00467F7D" w:rsidRPr="00034B2E" w:rsidRDefault="00BC0288" w:rsidP="005F04A7">
      <w:pPr>
        <w:jc w:val="both"/>
        <w:rPr>
          <w:rFonts w:ascii="Times New Roman" w:hAnsi="Times New Roman" w:cs="Times New Roman"/>
          <w:sz w:val="24"/>
          <w:szCs w:val="24"/>
        </w:rPr>
      </w:pPr>
      <w:r w:rsidRPr="00034B2E">
        <w:rPr>
          <w:rFonts w:ascii="Times New Roman" w:hAnsi="Times New Roman" w:cs="Times New Roman"/>
          <w:sz w:val="24"/>
          <w:szCs w:val="24"/>
        </w:rPr>
        <w:t xml:space="preserve">       23</w:t>
      </w:r>
      <w:r w:rsidR="00467F7D" w:rsidRPr="00034B2E">
        <w:rPr>
          <w:rFonts w:ascii="Times New Roman" w:hAnsi="Times New Roman" w:cs="Times New Roman"/>
          <w:sz w:val="24"/>
          <w:szCs w:val="24"/>
        </w:rPr>
        <w:t xml:space="preserve">. Счетная палата </w:t>
      </w:r>
      <w:r w:rsidR="006B1237" w:rsidRPr="00034B2E">
        <w:rPr>
          <w:rFonts w:ascii="Times New Roman" w:hAnsi="Times New Roman" w:cs="Times New Roman"/>
          <w:sz w:val="24"/>
          <w:szCs w:val="24"/>
        </w:rPr>
        <w:t>Асекеевского</w:t>
      </w:r>
      <w:r w:rsidR="00467F7D" w:rsidRPr="00034B2E">
        <w:rPr>
          <w:rFonts w:ascii="Times New Roman" w:hAnsi="Times New Roman" w:cs="Times New Roman"/>
          <w:sz w:val="24"/>
          <w:szCs w:val="24"/>
        </w:rPr>
        <w:t xml:space="preserve"> района осуществляет бюджетные полномочия по экспертизе муниципальных программ (комплексных программ) в соответствии с законодательством Российской Федерации, Оренбургской области и нормативными правовыми актами </w:t>
      </w:r>
      <w:r w:rsidR="006B1237" w:rsidRPr="00034B2E">
        <w:rPr>
          <w:rFonts w:ascii="Times New Roman" w:hAnsi="Times New Roman" w:cs="Times New Roman"/>
          <w:sz w:val="24"/>
          <w:szCs w:val="24"/>
        </w:rPr>
        <w:t>Асекеевского</w:t>
      </w:r>
      <w:r w:rsidR="00AF1144" w:rsidRPr="00034B2E">
        <w:rPr>
          <w:rFonts w:ascii="Times New Roman" w:hAnsi="Times New Roman" w:cs="Times New Roman"/>
          <w:sz w:val="24"/>
          <w:szCs w:val="24"/>
        </w:rPr>
        <w:t xml:space="preserve"> </w:t>
      </w:r>
      <w:r w:rsidR="00467F7D" w:rsidRPr="00034B2E">
        <w:rPr>
          <w:rFonts w:ascii="Times New Roman" w:hAnsi="Times New Roman" w:cs="Times New Roman"/>
          <w:sz w:val="24"/>
          <w:szCs w:val="24"/>
        </w:rPr>
        <w:t>района.</w:t>
      </w:r>
    </w:p>
    <w:p w:rsidR="00467F7D" w:rsidRPr="00034B2E" w:rsidRDefault="00BC0288" w:rsidP="005F04A7">
      <w:pPr>
        <w:ind w:firstLine="426"/>
        <w:jc w:val="both"/>
        <w:rPr>
          <w:rFonts w:ascii="Times New Roman" w:hAnsi="Times New Roman" w:cs="Times New Roman"/>
          <w:sz w:val="24"/>
          <w:szCs w:val="24"/>
        </w:rPr>
      </w:pPr>
      <w:bookmarkStart w:id="5" w:name="P236"/>
      <w:bookmarkEnd w:id="5"/>
      <w:r w:rsidRPr="00034B2E">
        <w:rPr>
          <w:rFonts w:ascii="Times New Roman" w:hAnsi="Times New Roman" w:cs="Times New Roman"/>
          <w:sz w:val="24"/>
          <w:szCs w:val="24"/>
        </w:rPr>
        <w:t xml:space="preserve"> 24</w:t>
      </w:r>
      <w:r w:rsidR="00467F7D" w:rsidRPr="00034B2E">
        <w:rPr>
          <w:rFonts w:ascii="Times New Roman" w:hAnsi="Times New Roman" w:cs="Times New Roman"/>
          <w:sz w:val="24"/>
          <w:szCs w:val="24"/>
        </w:rPr>
        <w:t xml:space="preserve">. </w:t>
      </w:r>
      <w:proofErr w:type="gramStart"/>
      <w:r w:rsidR="00467F7D" w:rsidRPr="00034B2E">
        <w:rPr>
          <w:rFonts w:ascii="Times New Roman" w:hAnsi="Times New Roman" w:cs="Times New Roman"/>
          <w:sz w:val="24"/>
          <w:szCs w:val="24"/>
        </w:rPr>
        <w:t xml:space="preserve">Подготовка новой и внесение изменений в муниципальную программу (комплексную программу)  может быть инициирована куратором, ответственным исполнителем, соисполнителями и участниками муниципальной программы (комплексной программы) (в части внесения изменений в соответствующие структурные элементы), в </w:t>
      </w:r>
      <w:r w:rsidR="00467F7D" w:rsidRPr="00034B2E">
        <w:rPr>
          <w:rFonts w:ascii="Times New Roman" w:hAnsi="Times New Roman" w:cs="Times New Roman"/>
          <w:sz w:val="24"/>
          <w:szCs w:val="24"/>
        </w:rPr>
        <w:lastRenderedPageBreak/>
        <w:t xml:space="preserve">том числе во исполнение поручений Губернатора Оренбургской области, Правительства Оренбургской области, главы </w:t>
      </w:r>
      <w:proofErr w:type="spellStart"/>
      <w:r w:rsidR="006B1237" w:rsidRPr="00034B2E">
        <w:rPr>
          <w:rFonts w:ascii="Times New Roman" w:hAnsi="Times New Roman" w:cs="Times New Roman"/>
          <w:sz w:val="24"/>
          <w:szCs w:val="24"/>
        </w:rPr>
        <w:t>Асекеевского</w:t>
      </w:r>
      <w:proofErr w:type="spellEnd"/>
      <w:r w:rsidR="00467F7D" w:rsidRPr="00034B2E">
        <w:rPr>
          <w:rFonts w:ascii="Times New Roman" w:hAnsi="Times New Roman" w:cs="Times New Roman"/>
          <w:sz w:val="24"/>
          <w:szCs w:val="24"/>
        </w:rPr>
        <w:t xml:space="preserve"> района, администрации</w:t>
      </w:r>
      <w:r w:rsidR="001923C4" w:rsidRPr="001923C4">
        <w:rPr>
          <w:rFonts w:ascii="Times New Roman" w:hAnsi="Times New Roman" w:cs="Times New Roman"/>
          <w:sz w:val="24"/>
          <w:szCs w:val="24"/>
        </w:rPr>
        <w:t xml:space="preserve"> </w:t>
      </w:r>
      <w:r w:rsidR="001923C4">
        <w:rPr>
          <w:rFonts w:ascii="Times New Roman" w:hAnsi="Times New Roman" w:cs="Times New Roman"/>
          <w:sz w:val="24"/>
          <w:szCs w:val="24"/>
        </w:rPr>
        <w:t>муниципального образования Чкаловский сельсовет</w:t>
      </w:r>
      <w:r w:rsidR="00467F7D" w:rsidRPr="00034B2E">
        <w:rPr>
          <w:rFonts w:ascii="Times New Roman" w:hAnsi="Times New Roman" w:cs="Times New Roman"/>
          <w:sz w:val="24"/>
          <w:szCs w:val="24"/>
        </w:rPr>
        <w:t>, а также по результатам оценки эффективности реализации муниципальных программ</w:t>
      </w:r>
      <w:proofErr w:type="gramEnd"/>
      <w:r w:rsidR="00467F7D" w:rsidRPr="00034B2E">
        <w:rPr>
          <w:rFonts w:ascii="Times New Roman" w:hAnsi="Times New Roman" w:cs="Times New Roman"/>
          <w:sz w:val="24"/>
          <w:szCs w:val="24"/>
        </w:rPr>
        <w:t xml:space="preserve"> (комплексных программ). </w:t>
      </w:r>
    </w:p>
    <w:p w:rsidR="00467F7D" w:rsidRPr="00034B2E" w:rsidRDefault="00467F7D" w:rsidP="00A03B81">
      <w:pPr>
        <w:ind w:firstLine="539"/>
        <w:jc w:val="both"/>
        <w:rPr>
          <w:rFonts w:ascii="Times New Roman" w:hAnsi="Times New Roman" w:cs="Times New Roman"/>
          <w:sz w:val="24"/>
          <w:szCs w:val="24"/>
        </w:rPr>
      </w:pPr>
      <w:r w:rsidRPr="00034B2E">
        <w:rPr>
          <w:rFonts w:ascii="Times New Roman" w:hAnsi="Times New Roman" w:cs="Times New Roman"/>
          <w:color w:val="000000"/>
          <w:sz w:val="24"/>
          <w:szCs w:val="24"/>
        </w:rPr>
        <w:t>При внесении изменений в утверждаемую часть муниципальной программы (комплексной программы) параметры согласуемой части муниципальной программы (комплексной программы) подлежат приведению в соответствие с изменениями, вносимыми в утверждаемую часть муниципальной программы (комплексной программы). С</w:t>
      </w:r>
      <w:r w:rsidRPr="00034B2E">
        <w:rPr>
          <w:rFonts w:ascii="Times New Roman" w:hAnsi="Times New Roman" w:cs="Times New Roman"/>
          <w:sz w:val="24"/>
          <w:szCs w:val="24"/>
        </w:rPr>
        <w:t xml:space="preserve">огласование таких изменений согласуемой части муниципальной программы (комплексной программы) осуществляется в соответствии с пунктом 26 настоящего Порядка. </w:t>
      </w:r>
    </w:p>
    <w:p w:rsidR="00467F7D" w:rsidRPr="00034B2E" w:rsidRDefault="00467F7D" w:rsidP="005F04A7">
      <w:pPr>
        <w:ind w:firstLine="540"/>
        <w:jc w:val="both"/>
        <w:rPr>
          <w:rFonts w:ascii="Times New Roman" w:hAnsi="Times New Roman" w:cs="Times New Roman"/>
          <w:sz w:val="24"/>
          <w:szCs w:val="24"/>
        </w:rPr>
      </w:pPr>
      <w:r w:rsidRPr="00034B2E">
        <w:rPr>
          <w:rFonts w:ascii="Times New Roman" w:hAnsi="Times New Roman" w:cs="Times New Roman"/>
          <w:sz w:val="24"/>
          <w:szCs w:val="24"/>
        </w:rPr>
        <w:t xml:space="preserve"> Муниципальная программа подлежит приведению в соответствие с решением Совета депутатов</w:t>
      </w:r>
      <w:r w:rsidR="001923C4" w:rsidRPr="001923C4">
        <w:rPr>
          <w:rFonts w:ascii="Times New Roman" w:hAnsi="Times New Roman" w:cs="Times New Roman"/>
          <w:sz w:val="24"/>
          <w:szCs w:val="24"/>
        </w:rPr>
        <w:t xml:space="preserve"> </w:t>
      </w:r>
      <w:r w:rsidR="001923C4">
        <w:rPr>
          <w:rFonts w:ascii="Times New Roman" w:hAnsi="Times New Roman" w:cs="Times New Roman"/>
          <w:sz w:val="24"/>
          <w:szCs w:val="24"/>
        </w:rPr>
        <w:t>муниципального образования Чкаловский сельсовет</w:t>
      </w:r>
      <w:r w:rsidR="001923C4">
        <w:rPr>
          <w:rFonts w:ascii="Times New Roman" w:hAnsi="Times New Roman" w:cs="Times New Roman"/>
          <w:sz w:val="24"/>
          <w:szCs w:val="24"/>
        </w:rPr>
        <w:t xml:space="preserve"> </w:t>
      </w:r>
      <w:r w:rsidRPr="00034B2E">
        <w:rPr>
          <w:rFonts w:ascii="Times New Roman" w:hAnsi="Times New Roman" w:cs="Times New Roman"/>
          <w:sz w:val="24"/>
          <w:szCs w:val="24"/>
        </w:rPr>
        <w:t xml:space="preserve">о бюджете муниципального </w:t>
      </w:r>
      <w:r w:rsidR="001923C4">
        <w:rPr>
          <w:rFonts w:ascii="Times New Roman" w:hAnsi="Times New Roman" w:cs="Times New Roman"/>
          <w:sz w:val="24"/>
          <w:szCs w:val="24"/>
        </w:rPr>
        <w:t>образования</w:t>
      </w:r>
      <w:r w:rsidRPr="00034B2E">
        <w:rPr>
          <w:rFonts w:ascii="Times New Roman" w:hAnsi="Times New Roman" w:cs="Times New Roman"/>
          <w:sz w:val="24"/>
          <w:szCs w:val="24"/>
        </w:rPr>
        <w:t xml:space="preserve"> на очередной финансовый год и на плановый период не позднее трех месяцев со дня вступления его в силу.</w:t>
      </w:r>
    </w:p>
    <w:p w:rsidR="00467F7D" w:rsidRPr="00034B2E" w:rsidRDefault="00467F7D" w:rsidP="005F04A7">
      <w:pPr>
        <w:ind w:firstLine="539"/>
        <w:jc w:val="both"/>
        <w:rPr>
          <w:rFonts w:ascii="Times New Roman" w:hAnsi="Times New Roman" w:cs="Times New Roman"/>
          <w:sz w:val="24"/>
          <w:szCs w:val="24"/>
        </w:rPr>
      </w:pPr>
      <w:proofErr w:type="gramStart"/>
      <w:r w:rsidRPr="00034B2E">
        <w:rPr>
          <w:rFonts w:ascii="Times New Roman" w:hAnsi="Times New Roman" w:cs="Times New Roman"/>
          <w:color w:val="000000"/>
          <w:sz w:val="24"/>
          <w:szCs w:val="24"/>
        </w:rPr>
        <w:t xml:space="preserve">В течение финансового года объем бюджетных ассигнований на финансовое обеспечение реализации муниципальной программы (комплексной программы), </w:t>
      </w:r>
      <w:r w:rsidRPr="00034B2E">
        <w:rPr>
          <w:rFonts w:ascii="Times New Roman" w:hAnsi="Times New Roman" w:cs="Times New Roman"/>
          <w:sz w:val="24"/>
          <w:szCs w:val="24"/>
        </w:rPr>
        <w:t>предусмотренный в решении Совета депутатов</w:t>
      </w:r>
      <w:r w:rsidR="001923C4" w:rsidRPr="001923C4">
        <w:rPr>
          <w:rFonts w:ascii="Times New Roman" w:hAnsi="Times New Roman" w:cs="Times New Roman"/>
          <w:sz w:val="24"/>
          <w:szCs w:val="24"/>
        </w:rPr>
        <w:t xml:space="preserve"> </w:t>
      </w:r>
      <w:r w:rsidR="001923C4">
        <w:rPr>
          <w:rFonts w:ascii="Times New Roman" w:hAnsi="Times New Roman" w:cs="Times New Roman"/>
          <w:sz w:val="24"/>
          <w:szCs w:val="24"/>
        </w:rPr>
        <w:t>муниципального образования Чкаловский сельсовет</w:t>
      </w:r>
      <w:r w:rsidRPr="00034B2E">
        <w:rPr>
          <w:rFonts w:ascii="Times New Roman" w:hAnsi="Times New Roman" w:cs="Times New Roman"/>
          <w:sz w:val="24"/>
          <w:szCs w:val="24"/>
        </w:rPr>
        <w:t xml:space="preserve"> о бюджете муниципального </w:t>
      </w:r>
      <w:r w:rsidR="001923C4">
        <w:rPr>
          <w:rFonts w:ascii="Times New Roman" w:hAnsi="Times New Roman" w:cs="Times New Roman"/>
          <w:sz w:val="24"/>
          <w:szCs w:val="24"/>
        </w:rPr>
        <w:t>образования</w:t>
      </w:r>
      <w:r w:rsidRPr="00034B2E">
        <w:rPr>
          <w:rFonts w:ascii="Times New Roman" w:hAnsi="Times New Roman" w:cs="Times New Roman"/>
          <w:sz w:val="24"/>
          <w:szCs w:val="24"/>
        </w:rPr>
        <w:t xml:space="preserve">, сводной бюджетной росписи бюджета </w:t>
      </w:r>
      <w:r w:rsidR="001923C4">
        <w:rPr>
          <w:rFonts w:ascii="Times New Roman" w:hAnsi="Times New Roman" w:cs="Times New Roman"/>
          <w:sz w:val="24"/>
          <w:szCs w:val="24"/>
        </w:rPr>
        <w:t>муниципального образования Чкаловский сельсовет</w:t>
      </w:r>
      <w:r w:rsidRPr="00034B2E">
        <w:rPr>
          <w:rFonts w:ascii="Times New Roman" w:hAnsi="Times New Roman" w:cs="Times New Roman"/>
          <w:color w:val="000000"/>
          <w:sz w:val="24"/>
          <w:szCs w:val="24"/>
        </w:rPr>
        <w:t>,</w:t>
      </w:r>
      <w:r w:rsidRPr="00034B2E">
        <w:rPr>
          <w:rFonts w:ascii="Times New Roman" w:hAnsi="Times New Roman" w:cs="Times New Roman"/>
          <w:sz w:val="24"/>
          <w:szCs w:val="24"/>
        </w:rPr>
        <w:t xml:space="preserve"> в том числе на реализацию ее структурных элементов может отличаться от объема средств, предусмотренных на указанные цели муниципальной программой (комплексной программой).</w:t>
      </w:r>
      <w:proofErr w:type="gramEnd"/>
    </w:p>
    <w:p w:rsidR="00467F7D" w:rsidRPr="00034B2E" w:rsidRDefault="00467F7D" w:rsidP="005F04A7">
      <w:pPr>
        <w:ind w:firstLine="539"/>
        <w:jc w:val="both"/>
        <w:rPr>
          <w:rFonts w:ascii="Times New Roman" w:hAnsi="Times New Roman" w:cs="Times New Roman"/>
          <w:color w:val="000000"/>
          <w:sz w:val="24"/>
          <w:szCs w:val="24"/>
        </w:rPr>
      </w:pPr>
      <w:r w:rsidRPr="00034B2E">
        <w:rPr>
          <w:rFonts w:ascii="Times New Roman" w:hAnsi="Times New Roman" w:cs="Times New Roman"/>
          <w:color w:val="000000"/>
          <w:sz w:val="24"/>
          <w:szCs w:val="24"/>
        </w:rPr>
        <w:t>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(комплексной программы) и (или) мероприятия (результаты) ее структурных элементов.</w:t>
      </w:r>
    </w:p>
    <w:p w:rsidR="00467F7D" w:rsidRPr="00034B2E" w:rsidRDefault="00467F7D" w:rsidP="005F04A7">
      <w:pPr>
        <w:ind w:firstLine="539"/>
        <w:jc w:val="both"/>
        <w:rPr>
          <w:rFonts w:ascii="Times New Roman" w:hAnsi="Times New Roman" w:cs="Times New Roman"/>
          <w:color w:val="000000"/>
          <w:sz w:val="24"/>
          <w:szCs w:val="24"/>
        </w:rPr>
      </w:pPr>
      <w:r w:rsidRPr="00034B2E">
        <w:rPr>
          <w:rFonts w:ascii="Times New Roman" w:hAnsi="Times New Roman" w:cs="Times New Roman"/>
          <w:color w:val="000000"/>
          <w:sz w:val="24"/>
          <w:szCs w:val="24"/>
        </w:rPr>
        <w:t xml:space="preserve">Проекты нормативных правовых актов </w:t>
      </w:r>
      <w:r w:rsidR="001923C4">
        <w:rPr>
          <w:rFonts w:ascii="Times New Roman" w:hAnsi="Times New Roman" w:cs="Times New Roman"/>
          <w:sz w:val="24"/>
          <w:szCs w:val="24"/>
        </w:rPr>
        <w:t>муниципального образования Чкаловский сельсовет</w:t>
      </w:r>
      <w:r w:rsidR="001923C4" w:rsidRPr="00034B2E">
        <w:rPr>
          <w:rFonts w:ascii="Times New Roman" w:hAnsi="Times New Roman" w:cs="Times New Roman"/>
          <w:color w:val="000000"/>
          <w:sz w:val="24"/>
          <w:szCs w:val="24"/>
        </w:rPr>
        <w:t xml:space="preserve"> </w:t>
      </w:r>
      <w:r w:rsidRPr="00034B2E">
        <w:rPr>
          <w:rFonts w:ascii="Times New Roman" w:hAnsi="Times New Roman" w:cs="Times New Roman"/>
          <w:color w:val="000000"/>
          <w:sz w:val="24"/>
          <w:szCs w:val="24"/>
        </w:rPr>
        <w:t xml:space="preserve"> о внесении изменений в утвержденную муниципальную программу (комплексную программу), а также в согласуемую часть муниципальной программы (комплексной программы) в текущем финансовом году утверждаются до конца текущего финансового года.</w:t>
      </w:r>
    </w:p>
    <w:p w:rsidR="00467F7D" w:rsidRPr="001923C4" w:rsidRDefault="00467F7D" w:rsidP="005F04A7">
      <w:pPr>
        <w:tabs>
          <w:tab w:val="left" w:pos="567"/>
        </w:tabs>
        <w:ind w:hanging="142"/>
        <w:jc w:val="both"/>
        <w:rPr>
          <w:rFonts w:ascii="Times New Roman" w:hAnsi="Times New Roman" w:cs="Times New Roman"/>
          <w:sz w:val="24"/>
          <w:szCs w:val="24"/>
        </w:rPr>
      </w:pPr>
      <w:r w:rsidRPr="0018713D">
        <w:rPr>
          <w:rFonts w:ascii="Times New Roman" w:hAnsi="Times New Roman" w:cs="Times New Roman"/>
          <w:color w:val="000000"/>
          <w:sz w:val="28"/>
          <w:szCs w:val="28"/>
        </w:rPr>
        <w:t xml:space="preserve">          </w:t>
      </w:r>
      <w:r w:rsidRPr="001923C4">
        <w:rPr>
          <w:rFonts w:ascii="Times New Roman" w:hAnsi="Times New Roman" w:cs="Times New Roman"/>
          <w:color w:val="000000"/>
          <w:sz w:val="24"/>
          <w:szCs w:val="24"/>
        </w:rPr>
        <w:t>2</w:t>
      </w:r>
      <w:r w:rsidR="00BC0288" w:rsidRPr="001923C4">
        <w:rPr>
          <w:rFonts w:ascii="Times New Roman" w:hAnsi="Times New Roman" w:cs="Times New Roman"/>
          <w:color w:val="000000"/>
          <w:sz w:val="24"/>
          <w:szCs w:val="24"/>
        </w:rPr>
        <w:t>5</w:t>
      </w:r>
      <w:r w:rsidRPr="001923C4">
        <w:rPr>
          <w:rFonts w:ascii="Times New Roman" w:hAnsi="Times New Roman" w:cs="Times New Roman"/>
          <w:color w:val="000000"/>
          <w:sz w:val="24"/>
          <w:szCs w:val="24"/>
        </w:rPr>
        <w:t xml:space="preserve">. </w:t>
      </w:r>
      <w:proofErr w:type="gramStart"/>
      <w:r w:rsidRPr="001923C4">
        <w:rPr>
          <w:rFonts w:ascii="Times New Roman" w:hAnsi="Times New Roman" w:cs="Times New Roman"/>
          <w:sz w:val="24"/>
          <w:szCs w:val="24"/>
        </w:rPr>
        <w:t xml:space="preserve">Формирование, представление и согласование документов, входящих в структуру муниципальной программы (комплексной программы), не подлежащих утверждению правовым актом администрации </w:t>
      </w:r>
      <w:r w:rsidR="001923C4">
        <w:rPr>
          <w:rFonts w:ascii="Times New Roman" w:hAnsi="Times New Roman" w:cs="Times New Roman"/>
          <w:sz w:val="24"/>
          <w:szCs w:val="24"/>
        </w:rPr>
        <w:t>муниципального образования Чкаловский сельсовет</w:t>
      </w:r>
      <w:r w:rsidR="001923C4" w:rsidRPr="001923C4">
        <w:rPr>
          <w:rFonts w:ascii="Times New Roman" w:hAnsi="Times New Roman" w:cs="Times New Roman"/>
          <w:sz w:val="24"/>
          <w:szCs w:val="24"/>
        </w:rPr>
        <w:t xml:space="preserve"> </w:t>
      </w:r>
      <w:r w:rsidRPr="001923C4">
        <w:rPr>
          <w:rFonts w:ascii="Times New Roman" w:hAnsi="Times New Roman" w:cs="Times New Roman"/>
          <w:sz w:val="24"/>
          <w:szCs w:val="24"/>
        </w:rPr>
        <w:t>(согласуемые документы муниципальной программы (комплексной программы), и изменений в них осуществляются следующим образом.</w:t>
      </w:r>
      <w:proofErr w:type="gramEnd"/>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При необходимости ответственный исполнитель муниципальной программы (комплексной программы) совместно с соисполнителями, участниками муниципальной программы (комплексной программы) одновременно с подготовкой нормативного акта об утверждении муниципальной программы (комплексной программы) осуществляет подготовку предложений по содержанию согласуемых документов муниципальной программы (комплексной программы).</w:t>
      </w:r>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Подготовка изменений в согласуемые документы муниципальной программы (комплексной программы) может инициироваться ответственным исполнителем, соисполнителем, участником муниципальной программы (комплексной программы), куратором муниципальной программы (комплексной программы), в том числе во исполнение поручений</w:t>
      </w:r>
      <w:r w:rsidRPr="0018713D">
        <w:rPr>
          <w:rFonts w:ascii="Times New Roman" w:hAnsi="Times New Roman" w:cs="Times New Roman"/>
          <w:sz w:val="28"/>
          <w:szCs w:val="28"/>
        </w:rPr>
        <w:t xml:space="preserve"> </w:t>
      </w:r>
      <w:r w:rsidRPr="001923C4">
        <w:rPr>
          <w:rFonts w:ascii="Times New Roman" w:hAnsi="Times New Roman" w:cs="Times New Roman"/>
          <w:sz w:val="24"/>
          <w:szCs w:val="24"/>
        </w:rPr>
        <w:t xml:space="preserve">главы </w:t>
      </w:r>
      <w:r w:rsidR="001923C4" w:rsidRPr="001923C4">
        <w:rPr>
          <w:rFonts w:ascii="Times New Roman" w:hAnsi="Times New Roman" w:cs="Times New Roman"/>
          <w:sz w:val="24"/>
          <w:szCs w:val="24"/>
        </w:rPr>
        <w:t>муниципального образования Чкаловский сельсовет</w:t>
      </w:r>
      <w:proofErr w:type="gramStart"/>
      <w:r w:rsidR="001923C4" w:rsidRPr="001923C4">
        <w:rPr>
          <w:rFonts w:ascii="Times New Roman" w:hAnsi="Times New Roman" w:cs="Times New Roman"/>
          <w:sz w:val="24"/>
          <w:szCs w:val="24"/>
        </w:rPr>
        <w:t xml:space="preserve"> </w:t>
      </w:r>
      <w:r w:rsidRPr="001923C4">
        <w:rPr>
          <w:rFonts w:ascii="Times New Roman" w:hAnsi="Times New Roman" w:cs="Times New Roman"/>
          <w:sz w:val="24"/>
          <w:szCs w:val="24"/>
        </w:rPr>
        <w:t>.</w:t>
      </w:r>
      <w:proofErr w:type="gramEnd"/>
    </w:p>
    <w:p w:rsidR="00A03B81"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Согласование (одобрение), изменение, утверждение и представление согласуемых документов муниципальной программы (комплексной программы) и информации к ним осуществляются в форме документов, подписанных лицами, уполномоченными в установленном порядке действовать от имени ответственного исполнителя </w:t>
      </w:r>
      <w:r w:rsidRPr="001923C4">
        <w:rPr>
          <w:rFonts w:ascii="Times New Roman" w:hAnsi="Times New Roman" w:cs="Times New Roman"/>
          <w:sz w:val="24"/>
          <w:szCs w:val="24"/>
        </w:rPr>
        <w:lastRenderedPageBreak/>
        <w:t>(соисполнителя, участника) муниципальной программы (комплексной программы</w:t>
      </w:r>
      <w:r w:rsidR="00A03B81" w:rsidRPr="001923C4">
        <w:rPr>
          <w:rFonts w:ascii="Times New Roman" w:hAnsi="Times New Roman" w:cs="Times New Roman"/>
          <w:sz w:val="24"/>
          <w:szCs w:val="24"/>
        </w:rPr>
        <w:t>).</w:t>
      </w:r>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К проекту согласуемых документов муниципальной программы (комплексной программы) прилагаются:</w:t>
      </w:r>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а) пояснительная записка с кратким описанием и обоснованием вносимых изменений. В случае изменения значений показателей муниципальной программы (комплексной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б) копии нормативных правовых актов и иных документов, явившихся основанием для разработки муниципальной программы (комплексной программы) и внесения в нее изменений;</w:t>
      </w:r>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в) в случае если один или несколько структурных элементов муниципальной программы (комплексной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Рассмотрение проекта согласуемых документов муниципальной программы (комплексной программы) либо изменений в них осуществляется ответственным исполнителем, соисполнителями, участниками муниципальной программы (комплексной программы) и другими заинтересованными лицами в течение 3 рабочих дней со дня их поступления на рассмотрение.</w:t>
      </w:r>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В случае внесения изменений в согласуемые документы комплексной программы указанные изменения согласовываются ответственным исполнителем комплексной программы со всеми соисполнителями и участниками комплексной программы.</w:t>
      </w:r>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В случае внесения изменений в согласуемые документы муниципальной программы (комплексной программы) в связи с изменениями структурных элементов муниципальной программы (комплексной программы), относящихся к региональным и приоритетным проектам, указанные изменения </w:t>
      </w:r>
      <w:r w:rsidR="00B77B2A" w:rsidRPr="001923C4">
        <w:rPr>
          <w:rFonts w:ascii="Times New Roman" w:hAnsi="Times New Roman" w:cs="Times New Roman"/>
          <w:sz w:val="24"/>
          <w:szCs w:val="24"/>
        </w:rPr>
        <w:t xml:space="preserve">предоставляются </w:t>
      </w:r>
      <w:r w:rsidRPr="001923C4">
        <w:rPr>
          <w:rFonts w:ascii="Times New Roman" w:hAnsi="Times New Roman" w:cs="Times New Roman"/>
          <w:sz w:val="24"/>
          <w:szCs w:val="24"/>
        </w:rPr>
        <w:t xml:space="preserve">на согласование в </w:t>
      </w:r>
      <w:r w:rsidR="00A03B81" w:rsidRPr="001923C4">
        <w:rPr>
          <w:rFonts w:ascii="Times New Roman" w:hAnsi="Times New Roman" w:cs="Times New Roman"/>
          <w:sz w:val="24"/>
          <w:szCs w:val="24"/>
        </w:rPr>
        <w:t>финансовый отдел</w:t>
      </w:r>
      <w:r w:rsidR="00B77B2A" w:rsidRPr="001923C4">
        <w:rPr>
          <w:rFonts w:ascii="Times New Roman" w:hAnsi="Times New Roman" w:cs="Times New Roman"/>
          <w:sz w:val="24"/>
          <w:szCs w:val="24"/>
        </w:rPr>
        <w:t>.</w:t>
      </w:r>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При сокращении объемов финансового обеспечения реализации муниципальных программ (комплексных программ) допускается внесение изменений в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если это не нарушает положений действующего законодательства, соглашений, заключенных с органами исполнитель</w:t>
      </w:r>
      <w:r w:rsidR="00A03B81" w:rsidRPr="001923C4">
        <w:rPr>
          <w:rFonts w:ascii="Times New Roman" w:hAnsi="Times New Roman" w:cs="Times New Roman"/>
          <w:sz w:val="24"/>
          <w:szCs w:val="24"/>
        </w:rPr>
        <w:t>ной власти Оренбургской области.</w:t>
      </w:r>
    </w:p>
    <w:p w:rsidR="00467F7D" w:rsidRPr="001923C4" w:rsidRDefault="00467F7D" w:rsidP="005F04A7">
      <w:pPr>
        <w:ind w:firstLine="539"/>
        <w:jc w:val="both"/>
        <w:rPr>
          <w:rFonts w:ascii="Times New Roman" w:hAnsi="Times New Roman" w:cs="Times New Roman"/>
          <w:color w:val="FF0000"/>
          <w:sz w:val="24"/>
          <w:szCs w:val="24"/>
        </w:rPr>
      </w:pPr>
      <w:r w:rsidRPr="001923C4">
        <w:rPr>
          <w:rFonts w:ascii="Times New Roman" w:hAnsi="Times New Roman" w:cs="Times New Roman"/>
          <w:sz w:val="24"/>
          <w:szCs w:val="24"/>
        </w:rPr>
        <w:t xml:space="preserve">  При увеличении объемов финансового обеспечения муниципальной программы (комплексной программы) подлежат изменению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(комплексной программы) на соответствующие параметры муниципальной программы (комплексной программы), а </w:t>
      </w:r>
      <w:proofErr w:type="gramStart"/>
      <w:r w:rsidRPr="001923C4">
        <w:rPr>
          <w:rFonts w:ascii="Times New Roman" w:hAnsi="Times New Roman" w:cs="Times New Roman"/>
          <w:sz w:val="24"/>
          <w:szCs w:val="24"/>
        </w:rPr>
        <w:t>также</w:t>
      </w:r>
      <w:proofErr w:type="gramEnd"/>
      <w:r w:rsidRPr="001923C4">
        <w:rPr>
          <w:rFonts w:ascii="Times New Roman" w:hAnsi="Times New Roman" w:cs="Times New Roman"/>
          <w:sz w:val="24"/>
          <w:szCs w:val="24"/>
        </w:rPr>
        <w:t xml:space="preserve"> если это не нарушает положений действующего законодательства,</w:t>
      </w:r>
      <w:r w:rsidRPr="001923C4">
        <w:rPr>
          <w:rFonts w:ascii="Times New Roman" w:hAnsi="Times New Roman" w:cs="Times New Roman"/>
          <w:color w:val="FF0000"/>
          <w:sz w:val="24"/>
          <w:szCs w:val="24"/>
        </w:rPr>
        <w:t xml:space="preserve"> </w:t>
      </w:r>
      <w:r w:rsidRPr="001923C4">
        <w:rPr>
          <w:rFonts w:ascii="Times New Roman" w:hAnsi="Times New Roman" w:cs="Times New Roman"/>
          <w:sz w:val="24"/>
          <w:szCs w:val="24"/>
        </w:rPr>
        <w:t>соглашений, заключенных с органами исполнительной власти Оренбургской области.</w:t>
      </w:r>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После согласования</w:t>
      </w:r>
      <w:r w:rsidRPr="001923C4">
        <w:rPr>
          <w:rFonts w:ascii="Times New Roman" w:hAnsi="Times New Roman" w:cs="Times New Roman"/>
          <w:color w:val="FF0000"/>
          <w:sz w:val="24"/>
          <w:szCs w:val="24"/>
        </w:rPr>
        <w:t xml:space="preserve"> </w:t>
      </w:r>
      <w:r w:rsidRPr="001923C4">
        <w:rPr>
          <w:rFonts w:ascii="Times New Roman" w:hAnsi="Times New Roman" w:cs="Times New Roman"/>
          <w:sz w:val="24"/>
          <w:szCs w:val="24"/>
        </w:rPr>
        <w:t>проекты согласуемых документов и информация (изменения в них) рассматриваются и согласуются в течени</w:t>
      </w:r>
      <w:proofErr w:type="gramStart"/>
      <w:r w:rsidRPr="001923C4">
        <w:rPr>
          <w:rFonts w:ascii="Times New Roman" w:hAnsi="Times New Roman" w:cs="Times New Roman"/>
          <w:sz w:val="24"/>
          <w:szCs w:val="24"/>
        </w:rPr>
        <w:t>и</w:t>
      </w:r>
      <w:proofErr w:type="gramEnd"/>
      <w:r w:rsidRPr="001923C4">
        <w:rPr>
          <w:rFonts w:ascii="Times New Roman" w:hAnsi="Times New Roman" w:cs="Times New Roman"/>
          <w:sz w:val="24"/>
          <w:szCs w:val="24"/>
        </w:rPr>
        <w:t xml:space="preserve"> десяти рабочих дней.</w:t>
      </w:r>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После согласования с заинтересованными лицами</w:t>
      </w:r>
      <w:r w:rsidR="00206DA2" w:rsidRPr="001923C4">
        <w:rPr>
          <w:rFonts w:ascii="Times New Roman" w:hAnsi="Times New Roman" w:cs="Times New Roman"/>
          <w:sz w:val="24"/>
          <w:szCs w:val="24"/>
        </w:rPr>
        <w:t xml:space="preserve"> </w:t>
      </w:r>
      <w:r w:rsidRPr="001923C4">
        <w:rPr>
          <w:rFonts w:ascii="Times New Roman" w:hAnsi="Times New Roman" w:cs="Times New Roman"/>
          <w:sz w:val="24"/>
          <w:szCs w:val="24"/>
        </w:rPr>
        <w:t xml:space="preserve">и </w:t>
      </w:r>
      <w:r w:rsidR="00A03B81" w:rsidRPr="001923C4">
        <w:rPr>
          <w:rFonts w:ascii="Times New Roman" w:hAnsi="Times New Roman" w:cs="Times New Roman"/>
          <w:sz w:val="24"/>
          <w:szCs w:val="24"/>
        </w:rPr>
        <w:t xml:space="preserve">финансовым отделом </w:t>
      </w:r>
      <w:r w:rsidRPr="001923C4">
        <w:rPr>
          <w:rFonts w:ascii="Times New Roman" w:hAnsi="Times New Roman" w:cs="Times New Roman"/>
          <w:sz w:val="24"/>
          <w:szCs w:val="24"/>
        </w:rPr>
        <w:t xml:space="preserve">проект согласуемых документов муниципальной программы (комплексной программы) (изменений в них) направляются на согласование куратору муниципальной программы (комплексной программы).  </w:t>
      </w:r>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С целью обеспечения процедуры согласования ответственным исполнителем муниципальной программы (комплексной программы) формируется лист согласования, который должен содержать следующую информацию:</w:t>
      </w:r>
    </w:p>
    <w:p w:rsidR="00467F7D" w:rsidRPr="001923C4" w:rsidRDefault="00A03B81"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 xml:space="preserve">дату и порядковый номер изменений, вносимых в согласуемые документы </w:t>
      </w:r>
      <w:r w:rsidR="00467F7D" w:rsidRPr="001923C4">
        <w:rPr>
          <w:rFonts w:ascii="Times New Roman" w:hAnsi="Times New Roman" w:cs="Times New Roman"/>
          <w:sz w:val="24"/>
          <w:szCs w:val="24"/>
        </w:rPr>
        <w:lastRenderedPageBreak/>
        <w:t>муниципальной программы (комплексной программы);</w:t>
      </w:r>
    </w:p>
    <w:p w:rsidR="00467F7D" w:rsidRPr="001923C4" w:rsidRDefault="00A03B81"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наименование муниципальной программы (комплексной программы) в которую вносятся изменения;</w:t>
      </w:r>
    </w:p>
    <w:p w:rsidR="00467F7D" w:rsidRPr="001923C4" w:rsidRDefault="00A03B81"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подпись куратора муниципальной пр</w:t>
      </w:r>
      <w:r w:rsidR="00206DA2" w:rsidRPr="001923C4">
        <w:rPr>
          <w:rFonts w:ascii="Times New Roman" w:hAnsi="Times New Roman" w:cs="Times New Roman"/>
          <w:sz w:val="24"/>
          <w:szCs w:val="24"/>
        </w:rPr>
        <w:t>ограммы (комплексной программы).</w:t>
      </w:r>
    </w:p>
    <w:p w:rsidR="00467F7D" w:rsidRPr="001923C4" w:rsidRDefault="00467F7D" w:rsidP="005F04A7">
      <w:pPr>
        <w:ind w:firstLine="540"/>
        <w:jc w:val="both"/>
        <w:rPr>
          <w:rFonts w:ascii="Times New Roman" w:hAnsi="Times New Roman" w:cs="Times New Roman"/>
          <w:color w:val="000000"/>
          <w:sz w:val="24"/>
          <w:szCs w:val="24"/>
        </w:rPr>
      </w:pPr>
      <w:r w:rsidRPr="001923C4">
        <w:rPr>
          <w:rFonts w:ascii="Times New Roman" w:hAnsi="Times New Roman" w:cs="Times New Roman"/>
          <w:color w:val="000000"/>
          <w:sz w:val="24"/>
          <w:szCs w:val="24"/>
        </w:rPr>
        <w:t>26. Текущее управление реализацией муниципальной программы (комплексной программы) осуществляется куратором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и участниками муниципальной программы (комплексной программы).</w:t>
      </w:r>
    </w:p>
    <w:p w:rsidR="00467F7D" w:rsidRPr="001923C4" w:rsidRDefault="00467F7D" w:rsidP="005F04A7">
      <w:pPr>
        <w:ind w:firstLine="540"/>
        <w:jc w:val="both"/>
        <w:rPr>
          <w:rFonts w:ascii="Times New Roman" w:hAnsi="Times New Roman" w:cs="Times New Roman"/>
          <w:color w:val="000000"/>
          <w:sz w:val="24"/>
          <w:szCs w:val="24"/>
        </w:rPr>
      </w:pPr>
      <w:r w:rsidRPr="001923C4">
        <w:rPr>
          <w:rFonts w:ascii="Times New Roman" w:hAnsi="Times New Roman" w:cs="Times New Roman"/>
          <w:color w:val="000000"/>
          <w:sz w:val="24"/>
          <w:szCs w:val="24"/>
        </w:rPr>
        <w:t xml:space="preserve">Куратор муниципальной программы (комплексной программы) назначается из числа </w:t>
      </w:r>
      <w:r w:rsidR="00122B45">
        <w:rPr>
          <w:rFonts w:ascii="Times New Roman" w:hAnsi="Times New Roman" w:cs="Times New Roman"/>
          <w:color w:val="000000"/>
          <w:sz w:val="24"/>
          <w:szCs w:val="24"/>
        </w:rPr>
        <w:t>специалистов</w:t>
      </w:r>
      <w:r w:rsidRPr="001923C4">
        <w:rPr>
          <w:rFonts w:ascii="Times New Roman" w:hAnsi="Times New Roman" w:cs="Times New Roman"/>
          <w:color w:val="000000"/>
          <w:sz w:val="24"/>
          <w:szCs w:val="24"/>
        </w:rPr>
        <w:t xml:space="preserve"> администрации </w:t>
      </w:r>
      <w:r w:rsidR="00122B45">
        <w:rPr>
          <w:rFonts w:ascii="Times New Roman" w:hAnsi="Times New Roman" w:cs="Times New Roman"/>
          <w:sz w:val="24"/>
          <w:szCs w:val="24"/>
        </w:rPr>
        <w:t>муниципального образования Чкаловский сельсовет</w:t>
      </w:r>
      <w:r w:rsidRPr="001923C4">
        <w:rPr>
          <w:rFonts w:ascii="Times New Roman" w:hAnsi="Times New Roman" w:cs="Times New Roman"/>
          <w:color w:val="000000"/>
          <w:sz w:val="24"/>
          <w:szCs w:val="24"/>
        </w:rPr>
        <w:t>.</w:t>
      </w:r>
    </w:p>
    <w:p w:rsidR="00467F7D" w:rsidRPr="001923C4" w:rsidRDefault="00467F7D" w:rsidP="005F04A7">
      <w:pPr>
        <w:ind w:firstLine="540"/>
        <w:jc w:val="both"/>
        <w:rPr>
          <w:rFonts w:ascii="Times New Roman" w:hAnsi="Times New Roman" w:cs="Times New Roman"/>
          <w:color w:val="000000"/>
          <w:sz w:val="24"/>
          <w:szCs w:val="24"/>
        </w:rPr>
      </w:pPr>
      <w:r w:rsidRPr="001923C4">
        <w:rPr>
          <w:rFonts w:ascii="Times New Roman" w:hAnsi="Times New Roman" w:cs="Times New Roman"/>
          <w:color w:val="000000"/>
          <w:sz w:val="24"/>
          <w:szCs w:val="24"/>
        </w:rPr>
        <w:t xml:space="preserve">Куратор муниципальной программы (комплексной программы) обеспечивает </w:t>
      </w:r>
      <w:proofErr w:type="gramStart"/>
      <w:r w:rsidRPr="001923C4">
        <w:rPr>
          <w:rFonts w:ascii="Times New Roman" w:hAnsi="Times New Roman" w:cs="Times New Roman"/>
          <w:color w:val="000000"/>
          <w:sz w:val="24"/>
          <w:szCs w:val="24"/>
        </w:rPr>
        <w:t>контроль за</w:t>
      </w:r>
      <w:proofErr w:type="gramEnd"/>
      <w:r w:rsidRPr="001923C4">
        <w:rPr>
          <w:rFonts w:ascii="Times New Roman" w:hAnsi="Times New Roman" w:cs="Times New Roman"/>
          <w:color w:val="000000"/>
          <w:sz w:val="24"/>
          <w:szCs w:val="24"/>
        </w:rPr>
        <w:t xml:space="preserve"> реализацией муниципальной программы (комплексной программы),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rsidR="00467F7D" w:rsidRPr="001923C4" w:rsidRDefault="00467F7D" w:rsidP="005F04A7">
      <w:pPr>
        <w:ind w:firstLine="540"/>
        <w:jc w:val="both"/>
        <w:rPr>
          <w:rFonts w:ascii="Times New Roman" w:hAnsi="Times New Roman" w:cs="Times New Roman"/>
          <w:color w:val="000000"/>
          <w:sz w:val="24"/>
          <w:szCs w:val="24"/>
        </w:rPr>
      </w:pPr>
      <w:r w:rsidRPr="001923C4">
        <w:rPr>
          <w:rFonts w:ascii="Times New Roman" w:hAnsi="Times New Roman" w:cs="Times New Roman"/>
          <w:color w:val="000000"/>
          <w:sz w:val="24"/>
          <w:szCs w:val="24"/>
        </w:rPr>
        <w:t>Куратор несет ответственность за реализацию муниципальной программы (комплексной программы).</w:t>
      </w:r>
    </w:p>
    <w:p w:rsidR="00467F7D" w:rsidRPr="001923C4" w:rsidRDefault="00206DA2"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27</w:t>
      </w:r>
      <w:r w:rsidR="00467F7D" w:rsidRPr="001923C4">
        <w:rPr>
          <w:rFonts w:ascii="Times New Roman" w:hAnsi="Times New Roman" w:cs="Times New Roman"/>
          <w:sz w:val="24"/>
          <w:szCs w:val="24"/>
        </w:rPr>
        <w:t>. Ответственный исполнитель муниципальной программы (комплексной программы):</w:t>
      </w:r>
    </w:p>
    <w:p w:rsidR="00467F7D" w:rsidRPr="001923C4" w:rsidRDefault="00842609"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 xml:space="preserve">организует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w:t>
      </w:r>
      <w:r w:rsidR="00467F7D" w:rsidRPr="001923C4">
        <w:rPr>
          <w:rFonts w:ascii="Times New Roman" w:hAnsi="Times New Roman" w:cs="Times New Roman"/>
          <w:color w:val="FF0000"/>
          <w:sz w:val="24"/>
          <w:szCs w:val="24"/>
        </w:rPr>
        <w:t xml:space="preserve">в </w:t>
      </w:r>
      <w:r w:rsidR="00467F7D" w:rsidRPr="001923C4">
        <w:rPr>
          <w:rFonts w:ascii="Times New Roman" w:hAnsi="Times New Roman" w:cs="Times New Roman"/>
          <w:sz w:val="24"/>
          <w:szCs w:val="24"/>
        </w:rPr>
        <w:t xml:space="preserve">администрацию </w:t>
      </w:r>
      <w:r w:rsidR="00122B45">
        <w:rPr>
          <w:rFonts w:ascii="Times New Roman" w:hAnsi="Times New Roman" w:cs="Times New Roman"/>
          <w:sz w:val="24"/>
          <w:szCs w:val="24"/>
        </w:rPr>
        <w:t>муниципального образования Чкаловский сельсовет</w:t>
      </w:r>
      <w:r w:rsidR="00467F7D" w:rsidRPr="001923C4">
        <w:rPr>
          <w:rFonts w:ascii="Times New Roman" w:hAnsi="Times New Roman" w:cs="Times New Roman"/>
          <w:sz w:val="24"/>
          <w:szCs w:val="24"/>
        </w:rPr>
        <w:t>;</w:t>
      </w:r>
    </w:p>
    <w:p w:rsidR="00467F7D" w:rsidRPr="001923C4" w:rsidRDefault="00842609"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координирует деятельность соисполнителей и участников муниципальной программы (комплексной программы) в рамках подготовки проекта муниципальной программы (комплексной программы) (в части подготовки утверждаемой и согласуемой частей муниципальной программы (комплексной программы) и изменений в них);</w:t>
      </w:r>
    </w:p>
    <w:p w:rsidR="00467F7D" w:rsidRPr="001923C4" w:rsidRDefault="00842609"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координирует деятельность соисполнителей и участников муниципальной программы (комплексной программы) в части подготовки отчетности о реализации муниципальной программы (комплексной программы) и комплексной оценки эффективности реализации муниципальной программы (комплексной программы);</w:t>
      </w:r>
    </w:p>
    <w:p w:rsidR="00467F7D" w:rsidRPr="001923C4" w:rsidRDefault="00842609"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запрашивает у соисполнителей и участников муниципальной программы (комплексной программы) информацию, необходимую для формирования отчетности и проведения оценки эффективности реализации муниципальной программы (комплексной программы);</w:t>
      </w:r>
    </w:p>
    <w:p w:rsidR="00467F7D" w:rsidRPr="001923C4" w:rsidRDefault="00842609"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подготавливает годовой отчет о ходе реализации и об оценке эффективности реализации муниципальной программы (комплексной программы);</w:t>
      </w:r>
    </w:p>
    <w:p w:rsidR="00467F7D" w:rsidRPr="001923C4" w:rsidRDefault="00842609"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 xml:space="preserve">выполняет иные функции, предусмотренные настоящим Порядком.   </w:t>
      </w:r>
    </w:p>
    <w:p w:rsidR="00467F7D" w:rsidRPr="001923C4" w:rsidRDefault="00467F7D"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Ответственный исполнитель комплексной программы запрашивает у ответственных исполнителей муниципальных программ мероприятия (результаты), которые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467F7D" w:rsidRPr="001923C4" w:rsidRDefault="00BC0288"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28</w:t>
      </w:r>
      <w:r w:rsidR="00467F7D" w:rsidRPr="001923C4">
        <w:rPr>
          <w:rFonts w:ascii="Times New Roman" w:hAnsi="Times New Roman" w:cs="Times New Roman"/>
          <w:sz w:val="24"/>
          <w:szCs w:val="24"/>
        </w:rPr>
        <w:t>. Соисполнители муниципальной программы (комплексной программы):</w:t>
      </w:r>
    </w:p>
    <w:p w:rsidR="00467F7D" w:rsidRPr="001923C4" w:rsidRDefault="004E22A5"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обеспечивают согласование проекта муниципальной программы (комплексной программы) с участниками муниципальной программы (комплексной программы) в части структурных элементов, в реализации которых предполагается их участие;</w:t>
      </w:r>
    </w:p>
    <w:p w:rsidR="00467F7D" w:rsidRPr="001923C4" w:rsidRDefault="004E22A5"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 xml:space="preserve">совместно с участниками муниципальной программы (комплексной программы) обеспечивают реализацию включенных в муниципальную программу (комплексную программу) региональных, приоритетных проектов и комплексов процессных </w:t>
      </w:r>
      <w:r w:rsidR="00467F7D" w:rsidRPr="001923C4">
        <w:rPr>
          <w:rFonts w:ascii="Times New Roman" w:hAnsi="Times New Roman" w:cs="Times New Roman"/>
          <w:sz w:val="24"/>
          <w:szCs w:val="24"/>
        </w:rPr>
        <w:lastRenderedPageBreak/>
        <w:t>мероприятий;</w:t>
      </w:r>
    </w:p>
    <w:p w:rsidR="00467F7D" w:rsidRPr="001923C4" w:rsidRDefault="004E22A5"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запрашивают у участников муниципальной программы (комплексной программы) информацию, необходимую для подготовки ответов на запросы ответственного исполнителя, а также информацию,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467F7D" w:rsidRPr="001923C4" w:rsidRDefault="004E22A5"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предоставляют ответственному исполнителю необходимую информацию, для подготовки ответов на запросы по вопросам реализации муниципальной программы (комплексной программы);</w:t>
      </w:r>
    </w:p>
    <w:p w:rsidR="00467F7D" w:rsidRPr="001923C4" w:rsidRDefault="004E22A5"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 xml:space="preserve">предоставляют ответственному исполнителю </w:t>
      </w:r>
      <w:proofErr w:type="gramStart"/>
      <w:r w:rsidR="00467F7D" w:rsidRPr="001923C4">
        <w:rPr>
          <w:rFonts w:ascii="Times New Roman" w:hAnsi="Times New Roman" w:cs="Times New Roman"/>
          <w:sz w:val="24"/>
          <w:szCs w:val="24"/>
        </w:rPr>
        <w:t>необходимую</w:t>
      </w:r>
      <w:proofErr w:type="gramEnd"/>
      <w:r w:rsidR="00467F7D" w:rsidRPr="001923C4">
        <w:rPr>
          <w:rFonts w:ascii="Times New Roman" w:hAnsi="Times New Roman" w:cs="Times New Roman"/>
          <w:sz w:val="24"/>
          <w:szCs w:val="24"/>
        </w:rPr>
        <w:t xml:space="preserve"> для проведения оценки эффективности муниципальной программы (комплексной программы) для подготовки годового отчета о ходе реализации и об оценке эффективности реализации муниципальной программы (комплексной программы);</w:t>
      </w:r>
    </w:p>
    <w:p w:rsidR="00467F7D" w:rsidRPr="001923C4" w:rsidRDefault="004E22A5"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выполняют иные функции, предусмотренные настоящим Порядком.</w:t>
      </w:r>
    </w:p>
    <w:p w:rsidR="00467F7D" w:rsidRPr="001923C4" w:rsidRDefault="00BC0288"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29</w:t>
      </w:r>
      <w:r w:rsidR="00467F7D" w:rsidRPr="001923C4">
        <w:rPr>
          <w:rFonts w:ascii="Times New Roman" w:hAnsi="Times New Roman" w:cs="Times New Roman"/>
          <w:sz w:val="24"/>
          <w:szCs w:val="24"/>
        </w:rPr>
        <w:t>. Участники муниципальной программы (комплексной программы):</w:t>
      </w:r>
    </w:p>
    <w:p w:rsidR="00467F7D" w:rsidRPr="001923C4" w:rsidRDefault="004E22A5" w:rsidP="005F04A7">
      <w:pPr>
        <w:ind w:firstLine="539"/>
        <w:jc w:val="both"/>
        <w:rPr>
          <w:rFonts w:ascii="Times New Roman" w:hAnsi="Times New Roman" w:cs="Times New Roman"/>
          <w:sz w:val="24"/>
          <w:szCs w:val="24"/>
        </w:rPr>
      </w:pPr>
      <w:proofErr w:type="gramStart"/>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 xml:space="preserve">обеспечивают реализацию отдельных мероприятий региональных проектов, приоритетных проектов и комплекса процессных мероприятий, в реализации которых предполагается их участие;  </w:t>
      </w:r>
      <w:proofErr w:type="gramEnd"/>
    </w:p>
    <w:p w:rsidR="00467F7D" w:rsidRPr="001923C4" w:rsidRDefault="004E22A5"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предоставляют ответственному исполнителю и соисполнителю муниципальной программы (комплексной программы) информацию, необходимую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467F7D" w:rsidRPr="001923C4" w:rsidRDefault="004E22A5"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 xml:space="preserve">- </w:t>
      </w:r>
      <w:r w:rsidR="00467F7D" w:rsidRPr="001923C4">
        <w:rPr>
          <w:rFonts w:ascii="Times New Roman" w:hAnsi="Times New Roman" w:cs="Times New Roman"/>
          <w:sz w:val="24"/>
          <w:szCs w:val="24"/>
        </w:rPr>
        <w:t>выполняют иные функции, предусмотренные настоящим Порядком.</w:t>
      </w:r>
    </w:p>
    <w:p w:rsidR="00467F7D" w:rsidRPr="001923C4" w:rsidRDefault="00BC0288"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30</w:t>
      </w:r>
      <w:r w:rsidR="00467F7D" w:rsidRPr="001923C4">
        <w:rPr>
          <w:rFonts w:ascii="Times New Roman" w:hAnsi="Times New Roman" w:cs="Times New Roman"/>
          <w:sz w:val="24"/>
          <w:szCs w:val="24"/>
        </w:rPr>
        <w:t xml:space="preserve">. Ответственный исполнитель, соисполнители и участники муниципальной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 </w:t>
      </w:r>
    </w:p>
    <w:p w:rsidR="00467F7D" w:rsidRPr="001923C4" w:rsidRDefault="00BC0288"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31</w:t>
      </w:r>
      <w:r w:rsidR="00467F7D" w:rsidRPr="001923C4">
        <w:rPr>
          <w:rFonts w:ascii="Times New Roman" w:hAnsi="Times New Roman" w:cs="Times New Roman"/>
          <w:sz w:val="24"/>
          <w:szCs w:val="24"/>
        </w:rPr>
        <w:t xml:space="preserve">. </w:t>
      </w:r>
      <w:proofErr w:type="gramStart"/>
      <w:r w:rsidR="00467F7D" w:rsidRPr="001923C4">
        <w:rPr>
          <w:rFonts w:ascii="Times New Roman" w:hAnsi="Times New Roman" w:cs="Times New Roman"/>
          <w:sz w:val="24"/>
          <w:szCs w:val="24"/>
        </w:rPr>
        <w:t>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сведений, представляемых для проведения оценки эффективности муниципальной программы (комплексной программы) и подготовки годового отчета о ходе реализации и об оценке</w:t>
      </w:r>
      <w:proofErr w:type="gramEnd"/>
      <w:r w:rsidR="00467F7D" w:rsidRPr="001923C4">
        <w:rPr>
          <w:rFonts w:ascii="Times New Roman" w:hAnsi="Times New Roman" w:cs="Times New Roman"/>
          <w:sz w:val="24"/>
          <w:szCs w:val="24"/>
        </w:rPr>
        <w:t xml:space="preserve"> эффективности реализации муниципальной программы (комплексной программы).</w:t>
      </w:r>
    </w:p>
    <w:p w:rsidR="00467F7D" w:rsidRPr="001923C4" w:rsidRDefault="00BC0288" w:rsidP="005F04A7">
      <w:pPr>
        <w:ind w:firstLine="539"/>
        <w:jc w:val="both"/>
        <w:rPr>
          <w:rFonts w:ascii="Times New Roman" w:hAnsi="Times New Roman" w:cs="Times New Roman"/>
          <w:sz w:val="24"/>
          <w:szCs w:val="24"/>
        </w:rPr>
      </w:pPr>
      <w:r w:rsidRPr="001923C4">
        <w:rPr>
          <w:rFonts w:ascii="Times New Roman" w:hAnsi="Times New Roman" w:cs="Times New Roman"/>
          <w:sz w:val="24"/>
          <w:szCs w:val="24"/>
        </w:rPr>
        <w:t>32</w:t>
      </w:r>
      <w:r w:rsidR="00467F7D" w:rsidRPr="001923C4">
        <w:rPr>
          <w:rFonts w:ascii="Times New Roman" w:hAnsi="Times New Roman" w:cs="Times New Roman"/>
          <w:sz w:val="24"/>
          <w:szCs w:val="24"/>
        </w:rPr>
        <w:t xml:space="preserve">. Ответственный исполнитель, соисполнители и участники муниципальной программы (комплексной программы) предоставляют по запросу </w:t>
      </w:r>
      <w:r w:rsidR="004E22A5" w:rsidRPr="001923C4">
        <w:rPr>
          <w:rFonts w:ascii="Times New Roman" w:hAnsi="Times New Roman" w:cs="Times New Roman"/>
          <w:sz w:val="24"/>
          <w:szCs w:val="24"/>
        </w:rPr>
        <w:t xml:space="preserve">финансового отдела </w:t>
      </w:r>
      <w:r w:rsidR="00467F7D" w:rsidRPr="001923C4">
        <w:rPr>
          <w:rFonts w:ascii="Times New Roman" w:hAnsi="Times New Roman" w:cs="Times New Roman"/>
          <w:sz w:val="24"/>
          <w:szCs w:val="24"/>
        </w:rPr>
        <w:t xml:space="preserve">иную дополнительную (уточненную) информацию о ходе реализации муниципальной программы (комплексной программы). </w:t>
      </w:r>
    </w:p>
    <w:p w:rsidR="00467F7D" w:rsidRPr="001923C4" w:rsidRDefault="00467F7D" w:rsidP="005F04A7">
      <w:pPr>
        <w:adjustRightInd/>
        <w:jc w:val="center"/>
        <w:outlineLvl w:val="1"/>
        <w:rPr>
          <w:rFonts w:ascii="Times New Roman" w:hAnsi="Times New Roman" w:cs="Times New Roman"/>
          <w:color w:val="000000"/>
          <w:sz w:val="24"/>
          <w:szCs w:val="24"/>
        </w:rPr>
      </w:pPr>
    </w:p>
    <w:p w:rsidR="00467F7D" w:rsidRPr="006819E8" w:rsidRDefault="00467F7D" w:rsidP="005F04A7">
      <w:pPr>
        <w:adjustRightInd/>
        <w:jc w:val="center"/>
        <w:outlineLvl w:val="1"/>
        <w:rPr>
          <w:rFonts w:ascii="Times New Roman" w:hAnsi="Times New Roman" w:cs="Times New Roman"/>
          <w:color w:val="000000"/>
          <w:sz w:val="24"/>
          <w:szCs w:val="24"/>
        </w:rPr>
      </w:pPr>
      <w:r w:rsidRPr="006819E8">
        <w:rPr>
          <w:rFonts w:ascii="Times New Roman" w:hAnsi="Times New Roman" w:cs="Times New Roman"/>
          <w:color w:val="000000"/>
          <w:sz w:val="24"/>
          <w:szCs w:val="24"/>
        </w:rPr>
        <w:t>IV. Реализация муниципальной программы</w:t>
      </w:r>
    </w:p>
    <w:p w:rsidR="00467F7D" w:rsidRPr="006819E8" w:rsidRDefault="00467F7D" w:rsidP="005F04A7">
      <w:pPr>
        <w:ind w:firstLine="540"/>
        <w:jc w:val="both"/>
        <w:rPr>
          <w:rFonts w:ascii="Times New Roman" w:hAnsi="Times New Roman" w:cs="Times New Roman"/>
          <w:sz w:val="24"/>
          <w:szCs w:val="24"/>
        </w:rPr>
      </w:pPr>
    </w:p>
    <w:p w:rsidR="00467F7D" w:rsidRPr="006819E8" w:rsidRDefault="00BC0288" w:rsidP="005F04A7">
      <w:pPr>
        <w:ind w:firstLine="540"/>
        <w:jc w:val="both"/>
        <w:rPr>
          <w:rFonts w:ascii="Times New Roman" w:hAnsi="Times New Roman" w:cs="Times New Roman"/>
          <w:sz w:val="24"/>
          <w:szCs w:val="24"/>
        </w:rPr>
      </w:pPr>
      <w:r w:rsidRPr="006819E8">
        <w:rPr>
          <w:rFonts w:ascii="Times New Roman" w:hAnsi="Times New Roman" w:cs="Times New Roman"/>
          <w:color w:val="000000"/>
          <w:sz w:val="24"/>
          <w:szCs w:val="24"/>
        </w:rPr>
        <w:t>33</w:t>
      </w:r>
      <w:r w:rsidR="00467F7D" w:rsidRPr="006819E8">
        <w:rPr>
          <w:rFonts w:ascii="Times New Roman" w:hAnsi="Times New Roman" w:cs="Times New Roman"/>
          <w:color w:val="000000"/>
          <w:sz w:val="24"/>
          <w:szCs w:val="24"/>
        </w:rPr>
        <w:t xml:space="preserve">. Финансовое обеспечение реализации муниципальной программы (комплексной программы) осуществляется за счет средств </w:t>
      </w:r>
      <w:r w:rsidR="00755EE1" w:rsidRPr="006819E8">
        <w:rPr>
          <w:rFonts w:ascii="Times New Roman" w:hAnsi="Times New Roman" w:cs="Times New Roman"/>
          <w:color w:val="000000"/>
          <w:sz w:val="24"/>
          <w:szCs w:val="24"/>
        </w:rPr>
        <w:t xml:space="preserve"> федерального, областного</w:t>
      </w:r>
      <w:r w:rsidR="006819E8">
        <w:rPr>
          <w:rFonts w:ascii="Times New Roman" w:hAnsi="Times New Roman" w:cs="Times New Roman"/>
          <w:color w:val="000000"/>
          <w:sz w:val="24"/>
          <w:szCs w:val="24"/>
        </w:rPr>
        <w:t>,</w:t>
      </w:r>
      <w:r w:rsidR="00755EE1" w:rsidRPr="006819E8">
        <w:rPr>
          <w:rFonts w:ascii="Times New Roman" w:hAnsi="Times New Roman" w:cs="Times New Roman"/>
          <w:color w:val="000000"/>
          <w:sz w:val="24"/>
          <w:szCs w:val="24"/>
        </w:rPr>
        <w:t xml:space="preserve"> районного </w:t>
      </w:r>
      <w:r w:rsidR="006819E8" w:rsidRPr="006819E8">
        <w:rPr>
          <w:rFonts w:ascii="Times New Roman" w:hAnsi="Times New Roman" w:cs="Times New Roman"/>
          <w:color w:val="000000"/>
          <w:sz w:val="24"/>
          <w:szCs w:val="24"/>
        </w:rPr>
        <w:t>и</w:t>
      </w:r>
      <w:r w:rsidR="006819E8" w:rsidRPr="006819E8">
        <w:rPr>
          <w:rFonts w:ascii="Times New Roman" w:hAnsi="Times New Roman" w:cs="Times New Roman"/>
          <w:color w:val="000000"/>
          <w:sz w:val="24"/>
          <w:szCs w:val="24"/>
        </w:rPr>
        <w:t xml:space="preserve"> </w:t>
      </w:r>
      <w:r w:rsidR="006819E8">
        <w:rPr>
          <w:rFonts w:ascii="Times New Roman" w:hAnsi="Times New Roman" w:cs="Times New Roman"/>
          <w:color w:val="000000"/>
          <w:sz w:val="24"/>
          <w:szCs w:val="24"/>
        </w:rPr>
        <w:t xml:space="preserve">местного </w:t>
      </w:r>
      <w:r w:rsidR="00755EE1" w:rsidRPr="006819E8">
        <w:rPr>
          <w:rFonts w:ascii="Times New Roman" w:hAnsi="Times New Roman" w:cs="Times New Roman"/>
          <w:color w:val="000000"/>
          <w:sz w:val="24"/>
          <w:szCs w:val="24"/>
        </w:rPr>
        <w:t>бюджетов</w:t>
      </w:r>
      <w:r w:rsidR="00467F7D" w:rsidRPr="006819E8">
        <w:rPr>
          <w:rFonts w:ascii="Times New Roman" w:hAnsi="Times New Roman" w:cs="Times New Roman"/>
          <w:color w:val="000000"/>
          <w:sz w:val="24"/>
          <w:szCs w:val="24"/>
        </w:rPr>
        <w:t xml:space="preserve"> (далее - бюджетные ассигнования) </w:t>
      </w:r>
      <w:r w:rsidR="00467F7D" w:rsidRPr="006819E8">
        <w:rPr>
          <w:rFonts w:ascii="Times New Roman" w:hAnsi="Times New Roman" w:cs="Times New Roman"/>
          <w:sz w:val="24"/>
          <w:szCs w:val="24"/>
        </w:rPr>
        <w:t xml:space="preserve">и </w:t>
      </w:r>
      <w:r w:rsidR="00755EE1" w:rsidRPr="006819E8">
        <w:rPr>
          <w:rFonts w:ascii="Times New Roman" w:hAnsi="Times New Roman" w:cs="Times New Roman"/>
          <w:sz w:val="24"/>
          <w:szCs w:val="24"/>
        </w:rPr>
        <w:t>иных</w:t>
      </w:r>
      <w:r w:rsidR="00467F7D" w:rsidRPr="006819E8">
        <w:rPr>
          <w:rFonts w:ascii="Times New Roman" w:hAnsi="Times New Roman" w:cs="Times New Roman"/>
          <w:sz w:val="24"/>
          <w:szCs w:val="24"/>
        </w:rPr>
        <w:t xml:space="preserve"> источников (при наличии).</w:t>
      </w:r>
    </w:p>
    <w:p w:rsidR="00467F7D" w:rsidRPr="006819E8" w:rsidRDefault="00BC0288" w:rsidP="005F04A7">
      <w:pPr>
        <w:ind w:firstLine="540"/>
        <w:jc w:val="both"/>
        <w:rPr>
          <w:rFonts w:ascii="Times New Roman" w:hAnsi="Times New Roman" w:cs="Times New Roman"/>
          <w:color w:val="000000"/>
          <w:sz w:val="24"/>
          <w:szCs w:val="24"/>
        </w:rPr>
      </w:pPr>
      <w:r w:rsidRPr="006819E8">
        <w:rPr>
          <w:rFonts w:ascii="Times New Roman" w:hAnsi="Times New Roman" w:cs="Times New Roman"/>
          <w:color w:val="000000"/>
          <w:sz w:val="24"/>
          <w:szCs w:val="24"/>
        </w:rPr>
        <w:t>34</w:t>
      </w:r>
      <w:r w:rsidR="00467F7D" w:rsidRPr="006819E8">
        <w:rPr>
          <w:rFonts w:ascii="Times New Roman" w:hAnsi="Times New Roman" w:cs="Times New Roman"/>
          <w:color w:val="000000"/>
          <w:sz w:val="24"/>
          <w:szCs w:val="24"/>
        </w:rPr>
        <w:t xml:space="preserve">. Планирование бюджетных ассигнований на реализацию муниципальной программы (комплексной программы) в очередном году и плановом периоде осуществляется в соответствии с правовыми актами </w:t>
      </w:r>
      <w:r w:rsidR="006819E8">
        <w:rPr>
          <w:rFonts w:ascii="Times New Roman" w:hAnsi="Times New Roman" w:cs="Times New Roman"/>
          <w:sz w:val="24"/>
          <w:szCs w:val="24"/>
        </w:rPr>
        <w:t xml:space="preserve">муниципального образования </w:t>
      </w:r>
      <w:r w:rsidR="006819E8">
        <w:rPr>
          <w:rFonts w:ascii="Times New Roman" w:hAnsi="Times New Roman" w:cs="Times New Roman"/>
          <w:sz w:val="24"/>
          <w:szCs w:val="24"/>
        </w:rPr>
        <w:lastRenderedPageBreak/>
        <w:t>Чкаловский сельсовет</w:t>
      </w:r>
      <w:r w:rsidR="00467F7D" w:rsidRPr="006819E8">
        <w:rPr>
          <w:rFonts w:ascii="Times New Roman" w:hAnsi="Times New Roman" w:cs="Times New Roman"/>
          <w:color w:val="000000"/>
          <w:sz w:val="24"/>
          <w:szCs w:val="24"/>
        </w:rPr>
        <w:t xml:space="preserve">, регулирующими порядок составления проекта бюджета муниципального </w:t>
      </w:r>
      <w:r w:rsidR="006819E8">
        <w:rPr>
          <w:rFonts w:ascii="Times New Roman" w:hAnsi="Times New Roman" w:cs="Times New Roman"/>
          <w:color w:val="000000"/>
          <w:sz w:val="24"/>
          <w:szCs w:val="24"/>
        </w:rPr>
        <w:t>образования</w:t>
      </w:r>
      <w:r w:rsidR="00467F7D" w:rsidRPr="006819E8">
        <w:rPr>
          <w:rFonts w:ascii="Times New Roman" w:hAnsi="Times New Roman" w:cs="Times New Roman"/>
          <w:color w:val="000000"/>
          <w:sz w:val="24"/>
          <w:szCs w:val="24"/>
        </w:rPr>
        <w:t xml:space="preserve"> на очередной финансовый год и на плановый период и порядок планирования бюджетных ассигнований.</w:t>
      </w:r>
    </w:p>
    <w:p w:rsidR="00467F7D" w:rsidRPr="006819E8" w:rsidRDefault="00467F7D" w:rsidP="005F04A7">
      <w:pPr>
        <w:ind w:firstLine="540"/>
        <w:jc w:val="both"/>
        <w:rPr>
          <w:rFonts w:ascii="Times New Roman" w:hAnsi="Times New Roman" w:cs="Times New Roman"/>
          <w:color w:val="000000"/>
          <w:sz w:val="24"/>
          <w:szCs w:val="24"/>
        </w:rPr>
      </w:pPr>
      <w:r w:rsidRPr="006819E8">
        <w:rPr>
          <w:rFonts w:ascii="Times New Roman" w:hAnsi="Times New Roman" w:cs="Times New Roman"/>
          <w:color w:val="000000"/>
          <w:sz w:val="24"/>
          <w:szCs w:val="24"/>
        </w:rPr>
        <w:t>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467F7D" w:rsidRPr="006819E8" w:rsidRDefault="00467F7D" w:rsidP="005F04A7">
      <w:pPr>
        <w:ind w:firstLine="540"/>
        <w:jc w:val="both"/>
        <w:rPr>
          <w:rFonts w:ascii="Times New Roman" w:hAnsi="Times New Roman" w:cs="Times New Roman"/>
          <w:color w:val="000000"/>
          <w:sz w:val="24"/>
          <w:szCs w:val="24"/>
        </w:rPr>
      </w:pPr>
      <w:r w:rsidRPr="006819E8">
        <w:rPr>
          <w:rFonts w:ascii="Times New Roman" w:hAnsi="Times New Roman" w:cs="Times New Roman"/>
          <w:color w:val="000000"/>
          <w:sz w:val="24"/>
          <w:szCs w:val="24"/>
        </w:rPr>
        <w:t>План реализации муниципальной программы (комплексной программы) составляется на год, в котором осуществляется реализация муниципальной программы (комплексной программы).</w:t>
      </w:r>
    </w:p>
    <w:p w:rsidR="00467F7D" w:rsidRPr="006819E8" w:rsidRDefault="00467F7D" w:rsidP="005F04A7">
      <w:pPr>
        <w:ind w:firstLine="540"/>
        <w:jc w:val="both"/>
        <w:rPr>
          <w:rFonts w:ascii="Times New Roman" w:hAnsi="Times New Roman" w:cs="Times New Roman"/>
          <w:color w:val="000000"/>
          <w:sz w:val="24"/>
          <w:szCs w:val="24"/>
        </w:rPr>
      </w:pPr>
      <w:r w:rsidRPr="006819E8">
        <w:rPr>
          <w:rFonts w:ascii="Times New Roman" w:hAnsi="Times New Roman" w:cs="Times New Roman"/>
          <w:color w:val="000000"/>
          <w:sz w:val="24"/>
          <w:szCs w:val="24"/>
        </w:rPr>
        <w:t>Руководитель отраслевого (функционального) органа администрации</w:t>
      </w:r>
      <w:r w:rsidR="006819E8" w:rsidRPr="006819E8">
        <w:rPr>
          <w:rFonts w:ascii="Times New Roman" w:hAnsi="Times New Roman" w:cs="Times New Roman"/>
          <w:sz w:val="24"/>
          <w:szCs w:val="24"/>
        </w:rPr>
        <w:t xml:space="preserve"> </w:t>
      </w:r>
      <w:r w:rsidR="006819E8">
        <w:rPr>
          <w:rFonts w:ascii="Times New Roman" w:hAnsi="Times New Roman" w:cs="Times New Roman"/>
          <w:sz w:val="24"/>
          <w:szCs w:val="24"/>
        </w:rPr>
        <w:t>муниципального образования Чкаловский сельсовет</w:t>
      </w:r>
      <w:r w:rsidRPr="006819E8">
        <w:rPr>
          <w:rFonts w:ascii="Times New Roman" w:hAnsi="Times New Roman" w:cs="Times New Roman"/>
          <w:color w:val="000000"/>
          <w:sz w:val="24"/>
          <w:szCs w:val="24"/>
        </w:rPr>
        <w:t xml:space="preserve"> (ответственного исполнителя муниципальной программы) несет дисциплинарную ответственность за несвоевременное и (или) некачественное выполнение мероприятий (результатов) структурных элементов муниципальной программы. </w:t>
      </w:r>
    </w:p>
    <w:p w:rsidR="00467F7D" w:rsidRPr="006819E8" w:rsidRDefault="00467F7D" w:rsidP="005F04A7">
      <w:pPr>
        <w:ind w:firstLine="540"/>
        <w:jc w:val="both"/>
        <w:rPr>
          <w:rFonts w:ascii="Times New Roman" w:hAnsi="Times New Roman" w:cs="Times New Roman"/>
          <w:color w:val="000000"/>
          <w:sz w:val="24"/>
          <w:szCs w:val="24"/>
        </w:rPr>
      </w:pPr>
      <w:proofErr w:type="gramStart"/>
      <w:r w:rsidRPr="006819E8">
        <w:rPr>
          <w:rFonts w:ascii="Times New Roman" w:hAnsi="Times New Roman" w:cs="Times New Roman"/>
          <w:color w:val="000000"/>
          <w:sz w:val="24"/>
          <w:szCs w:val="24"/>
        </w:rPr>
        <w:t>Должностные лица ответственного исполнителя, соисполнителя и участника муниципальной программы (комплексной программы), на которых в соответствии с планом реализации муниципальной программы (комплексной программы) возложена ответственность за</w:t>
      </w:r>
      <w:r w:rsidRPr="006819E8">
        <w:rPr>
          <w:rFonts w:ascii="Times New Roman" w:hAnsi="Times New Roman" w:cs="Times New Roman"/>
          <w:color w:val="FF0000"/>
          <w:sz w:val="24"/>
          <w:szCs w:val="24"/>
        </w:rPr>
        <w:t xml:space="preserve"> </w:t>
      </w:r>
      <w:r w:rsidRPr="006819E8">
        <w:rPr>
          <w:rFonts w:ascii="Times New Roman" w:hAnsi="Times New Roman" w:cs="Times New Roman"/>
          <w:color w:val="000000"/>
          <w:sz w:val="24"/>
          <w:szCs w:val="24"/>
        </w:rPr>
        <w:t>достижение значений показателей муниципальной программы (комплексной программы), наступление контрольных точек (мероприятий) результатов структурных элементов муниципальной программы (комплексной программы), несут персональную ответственность в соответствии с законодательством Российской Федерации.</w:t>
      </w:r>
      <w:proofErr w:type="gramEnd"/>
    </w:p>
    <w:p w:rsidR="00467F7D" w:rsidRPr="006819E8" w:rsidRDefault="00BC0288"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35</w:t>
      </w:r>
      <w:r w:rsidR="00467F7D" w:rsidRPr="006819E8">
        <w:rPr>
          <w:rFonts w:ascii="Times New Roman" w:hAnsi="Times New Roman" w:cs="Times New Roman"/>
          <w:sz w:val="24"/>
          <w:szCs w:val="24"/>
        </w:rPr>
        <w:t xml:space="preserve">. Ответственный исполнитель </w:t>
      </w:r>
      <w:r w:rsidR="00467F7D" w:rsidRPr="006819E8">
        <w:rPr>
          <w:rFonts w:ascii="Times New Roman" w:hAnsi="Times New Roman" w:cs="Times New Roman"/>
          <w:color w:val="000000"/>
          <w:sz w:val="24"/>
          <w:szCs w:val="24"/>
        </w:rPr>
        <w:t>муниципальной</w:t>
      </w:r>
      <w:r w:rsidR="00467F7D" w:rsidRPr="006819E8">
        <w:rPr>
          <w:rFonts w:ascii="Times New Roman" w:hAnsi="Times New Roman" w:cs="Times New Roman"/>
          <w:sz w:val="24"/>
          <w:szCs w:val="24"/>
        </w:rPr>
        <w:t xml:space="preserve"> программы (компл</w:t>
      </w:r>
      <w:r w:rsidR="004E22A5" w:rsidRPr="006819E8">
        <w:rPr>
          <w:rFonts w:ascii="Times New Roman" w:hAnsi="Times New Roman" w:cs="Times New Roman"/>
          <w:sz w:val="24"/>
          <w:szCs w:val="24"/>
        </w:rPr>
        <w:t>ексной программы) представляет</w:t>
      </w:r>
      <w:r w:rsidR="00467F7D" w:rsidRPr="006819E8">
        <w:rPr>
          <w:rFonts w:ascii="Times New Roman" w:hAnsi="Times New Roman" w:cs="Times New Roman"/>
          <w:sz w:val="24"/>
          <w:szCs w:val="24"/>
        </w:rPr>
        <w:t>:</w:t>
      </w:r>
    </w:p>
    <w:p w:rsidR="00467F7D" w:rsidRPr="006819E8" w:rsidRDefault="004E22A5"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 xml:space="preserve">отчет о реализации муниципальной программы (комплексной программы) за первое полугодие и девять месяцев текущего года (далее - отчетный период), </w:t>
      </w:r>
      <w:r w:rsidR="00467F7D" w:rsidRPr="006819E8">
        <w:rPr>
          <w:rFonts w:ascii="Times New Roman" w:hAnsi="Times New Roman" w:cs="Times New Roman"/>
          <w:color w:val="000000"/>
          <w:sz w:val="24"/>
          <w:szCs w:val="24"/>
        </w:rPr>
        <w:t xml:space="preserve">содержащий текстовую часть и приложения, составленные по формам согласно приложениям № </w:t>
      </w:r>
      <w:hyperlink w:anchor="P1042">
        <w:r w:rsidR="00026884" w:rsidRPr="006819E8">
          <w:rPr>
            <w:rFonts w:ascii="Times New Roman" w:hAnsi="Times New Roman" w:cs="Times New Roman"/>
            <w:color w:val="000000"/>
            <w:sz w:val="24"/>
            <w:szCs w:val="24"/>
          </w:rPr>
          <w:t>8</w:t>
        </w:r>
      </w:hyperlink>
      <w:r w:rsidR="00467F7D" w:rsidRPr="006819E8">
        <w:rPr>
          <w:rFonts w:ascii="Times New Roman" w:hAnsi="Times New Roman" w:cs="Times New Roman"/>
          <w:color w:val="000000"/>
          <w:sz w:val="24"/>
          <w:szCs w:val="24"/>
        </w:rPr>
        <w:t>, №</w:t>
      </w:r>
      <w:r w:rsidR="00026884" w:rsidRPr="006819E8">
        <w:rPr>
          <w:rFonts w:ascii="Times New Roman" w:hAnsi="Times New Roman" w:cs="Times New Roman"/>
          <w:sz w:val="24"/>
          <w:szCs w:val="24"/>
        </w:rPr>
        <w:t xml:space="preserve"> 9</w:t>
      </w:r>
      <w:r w:rsidR="00026884" w:rsidRPr="006819E8">
        <w:rPr>
          <w:rFonts w:ascii="Times New Roman" w:hAnsi="Times New Roman" w:cs="Times New Roman"/>
          <w:color w:val="000000"/>
          <w:sz w:val="24"/>
          <w:szCs w:val="24"/>
        </w:rPr>
        <w:t>, № 11</w:t>
      </w:r>
      <w:r w:rsidR="00467F7D" w:rsidRPr="006819E8">
        <w:rPr>
          <w:rFonts w:ascii="Times New Roman" w:hAnsi="Times New Roman" w:cs="Times New Roman"/>
          <w:color w:val="000000"/>
          <w:sz w:val="24"/>
          <w:szCs w:val="24"/>
        </w:rPr>
        <w:t xml:space="preserve"> к настоящему Порядку, заполняемые нарастающим итогом с начала года, -</w:t>
      </w:r>
      <w:r w:rsidR="00467F7D" w:rsidRPr="006819E8">
        <w:rPr>
          <w:rFonts w:ascii="Times New Roman" w:hAnsi="Times New Roman" w:cs="Times New Roman"/>
          <w:color w:val="FF0000"/>
          <w:sz w:val="24"/>
          <w:szCs w:val="24"/>
        </w:rPr>
        <w:t xml:space="preserve"> </w:t>
      </w:r>
      <w:r w:rsidR="00467F7D" w:rsidRPr="006819E8">
        <w:rPr>
          <w:rFonts w:ascii="Times New Roman" w:hAnsi="Times New Roman" w:cs="Times New Roman"/>
          <w:sz w:val="24"/>
          <w:szCs w:val="24"/>
        </w:rPr>
        <w:t>не позднее 20 числа месяца, следующего за отчетным периодом;</w:t>
      </w:r>
    </w:p>
    <w:p w:rsidR="00467F7D" w:rsidRPr="006819E8" w:rsidRDefault="004E22A5"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w:t>
      </w:r>
      <w:r w:rsidR="00467F7D" w:rsidRPr="006819E8">
        <w:rPr>
          <w:rFonts w:ascii="Times New Roman" w:hAnsi="Times New Roman" w:cs="Times New Roman"/>
          <w:color w:val="FF0000"/>
          <w:sz w:val="24"/>
          <w:szCs w:val="24"/>
        </w:rPr>
        <w:t xml:space="preserve"> </w:t>
      </w:r>
      <w:r w:rsidR="00467F7D" w:rsidRPr="006819E8">
        <w:rPr>
          <w:rFonts w:ascii="Times New Roman" w:hAnsi="Times New Roman" w:cs="Times New Roman"/>
          <w:color w:val="000000"/>
          <w:sz w:val="24"/>
          <w:szCs w:val="24"/>
        </w:rPr>
        <w:t>согласно</w:t>
      </w:r>
      <w:r w:rsidR="00467F7D" w:rsidRPr="006819E8">
        <w:rPr>
          <w:rFonts w:ascii="Times New Roman" w:hAnsi="Times New Roman" w:cs="Times New Roman"/>
          <w:color w:val="FF0000"/>
          <w:sz w:val="24"/>
          <w:szCs w:val="24"/>
        </w:rPr>
        <w:t xml:space="preserve"> </w:t>
      </w:r>
      <w:r w:rsidR="00467F7D" w:rsidRPr="006819E8">
        <w:rPr>
          <w:rFonts w:ascii="Times New Roman" w:hAnsi="Times New Roman" w:cs="Times New Roman"/>
          <w:sz w:val="24"/>
          <w:szCs w:val="24"/>
        </w:rPr>
        <w:t>приложениям</w:t>
      </w:r>
      <w:r w:rsidR="00467F7D" w:rsidRPr="006819E8">
        <w:rPr>
          <w:rFonts w:ascii="Times New Roman" w:hAnsi="Times New Roman" w:cs="Times New Roman"/>
          <w:color w:val="FF0000"/>
          <w:sz w:val="24"/>
          <w:szCs w:val="24"/>
        </w:rPr>
        <w:t xml:space="preserve"> </w:t>
      </w:r>
      <w:r w:rsidR="00467F7D" w:rsidRPr="006819E8">
        <w:rPr>
          <w:rFonts w:ascii="Times New Roman" w:hAnsi="Times New Roman" w:cs="Times New Roman"/>
          <w:sz w:val="24"/>
          <w:szCs w:val="24"/>
        </w:rPr>
        <w:t xml:space="preserve">№ </w:t>
      </w:r>
      <w:hyperlink w:anchor="P979">
        <w:r w:rsidR="00026884" w:rsidRPr="006819E8">
          <w:rPr>
            <w:rFonts w:ascii="Times New Roman" w:hAnsi="Times New Roman" w:cs="Times New Roman"/>
            <w:sz w:val="24"/>
            <w:szCs w:val="24"/>
          </w:rPr>
          <w:t>8</w:t>
        </w:r>
      </w:hyperlink>
      <w:r w:rsidR="00467F7D" w:rsidRPr="006819E8">
        <w:rPr>
          <w:rFonts w:ascii="Times New Roman" w:hAnsi="Times New Roman" w:cs="Times New Roman"/>
          <w:sz w:val="24"/>
          <w:szCs w:val="24"/>
        </w:rPr>
        <w:t xml:space="preserve"> - 1</w:t>
      </w:r>
      <w:r w:rsidR="00026884" w:rsidRPr="006819E8">
        <w:rPr>
          <w:rFonts w:ascii="Times New Roman" w:hAnsi="Times New Roman" w:cs="Times New Roman"/>
          <w:sz w:val="24"/>
          <w:szCs w:val="24"/>
        </w:rPr>
        <w:t>1</w:t>
      </w:r>
      <w:r w:rsidR="00467F7D" w:rsidRPr="006819E8">
        <w:rPr>
          <w:rFonts w:ascii="Times New Roman" w:hAnsi="Times New Roman" w:cs="Times New Roman"/>
          <w:color w:val="000000"/>
          <w:sz w:val="24"/>
          <w:szCs w:val="24"/>
        </w:rPr>
        <w:t xml:space="preserve"> к настоящему Порядку, -</w:t>
      </w:r>
      <w:r w:rsidR="00467F7D" w:rsidRPr="006819E8">
        <w:rPr>
          <w:rFonts w:ascii="Times New Roman" w:hAnsi="Times New Roman" w:cs="Times New Roman"/>
          <w:color w:val="FF0000"/>
          <w:sz w:val="24"/>
          <w:szCs w:val="24"/>
        </w:rPr>
        <w:t xml:space="preserve"> </w:t>
      </w:r>
      <w:r w:rsidR="00467F7D" w:rsidRPr="006819E8">
        <w:rPr>
          <w:rFonts w:ascii="Times New Roman" w:hAnsi="Times New Roman" w:cs="Times New Roman"/>
          <w:sz w:val="24"/>
          <w:szCs w:val="24"/>
        </w:rPr>
        <w:t>не позднее 15 марта года, следующего за отчетным годом;</w:t>
      </w:r>
    </w:p>
    <w:p w:rsidR="00467F7D" w:rsidRPr="006819E8" w:rsidRDefault="004E22A5" w:rsidP="005F04A7">
      <w:pPr>
        <w:ind w:firstLine="540"/>
        <w:jc w:val="both"/>
        <w:rPr>
          <w:rFonts w:ascii="Times New Roman" w:hAnsi="Times New Roman" w:cs="Times New Roman"/>
          <w:color w:val="000000"/>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результаты комплексной оценки эффективности реализации муниципальной программы (комплексной программы) за отчетный год - не позднее 15 марта года, следующего за отчетным годом.</w:t>
      </w:r>
    </w:p>
    <w:p w:rsidR="00467F7D" w:rsidRPr="006819E8" w:rsidRDefault="00BC0288"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36</w:t>
      </w:r>
      <w:r w:rsidR="00467F7D" w:rsidRPr="006819E8">
        <w:rPr>
          <w:rFonts w:ascii="Times New Roman" w:hAnsi="Times New Roman" w:cs="Times New Roman"/>
          <w:sz w:val="24"/>
          <w:szCs w:val="24"/>
        </w:rPr>
        <w:t>. Соисполнители, участники муниципальной программы представляют ответственному исполнителю муниципальной программы:</w:t>
      </w:r>
    </w:p>
    <w:p w:rsidR="00467F7D" w:rsidRPr="006819E8" w:rsidRDefault="00467F7D"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1) не позднее 15 числа месяца, следующего за отчетным периодом:</w:t>
      </w:r>
    </w:p>
    <w:p w:rsidR="00467F7D" w:rsidRPr="006819E8" w:rsidRDefault="004E22A5"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информацию о ходе реализации структурных элементов, мероприятий, в реализации которых принимают участие;</w:t>
      </w:r>
    </w:p>
    <w:p w:rsidR="00467F7D" w:rsidRPr="006819E8" w:rsidRDefault="004E22A5"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 xml:space="preserve">отчеты об использовании субсидии, предоставленной </w:t>
      </w:r>
      <w:bookmarkStart w:id="6" w:name="P273"/>
      <w:bookmarkEnd w:id="6"/>
      <w:r w:rsidR="00467F7D" w:rsidRPr="006819E8">
        <w:rPr>
          <w:rFonts w:ascii="Times New Roman" w:hAnsi="Times New Roman" w:cs="Times New Roman"/>
          <w:sz w:val="24"/>
          <w:szCs w:val="24"/>
        </w:rPr>
        <w:t xml:space="preserve">бюджету </w:t>
      </w:r>
      <w:r w:rsidR="006819E8">
        <w:rPr>
          <w:rFonts w:ascii="Times New Roman" w:hAnsi="Times New Roman" w:cs="Times New Roman"/>
          <w:sz w:val="24"/>
          <w:szCs w:val="24"/>
        </w:rPr>
        <w:t>муниципального образования Чкаловский сельсовет</w:t>
      </w:r>
      <w:r w:rsidR="006819E8"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 xml:space="preserve"> из областного бюджета;</w:t>
      </w:r>
    </w:p>
    <w:p w:rsidR="00467F7D" w:rsidRPr="006819E8" w:rsidRDefault="00467F7D" w:rsidP="005F04A7">
      <w:pPr>
        <w:ind w:firstLine="540"/>
        <w:jc w:val="both"/>
        <w:rPr>
          <w:rFonts w:ascii="Times New Roman" w:hAnsi="Times New Roman" w:cs="Times New Roman"/>
          <w:color w:val="000000"/>
          <w:sz w:val="24"/>
          <w:szCs w:val="24"/>
        </w:rPr>
      </w:pPr>
      <w:bookmarkStart w:id="7" w:name="P272"/>
      <w:bookmarkStart w:id="8" w:name="P274"/>
      <w:bookmarkEnd w:id="7"/>
      <w:bookmarkEnd w:id="8"/>
      <w:r w:rsidRPr="006819E8">
        <w:rPr>
          <w:rFonts w:ascii="Times New Roman" w:hAnsi="Times New Roman" w:cs="Times New Roman"/>
          <w:color w:val="000000"/>
          <w:sz w:val="24"/>
          <w:szCs w:val="24"/>
        </w:rPr>
        <w:t xml:space="preserve">2) не позднее </w:t>
      </w:r>
      <w:r w:rsidRPr="006819E8">
        <w:rPr>
          <w:rFonts w:ascii="Times New Roman" w:hAnsi="Times New Roman" w:cs="Times New Roman"/>
          <w:sz w:val="24"/>
          <w:szCs w:val="24"/>
        </w:rPr>
        <w:t>20 февраля года,</w:t>
      </w:r>
      <w:r w:rsidRPr="006819E8">
        <w:rPr>
          <w:rFonts w:ascii="Times New Roman" w:hAnsi="Times New Roman" w:cs="Times New Roman"/>
          <w:color w:val="000000"/>
          <w:sz w:val="24"/>
          <w:szCs w:val="24"/>
        </w:rPr>
        <w:t xml:space="preserve"> следующего за отчетным годом, информацию, необходимую для проведения оценки эффективности реализации муниципальной программы и подготовки годовых отчетов, за исключением отчетности, указанной в подпункте 1 настоящего пункта.</w:t>
      </w:r>
    </w:p>
    <w:p w:rsidR="00467F7D" w:rsidRPr="006819E8" w:rsidRDefault="00BC0288"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37</w:t>
      </w:r>
      <w:r w:rsidR="00467F7D" w:rsidRPr="006819E8">
        <w:rPr>
          <w:rFonts w:ascii="Times New Roman" w:hAnsi="Times New Roman" w:cs="Times New Roman"/>
          <w:sz w:val="24"/>
          <w:szCs w:val="24"/>
        </w:rPr>
        <w:t xml:space="preserve">. </w:t>
      </w:r>
      <w:r w:rsidR="004E22A5" w:rsidRPr="006819E8">
        <w:rPr>
          <w:rFonts w:ascii="Times New Roman" w:hAnsi="Times New Roman" w:cs="Times New Roman"/>
          <w:sz w:val="24"/>
          <w:szCs w:val="24"/>
        </w:rPr>
        <w:t xml:space="preserve">Финансовый отдел </w:t>
      </w:r>
      <w:r w:rsidR="00467F7D" w:rsidRPr="006819E8">
        <w:rPr>
          <w:rFonts w:ascii="Times New Roman" w:hAnsi="Times New Roman" w:cs="Times New Roman"/>
          <w:sz w:val="24"/>
          <w:szCs w:val="24"/>
        </w:rPr>
        <w:t xml:space="preserve">ежегодно, не позднее 20 апреля года, следующего за отчетным финансовым годом, разрабатывает и представляет в администрацию </w:t>
      </w:r>
      <w:r w:rsidR="006B1237" w:rsidRPr="006819E8">
        <w:rPr>
          <w:rFonts w:ascii="Times New Roman" w:hAnsi="Times New Roman" w:cs="Times New Roman"/>
          <w:sz w:val="24"/>
          <w:szCs w:val="24"/>
        </w:rPr>
        <w:t>Асекеевского</w:t>
      </w:r>
      <w:r w:rsidR="00467F7D" w:rsidRPr="006819E8">
        <w:rPr>
          <w:rFonts w:ascii="Times New Roman" w:hAnsi="Times New Roman" w:cs="Times New Roman"/>
          <w:sz w:val="24"/>
          <w:szCs w:val="24"/>
        </w:rPr>
        <w:t xml:space="preserve"> района:</w:t>
      </w:r>
    </w:p>
    <w:p w:rsidR="00467F7D" w:rsidRPr="006819E8" w:rsidRDefault="00467F7D"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а) годовой отчет о реализации муниципальных программ (комплексных программ), содержащий:</w:t>
      </w:r>
    </w:p>
    <w:p w:rsidR="00467F7D" w:rsidRPr="006819E8" w:rsidRDefault="004E22A5"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 xml:space="preserve">сведения о достижении значений показателей муниципальных программ </w:t>
      </w:r>
      <w:r w:rsidR="00467F7D" w:rsidRPr="006819E8">
        <w:rPr>
          <w:rFonts w:ascii="Times New Roman" w:hAnsi="Times New Roman" w:cs="Times New Roman"/>
          <w:sz w:val="24"/>
          <w:szCs w:val="24"/>
        </w:rPr>
        <w:lastRenderedPageBreak/>
        <w:t>(комплексных программ), мероприятий (результатов) структурных элементов за отчетный год;</w:t>
      </w:r>
    </w:p>
    <w:p w:rsidR="00467F7D" w:rsidRPr="006819E8" w:rsidRDefault="004E22A5"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сведения о ресурсном обеспечении муниципальных программ (комплексных программ) за отчетный год;</w:t>
      </w:r>
    </w:p>
    <w:p w:rsidR="00467F7D" w:rsidRPr="006819E8" w:rsidRDefault="004E22A5"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результаты комплексной оценки эффективности реализации муниципальных программ (комплексных программ) за отчетный год.</w:t>
      </w:r>
    </w:p>
    <w:p w:rsidR="00467F7D" w:rsidRPr="006819E8" w:rsidRDefault="00467F7D"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Годовой отчет о реализации муниципальных программ (комплексных программ) утверждается постановлением администрации </w:t>
      </w:r>
      <w:r w:rsidR="00C56238">
        <w:rPr>
          <w:rFonts w:ascii="Times New Roman" w:hAnsi="Times New Roman" w:cs="Times New Roman"/>
          <w:sz w:val="24"/>
          <w:szCs w:val="24"/>
        </w:rPr>
        <w:t>муниципального образования Чкаловский сельсовет</w:t>
      </w:r>
      <w:r w:rsidR="00C56238" w:rsidRPr="006819E8">
        <w:rPr>
          <w:rFonts w:ascii="Times New Roman" w:hAnsi="Times New Roman" w:cs="Times New Roman"/>
          <w:sz w:val="24"/>
          <w:szCs w:val="24"/>
        </w:rPr>
        <w:t xml:space="preserve"> </w:t>
      </w:r>
      <w:r w:rsidRPr="006819E8">
        <w:rPr>
          <w:rFonts w:ascii="Times New Roman" w:hAnsi="Times New Roman" w:cs="Times New Roman"/>
          <w:sz w:val="24"/>
          <w:szCs w:val="24"/>
        </w:rPr>
        <w:t xml:space="preserve"> и подлежит размещению на официальном сайте муниципального образования</w:t>
      </w:r>
      <w:r w:rsidR="00C56238" w:rsidRPr="00C56238">
        <w:rPr>
          <w:rFonts w:ascii="Times New Roman" w:hAnsi="Times New Roman" w:cs="Times New Roman"/>
          <w:sz w:val="24"/>
          <w:szCs w:val="24"/>
        </w:rPr>
        <w:t xml:space="preserve"> </w:t>
      </w:r>
      <w:r w:rsidR="00C56238">
        <w:rPr>
          <w:rFonts w:ascii="Times New Roman" w:hAnsi="Times New Roman" w:cs="Times New Roman"/>
          <w:sz w:val="24"/>
          <w:szCs w:val="24"/>
        </w:rPr>
        <w:t>муниципального образования Чкаловский сельсовет</w:t>
      </w:r>
      <w:r w:rsidR="00C56238">
        <w:rPr>
          <w:rFonts w:ascii="Times New Roman" w:hAnsi="Times New Roman" w:cs="Times New Roman"/>
          <w:sz w:val="24"/>
          <w:szCs w:val="24"/>
        </w:rPr>
        <w:t xml:space="preserve"> в</w:t>
      </w:r>
      <w:r w:rsidRPr="006819E8">
        <w:rPr>
          <w:rFonts w:ascii="Times New Roman" w:hAnsi="Times New Roman" w:cs="Times New Roman"/>
          <w:sz w:val="24"/>
          <w:szCs w:val="24"/>
        </w:rPr>
        <w:t xml:space="preserve"> сети Интернет;</w:t>
      </w:r>
    </w:p>
    <w:p w:rsidR="00467F7D" w:rsidRPr="006819E8" w:rsidRDefault="00467F7D"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б) сводный годовой доклад о ходе реализации и об оценке эффективности муниципальных программ (комплексных программ), который содержит:</w:t>
      </w:r>
    </w:p>
    <w:p w:rsidR="00467F7D" w:rsidRPr="006819E8" w:rsidRDefault="004E22A5"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сведения об основных результатах реализации муниципальных программ (комплексных программ) за отчетный период;</w:t>
      </w:r>
    </w:p>
    <w:p w:rsidR="00467F7D" w:rsidRPr="006819E8" w:rsidRDefault="004E22A5"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сведения о степени соответствия установленных значений показателей муниципальных программ (комплексных программ), мероприятий (результатов) их структурных элементов достигнутым значениям показателей муниципальных программ за отчетный год;</w:t>
      </w:r>
    </w:p>
    <w:p w:rsidR="00467F7D" w:rsidRPr="006819E8" w:rsidRDefault="004E22A5"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оценку деятельности ответственных исполнителей муниципальных программ по реализации муниципальных программ (комплексных программ);</w:t>
      </w:r>
    </w:p>
    <w:p w:rsidR="00467F7D" w:rsidRPr="006819E8" w:rsidRDefault="004E22A5"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рейтинг муниципальных программ (комплексных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467F7D" w:rsidRPr="006819E8" w:rsidRDefault="00BC0288"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38</w:t>
      </w:r>
      <w:r w:rsidR="00467F7D" w:rsidRPr="006819E8">
        <w:rPr>
          <w:rFonts w:ascii="Times New Roman" w:hAnsi="Times New Roman" w:cs="Times New Roman"/>
          <w:sz w:val="24"/>
          <w:szCs w:val="24"/>
        </w:rPr>
        <w:t xml:space="preserve">. По результатам рассмотрения годового отчета о реализации муниципальных программ (комплексных программ) на основе комплексной оценки эффективности программ администрацией </w:t>
      </w:r>
      <w:r w:rsidR="00C56238">
        <w:rPr>
          <w:rFonts w:ascii="Times New Roman" w:hAnsi="Times New Roman" w:cs="Times New Roman"/>
          <w:sz w:val="24"/>
          <w:szCs w:val="24"/>
        </w:rPr>
        <w:t>муниципального образования Чкаловский сельсовет</w:t>
      </w:r>
      <w:r w:rsidR="00C56238"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принимается одно из следующих решений:</w:t>
      </w:r>
    </w:p>
    <w:p w:rsidR="00467F7D" w:rsidRPr="006819E8" w:rsidRDefault="004E22A5"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в случае получения муниципальной программой (комплексной программой) высокой оценки эффективности - продолжение реализации муниципальной программы (комплексной программы) в действующей редакции;</w:t>
      </w:r>
    </w:p>
    <w:p w:rsidR="00467F7D" w:rsidRPr="006819E8" w:rsidRDefault="004E22A5" w:rsidP="005F04A7">
      <w:pPr>
        <w:ind w:firstLine="540"/>
        <w:jc w:val="both"/>
        <w:rPr>
          <w:rFonts w:ascii="Times New Roman" w:hAnsi="Times New Roman" w:cs="Times New Roman"/>
          <w:sz w:val="24"/>
          <w:szCs w:val="24"/>
        </w:rPr>
      </w:pPr>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в случае получения муниципальной программой (комплексной программой) средней или удовлетворительной оценки эффективности - продолжение реализации муниципальной программы (комплексной программы) при условии корректировки отдельных структурных элементов, показателей муниципальной программы (комплексной программы), объема бюджетных ассигнований бюджета муниципального района на ее реализацию;</w:t>
      </w:r>
    </w:p>
    <w:p w:rsidR="00467F7D" w:rsidRPr="006819E8" w:rsidRDefault="004E22A5" w:rsidP="005F04A7">
      <w:pPr>
        <w:ind w:firstLine="540"/>
        <w:jc w:val="both"/>
        <w:rPr>
          <w:rFonts w:ascii="Times New Roman" w:hAnsi="Times New Roman" w:cs="Times New Roman"/>
          <w:sz w:val="24"/>
          <w:szCs w:val="24"/>
        </w:rPr>
      </w:pPr>
      <w:proofErr w:type="gramStart"/>
      <w:r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в случае получения муниципальной программой (комплексной программой) неудовлетворительной оценки эффективности - прекращение реализации муниципальной программы (комплексной программы) либо</w:t>
      </w:r>
      <w:r w:rsidR="00467F7D" w:rsidRPr="006819E8">
        <w:rPr>
          <w:rFonts w:ascii="Times New Roman" w:hAnsi="Times New Roman" w:cs="Times New Roman"/>
          <w:color w:val="FF0000"/>
          <w:sz w:val="24"/>
          <w:szCs w:val="24"/>
        </w:rPr>
        <w:t xml:space="preserve"> </w:t>
      </w:r>
      <w:r w:rsidR="00467F7D" w:rsidRPr="006819E8">
        <w:rPr>
          <w:rFonts w:ascii="Times New Roman" w:hAnsi="Times New Roman" w:cs="Times New Roman"/>
          <w:sz w:val="24"/>
          <w:szCs w:val="24"/>
        </w:rPr>
        <w:t>дальнейшая реализация муниципальной программы (комплексной программы) при условии значительной ее доработки (в том числе в части прекращения реализации или ввода новых направлений, отдельных структурных элементов, показателей муниципальной программы (комплексной программы), мероприятий (результатов) ее структурных элементов или их исключения, корректировки их значений более чем</w:t>
      </w:r>
      <w:proofErr w:type="gramEnd"/>
      <w:r w:rsidR="00467F7D" w:rsidRPr="006819E8">
        <w:rPr>
          <w:rFonts w:ascii="Times New Roman" w:hAnsi="Times New Roman" w:cs="Times New Roman"/>
          <w:sz w:val="24"/>
          <w:szCs w:val="24"/>
        </w:rPr>
        <w:t xml:space="preserve"> на 20 процентов, 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w:t>
      </w:r>
      <w:r w:rsidR="00467F7D" w:rsidRPr="006819E8">
        <w:rPr>
          <w:rFonts w:ascii="Times New Roman" w:hAnsi="Times New Roman" w:cs="Times New Roman"/>
          <w:color w:val="FF0000"/>
          <w:sz w:val="24"/>
          <w:szCs w:val="24"/>
        </w:rPr>
        <w:t xml:space="preserve"> </w:t>
      </w:r>
      <w:r w:rsidR="00467F7D" w:rsidRPr="006819E8">
        <w:rPr>
          <w:rFonts w:ascii="Times New Roman" w:hAnsi="Times New Roman" w:cs="Times New Roman"/>
          <w:sz w:val="24"/>
          <w:szCs w:val="24"/>
        </w:rPr>
        <w:t>(показателей  муниципальной программы (комплексной программы) и необходимости реализации отдельных структурных элементов).</w:t>
      </w:r>
    </w:p>
    <w:p w:rsidR="00467F7D" w:rsidRPr="006819E8" w:rsidRDefault="00BC0288" w:rsidP="005F04A7">
      <w:pPr>
        <w:ind w:firstLine="540"/>
        <w:jc w:val="both"/>
        <w:rPr>
          <w:rFonts w:ascii="Times New Roman" w:hAnsi="Times New Roman" w:cs="Times New Roman"/>
          <w:color w:val="FF0000"/>
          <w:sz w:val="24"/>
          <w:szCs w:val="24"/>
        </w:rPr>
      </w:pPr>
      <w:r w:rsidRPr="006819E8">
        <w:rPr>
          <w:rFonts w:ascii="Times New Roman" w:hAnsi="Times New Roman" w:cs="Times New Roman"/>
          <w:sz w:val="24"/>
          <w:szCs w:val="24"/>
        </w:rPr>
        <w:t>39</w:t>
      </w:r>
      <w:r w:rsidR="00467F7D" w:rsidRPr="006819E8">
        <w:rPr>
          <w:rFonts w:ascii="Times New Roman" w:hAnsi="Times New Roman" w:cs="Times New Roman"/>
          <w:sz w:val="24"/>
          <w:szCs w:val="24"/>
        </w:rPr>
        <w:t xml:space="preserve">. Сводный годовой доклад о ходе реализации и об оценке эффективности муниципальных программ (комплексных программ) в течение 10 дней после его рассмотрения администрацией </w:t>
      </w:r>
      <w:r w:rsidR="00C56238">
        <w:rPr>
          <w:rFonts w:ascii="Times New Roman" w:hAnsi="Times New Roman" w:cs="Times New Roman"/>
          <w:sz w:val="24"/>
          <w:szCs w:val="24"/>
        </w:rPr>
        <w:t>муниципального образования Чкаловский сельсовет</w:t>
      </w:r>
      <w:r w:rsidR="00C56238" w:rsidRPr="006819E8">
        <w:rPr>
          <w:rFonts w:ascii="Times New Roman" w:hAnsi="Times New Roman" w:cs="Times New Roman"/>
          <w:sz w:val="24"/>
          <w:szCs w:val="24"/>
        </w:rPr>
        <w:t xml:space="preserve"> </w:t>
      </w:r>
      <w:r w:rsidR="00467F7D" w:rsidRPr="006819E8">
        <w:rPr>
          <w:rFonts w:ascii="Times New Roman" w:hAnsi="Times New Roman" w:cs="Times New Roman"/>
          <w:sz w:val="24"/>
          <w:szCs w:val="24"/>
        </w:rPr>
        <w:t xml:space="preserve"> подлежит размещению на официальном сайте муниципального образования</w:t>
      </w:r>
      <w:r w:rsidR="00C56238" w:rsidRPr="00C56238">
        <w:rPr>
          <w:rFonts w:ascii="Times New Roman" w:hAnsi="Times New Roman" w:cs="Times New Roman"/>
          <w:sz w:val="24"/>
          <w:szCs w:val="24"/>
        </w:rPr>
        <w:t xml:space="preserve"> </w:t>
      </w:r>
      <w:r w:rsidR="00C56238">
        <w:rPr>
          <w:rFonts w:ascii="Times New Roman" w:hAnsi="Times New Roman" w:cs="Times New Roman"/>
          <w:sz w:val="24"/>
          <w:szCs w:val="24"/>
        </w:rPr>
        <w:lastRenderedPageBreak/>
        <w:t>муниципального образования Чкаловский сельсовет</w:t>
      </w:r>
      <w:r w:rsidR="00C56238">
        <w:rPr>
          <w:rFonts w:ascii="Times New Roman" w:hAnsi="Times New Roman" w:cs="Times New Roman"/>
          <w:sz w:val="24"/>
          <w:szCs w:val="24"/>
        </w:rPr>
        <w:t xml:space="preserve"> </w:t>
      </w:r>
      <w:r w:rsidR="00467F7D" w:rsidRPr="006819E8">
        <w:rPr>
          <w:rFonts w:ascii="Times New Roman" w:hAnsi="Times New Roman" w:cs="Times New Roman"/>
          <w:sz w:val="24"/>
          <w:szCs w:val="24"/>
        </w:rPr>
        <w:t>в сети Интернет.</w:t>
      </w:r>
    </w:p>
    <w:p w:rsidR="00467F7D" w:rsidRPr="006819E8" w:rsidRDefault="00467F7D" w:rsidP="005F04A7">
      <w:pPr>
        <w:ind w:firstLine="720"/>
        <w:jc w:val="both"/>
        <w:rPr>
          <w:rFonts w:ascii="Times New Roman" w:hAnsi="Times New Roman" w:cs="Times New Roman"/>
          <w:sz w:val="24"/>
          <w:szCs w:val="24"/>
        </w:rPr>
      </w:pPr>
    </w:p>
    <w:p w:rsidR="00467F7D" w:rsidRPr="00C56238" w:rsidRDefault="00467F7D" w:rsidP="005F04A7">
      <w:pPr>
        <w:adjustRightInd/>
        <w:jc w:val="center"/>
        <w:outlineLvl w:val="1"/>
        <w:rPr>
          <w:rFonts w:ascii="Times New Roman" w:hAnsi="Times New Roman" w:cs="Times New Roman"/>
          <w:sz w:val="24"/>
          <w:szCs w:val="24"/>
        </w:rPr>
      </w:pPr>
      <w:r w:rsidRPr="00C56238">
        <w:rPr>
          <w:rFonts w:ascii="Times New Roman" w:hAnsi="Times New Roman" w:cs="Times New Roman"/>
          <w:sz w:val="24"/>
          <w:szCs w:val="24"/>
        </w:rPr>
        <w:t>V. Комплексная оценка эффективности реализации</w:t>
      </w:r>
    </w:p>
    <w:p w:rsidR="00467F7D" w:rsidRPr="00C56238" w:rsidRDefault="00467F7D" w:rsidP="005F04A7">
      <w:pPr>
        <w:adjustRightInd/>
        <w:jc w:val="center"/>
        <w:rPr>
          <w:rFonts w:ascii="Times New Roman" w:hAnsi="Times New Roman" w:cs="Times New Roman"/>
          <w:i/>
          <w:sz w:val="24"/>
          <w:szCs w:val="24"/>
        </w:rPr>
      </w:pPr>
      <w:r w:rsidRPr="00C56238">
        <w:rPr>
          <w:rFonts w:ascii="Times New Roman" w:hAnsi="Times New Roman" w:cs="Times New Roman"/>
          <w:sz w:val="24"/>
          <w:szCs w:val="24"/>
        </w:rPr>
        <w:t xml:space="preserve">муниципальных программ   </w:t>
      </w:r>
    </w:p>
    <w:p w:rsidR="00467F7D" w:rsidRPr="00C56238" w:rsidRDefault="00467F7D" w:rsidP="005F04A7">
      <w:pPr>
        <w:jc w:val="both"/>
        <w:rPr>
          <w:rFonts w:ascii="Times New Roman" w:hAnsi="Times New Roman" w:cs="Times New Roman"/>
          <w:color w:val="FF0000"/>
          <w:sz w:val="24"/>
          <w:szCs w:val="24"/>
        </w:rPr>
      </w:pPr>
    </w:p>
    <w:p w:rsidR="00467F7D" w:rsidRPr="00C56238" w:rsidRDefault="00BC0288" w:rsidP="005F04A7">
      <w:pPr>
        <w:ind w:firstLine="540"/>
        <w:jc w:val="both"/>
        <w:rPr>
          <w:rFonts w:ascii="Times New Roman" w:hAnsi="Times New Roman" w:cs="Times New Roman"/>
          <w:sz w:val="24"/>
          <w:szCs w:val="24"/>
        </w:rPr>
      </w:pPr>
      <w:r w:rsidRPr="00C56238">
        <w:rPr>
          <w:rFonts w:ascii="Times New Roman" w:hAnsi="Times New Roman" w:cs="Times New Roman"/>
          <w:sz w:val="24"/>
          <w:szCs w:val="24"/>
        </w:rPr>
        <w:t>40</w:t>
      </w:r>
      <w:r w:rsidR="00467F7D" w:rsidRPr="00C56238">
        <w:rPr>
          <w:rFonts w:ascii="Times New Roman" w:hAnsi="Times New Roman" w:cs="Times New Roman"/>
          <w:sz w:val="24"/>
          <w:szCs w:val="24"/>
        </w:rPr>
        <w:t>. Комплексная оценка эффективности реализации муниципальных программ (комплексных программ) производится по следующим направлениям:</w:t>
      </w:r>
    </w:p>
    <w:p w:rsidR="00467F7D" w:rsidRPr="00C56238" w:rsidRDefault="004E22A5" w:rsidP="005F04A7">
      <w:pPr>
        <w:ind w:firstLine="540"/>
        <w:jc w:val="both"/>
        <w:rPr>
          <w:rFonts w:ascii="Times New Roman" w:hAnsi="Times New Roman" w:cs="Times New Roman"/>
          <w:sz w:val="24"/>
          <w:szCs w:val="24"/>
        </w:rPr>
      </w:pPr>
      <w:r w:rsidRPr="00C56238">
        <w:rPr>
          <w:rFonts w:ascii="Times New Roman" w:hAnsi="Times New Roman" w:cs="Times New Roman"/>
          <w:color w:val="000000"/>
          <w:sz w:val="24"/>
          <w:szCs w:val="24"/>
        </w:rPr>
        <w:t xml:space="preserve">- </w:t>
      </w:r>
      <w:r w:rsidR="00467F7D" w:rsidRPr="00C56238">
        <w:rPr>
          <w:rFonts w:ascii="Times New Roman" w:hAnsi="Times New Roman" w:cs="Times New Roman"/>
          <w:color w:val="000000"/>
          <w:sz w:val="24"/>
          <w:szCs w:val="24"/>
        </w:rPr>
        <w:t xml:space="preserve">оценка эффективности реализации муниципальных программ (комплексных программ), рассчитываемая в соответствии с </w:t>
      </w:r>
      <w:hyperlink w:anchor="P2096">
        <w:r w:rsidR="00467F7D" w:rsidRPr="00C56238">
          <w:rPr>
            <w:rFonts w:ascii="Times New Roman" w:hAnsi="Times New Roman" w:cs="Times New Roman"/>
            <w:color w:val="000000"/>
            <w:sz w:val="24"/>
            <w:szCs w:val="24"/>
          </w:rPr>
          <w:t>методикой</w:t>
        </w:r>
      </w:hyperlink>
      <w:r w:rsidR="00467F7D" w:rsidRPr="00C56238">
        <w:rPr>
          <w:rFonts w:ascii="Times New Roman" w:hAnsi="Times New Roman" w:cs="Times New Roman"/>
          <w:color w:val="000000"/>
          <w:sz w:val="24"/>
          <w:szCs w:val="24"/>
        </w:rPr>
        <w:t xml:space="preserve">, </w:t>
      </w:r>
      <w:r w:rsidR="00026884" w:rsidRPr="00C56238">
        <w:rPr>
          <w:rFonts w:ascii="Times New Roman" w:hAnsi="Times New Roman" w:cs="Times New Roman"/>
          <w:sz w:val="24"/>
          <w:szCs w:val="24"/>
        </w:rPr>
        <w:t>приведенной в приложении N 13</w:t>
      </w:r>
      <w:r w:rsidR="00467F7D" w:rsidRPr="00C56238">
        <w:rPr>
          <w:rFonts w:ascii="Times New Roman" w:hAnsi="Times New Roman" w:cs="Times New Roman"/>
          <w:sz w:val="24"/>
          <w:szCs w:val="24"/>
        </w:rPr>
        <w:t xml:space="preserve"> к настоящему Порядку;</w:t>
      </w:r>
    </w:p>
    <w:p w:rsidR="00467F7D" w:rsidRPr="00C56238" w:rsidRDefault="004E22A5" w:rsidP="005F04A7">
      <w:pPr>
        <w:ind w:firstLine="540"/>
        <w:jc w:val="both"/>
        <w:rPr>
          <w:rFonts w:ascii="Times New Roman" w:hAnsi="Times New Roman" w:cs="Times New Roman"/>
          <w:color w:val="000000"/>
          <w:sz w:val="24"/>
          <w:szCs w:val="24"/>
        </w:rPr>
      </w:pPr>
      <w:r w:rsidRPr="00C56238">
        <w:rPr>
          <w:rFonts w:ascii="Times New Roman" w:hAnsi="Times New Roman" w:cs="Times New Roman"/>
          <w:color w:val="000000"/>
          <w:sz w:val="24"/>
          <w:szCs w:val="24"/>
        </w:rPr>
        <w:t xml:space="preserve">- </w:t>
      </w:r>
      <w:r w:rsidR="00467F7D" w:rsidRPr="00C56238">
        <w:rPr>
          <w:rFonts w:ascii="Times New Roman" w:hAnsi="Times New Roman" w:cs="Times New Roman"/>
          <w:color w:val="000000"/>
          <w:sz w:val="24"/>
          <w:szCs w:val="24"/>
        </w:rPr>
        <w:t xml:space="preserve">оценка эффективности бюджетных расходов на реализацию муниципальных программ (комплексных программ) по результатам их </w:t>
      </w:r>
      <w:r w:rsidR="00467F7D" w:rsidRPr="00C56238">
        <w:rPr>
          <w:rFonts w:ascii="Times New Roman" w:hAnsi="Times New Roman" w:cs="Times New Roman"/>
          <w:sz w:val="24"/>
          <w:szCs w:val="24"/>
        </w:rPr>
        <w:t xml:space="preserve">исполнения, рассчитываемая в соответствии с </w:t>
      </w:r>
      <w:hyperlink w:anchor="P2549">
        <w:r w:rsidR="00467F7D" w:rsidRPr="00C56238">
          <w:rPr>
            <w:rFonts w:ascii="Times New Roman" w:hAnsi="Times New Roman" w:cs="Times New Roman"/>
            <w:sz w:val="24"/>
            <w:szCs w:val="24"/>
          </w:rPr>
          <w:t>методикой</w:t>
        </w:r>
      </w:hyperlink>
      <w:r w:rsidR="00467F7D" w:rsidRPr="00C56238">
        <w:rPr>
          <w:rFonts w:ascii="Times New Roman" w:hAnsi="Times New Roman" w:cs="Times New Roman"/>
          <w:sz w:val="24"/>
          <w:szCs w:val="24"/>
        </w:rPr>
        <w:t>, приведенной в приложении N 1</w:t>
      </w:r>
      <w:r w:rsidR="00026884" w:rsidRPr="00C56238">
        <w:rPr>
          <w:rFonts w:ascii="Times New Roman" w:hAnsi="Times New Roman" w:cs="Times New Roman"/>
          <w:sz w:val="24"/>
          <w:szCs w:val="24"/>
        </w:rPr>
        <w:t>4</w:t>
      </w:r>
      <w:r w:rsidR="00467F7D" w:rsidRPr="00C56238">
        <w:rPr>
          <w:rFonts w:ascii="Times New Roman" w:hAnsi="Times New Roman" w:cs="Times New Roman"/>
          <w:color w:val="FF0000"/>
          <w:sz w:val="24"/>
          <w:szCs w:val="24"/>
        </w:rPr>
        <w:t xml:space="preserve"> </w:t>
      </w:r>
      <w:r w:rsidR="00467F7D" w:rsidRPr="00C56238">
        <w:rPr>
          <w:rFonts w:ascii="Times New Roman" w:hAnsi="Times New Roman" w:cs="Times New Roman"/>
          <w:color w:val="000000"/>
          <w:sz w:val="24"/>
          <w:szCs w:val="24"/>
        </w:rPr>
        <w:t>к настоящему Порядку.</w:t>
      </w:r>
    </w:p>
    <w:p w:rsidR="00467F7D" w:rsidRPr="00C56238" w:rsidRDefault="00BC0288" w:rsidP="005F04A7">
      <w:pPr>
        <w:ind w:firstLine="540"/>
        <w:jc w:val="both"/>
        <w:rPr>
          <w:rFonts w:ascii="Times New Roman" w:hAnsi="Times New Roman" w:cs="Times New Roman"/>
          <w:color w:val="000000"/>
          <w:sz w:val="24"/>
          <w:szCs w:val="24"/>
        </w:rPr>
      </w:pPr>
      <w:r w:rsidRPr="00C56238">
        <w:rPr>
          <w:rFonts w:ascii="Times New Roman" w:hAnsi="Times New Roman" w:cs="Times New Roman"/>
          <w:color w:val="000000"/>
          <w:sz w:val="24"/>
          <w:szCs w:val="24"/>
        </w:rPr>
        <w:t>41</w:t>
      </w:r>
      <w:r w:rsidR="00467F7D" w:rsidRPr="00C56238">
        <w:rPr>
          <w:rFonts w:ascii="Times New Roman" w:hAnsi="Times New Roman" w:cs="Times New Roman"/>
          <w:color w:val="000000"/>
          <w:sz w:val="24"/>
          <w:szCs w:val="24"/>
        </w:rPr>
        <w:t>. Комплексная оценка эффективности реализации муниципальной программы (комплексной программы) рассчитывается по следующей формуле:</w:t>
      </w:r>
    </w:p>
    <w:p w:rsidR="00467F7D" w:rsidRPr="00C56238" w:rsidRDefault="00467F7D" w:rsidP="005F04A7">
      <w:pPr>
        <w:jc w:val="center"/>
        <w:rPr>
          <w:rFonts w:ascii="Times New Roman" w:hAnsi="Times New Roman" w:cs="Times New Roman"/>
          <w:color w:val="000000"/>
          <w:sz w:val="24"/>
          <w:szCs w:val="24"/>
        </w:rPr>
      </w:pPr>
      <w:proofErr w:type="spellStart"/>
      <w:r w:rsidRPr="00C56238">
        <w:rPr>
          <w:rFonts w:ascii="Times New Roman" w:hAnsi="Times New Roman" w:cs="Times New Roman"/>
          <w:color w:val="000000"/>
          <w:sz w:val="24"/>
          <w:szCs w:val="24"/>
        </w:rPr>
        <w:t>К</w:t>
      </w:r>
      <w:r w:rsidRPr="00C56238">
        <w:rPr>
          <w:rFonts w:ascii="Times New Roman" w:hAnsi="Times New Roman" w:cs="Times New Roman"/>
          <w:color w:val="000000"/>
          <w:sz w:val="24"/>
          <w:szCs w:val="24"/>
          <w:vertAlign w:val="subscript"/>
        </w:rPr>
        <w:t>оэ</w:t>
      </w:r>
      <w:proofErr w:type="spellEnd"/>
      <w:r w:rsidRPr="00C56238">
        <w:rPr>
          <w:rFonts w:ascii="Times New Roman" w:hAnsi="Times New Roman" w:cs="Times New Roman"/>
          <w:color w:val="000000"/>
          <w:sz w:val="24"/>
          <w:szCs w:val="24"/>
        </w:rPr>
        <w:t xml:space="preserve"> = (</w:t>
      </w:r>
      <w:proofErr w:type="spellStart"/>
      <w:r w:rsidRPr="00C56238">
        <w:rPr>
          <w:rFonts w:ascii="Times New Roman" w:hAnsi="Times New Roman" w:cs="Times New Roman"/>
          <w:color w:val="000000"/>
          <w:sz w:val="24"/>
          <w:szCs w:val="24"/>
        </w:rPr>
        <w:t>ЭР</w:t>
      </w:r>
      <w:r w:rsidRPr="00C56238">
        <w:rPr>
          <w:rFonts w:ascii="Times New Roman" w:hAnsi="Times New Roman" w:cs="Times New Roman"/>
          <w:color w:val="000000"/>
          <w:sz w:val="24"/>
          <w:szCs w:val="24"/>
          <w:vertAlign w:val="subscript"/>
        </w:rPr>
        <w:t>мп</w:t>
      </w:r>
      <w:proofErr w:type="spellEnd"/>
      <w:r w:rsidRPr="00C56238">
        <w:rPr>
          <w:rFonts w:ascii="Times New Roman" w:hAnsi="Times New Roman" w:cs="Times New Roman"/>
          <w:color w:val="000000"/>
          <w:sz w:val="24"/>
          <w:szCs w:val="24"/>
        </w:rPr>
        <w:t xml:space="preserve"> + </w:t>
      </w:r>
      <w:proofErr w:type="spellStart"/>
      <w:r w:rsidRPr="00C56238">
        <w:rPr>
          <w:rFonts w:ascii="Times New Roman" w:hAnsi="Times New Roman" w:cs="Times New Roman"/>
          <w:color w:val="000000"/>
          <w:sz w:val="24"/>
          <w:szCs w:val="24"/>
        </w:rPr>
        <w:t>ЭР</w:t>
      </w:r>
      <w:r w:rsidRPr="00C56238">
        <w:rPr>
          <w:rFonts w:ascii="Times New Roman" w:hAnsi="Times New Roman" w:cs="Times New Roman"/>
          <w:color w:val="000000"/>
          <w:sz w:val="24"/>
          <w:szCs w:val="24"/>
          <w:vertAlign w:val="subscript"/>
        </w:rPr>
        <w:t>п</w:t>
      </w:r>
      <w:proofErr w:type="spellEnd"/>
      <w:r w:rsidRPr="00C56238">
        <w:rPr>
          <w:rFonts w:ascii="Times New Roman" w:hAnsi="Times New Roman" w:cs="Times New Roman"/>
          <w:color w:val="000000"/>
          <w:sz w:val="24"/>
          <w:szCs w:val="24"/>
        </w:rPr>
        <w:t xml:space="preserve"> + </w:t>
      </w:r>
      <w:proofErr w:type="spellStart"/>
      <w:r w:rsidRPr="00C56238">
        <w:rPr>
          <w:rFonts w:ascii="Times New Roman" w:hAnsi="Times New Roman" w:cs="Times New Roman"/>
          <w:color w:val="000000"/>
          <w:sz w:val="24"/>
          <w:szCs w:val="24"/>
        </w:rPr>
        <w:t>ЭР</w:t>
      </w:r>
      <w:r w:rsidRPr="00C56238">
        <w:rPr>
          <w:rFonts w:ascii="Times New Roman" w:hAnsi="Times New Roman" w:cs="Times New Roman"/>
          <w:color w:val="000000"/>
          <w:sz w:val="24"/>
          <w:szCs w:val="24"/>
          <w:vertAlign w:val="subscript"/>
        </w:rPr>
        <w:t>ф</w:t>
      </w:r>
      <w:proofErr w:type="spellEnd"/>
      <w:r w:rsidRPr="00C56238">
        <w:rPr>
          <w:rFonts w:ascii="Times New Roman" w:hAnsi="Times New Roman" w:cs="Times New Roman"/>
          <w:color w:val="000000"/>
          <w:sz w:val="24"/>
          <w:szCs w:val="24"/>
        </w:rPr>
        <w:t xml:space="preserve">  + </w:t>
      </w:r>
      <w:proofErr w:type="spellStart"/>
      <w:r w:rsidRPr="00C56238">
        <w:rPr>
          <w:rFonts w:ascii="Times New Roman" w:hAnsi="Times New Roman" w:cs="Times New Roman"/>
          <w:color w:val="000000"/>
          <w:sz w:val="24"/>
          <w:szCs w:val="24"/>
        </w:rPr>
        <w:t>ЭБр</w:t>
      </w:r>
      <w:r w:rsidRPr="00C56238">
        <w:rPr>
          <w:rFonts w:ascii="Times New Roman" w:hAnsi="Times New Roman" w:cs="Times New Roman"/>
          <w:color w:val="000000"/>
          <w:sz w:val="24"/>
          <w:szCs w:val="24"/>
          <w:vertAlign w:val="subscript"/>
        </w:rPr>
        <w:t>и</w:t>
      </w:r>
      <w:proofErr w:type="spellEnd"/>
      <w:r w:rsidRPr="00C56238">
        <w:rPr>
          <w:rFonts w:ascii="Times New Roman" w:hAnsi="Times New Roman" w:cs="Times New Roman"/>
          <w:color w:val="000000"/>
          <w:sz w:val="24"/>
          <w:szCs w:val="24"/>
        </w:rPr>
        <w:t>) / Н, где:</w:t>
      </w:r>
    </w:p>
    <w:p w:rsidR="00467F7D" w:rsidRPr="00C56238" w:rsidRDefault="00467F7D" w:rsidP="005F04A7">
      <w:pPr>
        <w:jc w:val="both"/>
        <w:rPr>
          <w:rFonts w:ascii="Times New Roman" w:hAnsi="Times New Roman" w:cs="Times New Roman"/>
          <w:color w:val="FF0000"/>
          <w:sz w:val="24"/>
          <w:szCs w:val="24"/>
        </w:rPr>
      </w:pPr>
    </w:p>
    <w:p w:rsidR="00467F7D" w:rsidRPr="00C56238" w:rsidRDefault="00467F7D" w:rsidP="005F04A7">
      <w:pPr>
        <w:ind w:firstLine="540"/>
        <w:jc w:val="both"/>
        <w:rPr>
          <w:rFonts w:ascii="Times New Roman" w:hAnsi="Times New Roman" w:cs="Times New Roman"/>
          <w:color w:val="000000"/>
          <w:sz w:val="24"/>
          <w:szCs w:val="24"/>
        </w:rPr>
      </w:pPr>
      <w:proofErr w:type="spellStart"/>
      <w:r w:rsidRPr="00C56238">
        <w:rPr>
          <w:rFonts w:ascii="Times New Roman" w:hAnsi="Times New Roman" w:cs="Times New Roman"/>
          <w:color w:val="000000"/>
          <w:sz w:val="24"/>
          <w:szCs w:val="24"/>
        </w:rPr>
        <w:t>ЭР</w:t>
      </w:r>
      <w:r w:rsidRPr="00C56238">
        <w:rPr>
          <w:rFonts w:ascii="Times New Roman" w:hAnsi="Times New Roman" w:cs="Times New Roman"/>
          <w:color w:val="000000"/>
          <w:sz w:val="24"/>
          <w:szCs w:val="24"/>
          <w:vertAlign w:val="subscript"/>
        </w:rPr>
        <w:t>мп</w:t>
      </w:r>
      <w:proofErr w:type="spellEnd"/>
      <w:r w:rsidRPr="00C56238">
        <w:rPr>
          <w:rFonts w:ascii="Times New Roman" w:hAnsi="Times New Roman" w:cs="Times New Roman"/>
          <w:color w:val="000000"/>
          <w:sz w:val="24"/>
          <w:szCs w:val="24"/>
        </w:rPr>
        <w:t xml:space="preserve"> - эффективность реализации муниципальной программы (комплексной программы);</w:t>
      </w:r>
    </w:p>
    <w:p w:rsidR="00467F7D" w:rsidRPr="00C56238" w:rsidRDefault="00467F7D" w:rsidP="005F04A7">
      <w:pPr>
        <w:ind w:firstLine="540"/>
        <w:jc w:val="both"/>
        <w:rPr>
          <w:rFonts w:ascii="Times New Roman" w:hAnsi="Times New Roman" w:cs="Times New Roman"/>
          <w:color w:val="000000"/>
          <w:sz w:val="24"/>
          <w:szCs w:val="24"/>
        </w:rPr>
      </w:pPr>
      <w:proofErr w:type="spellStart"/>
      <w:r w:rsidRPr="00C56238">
        <w:rPr>
          <w:rFonts w:ascii="Times New Roman" w:hAnsi="Times New Roman" w:cs="Times New Roman"/>
          <w:color w:val="000000"/>
          <w:sz w:val="24"/>
          <w:szCs w:val="24"/>
        </w:rPr>
        <w:t>ЭР</w:t>
      </w:r>
      <w:r w:rsidRPr="00C56238">
        <w:rPr>
          <w:rFonts w:ascii="Times New Roman" w:hAnsi="Times New Roman" w:cs="Times New Roman"/>
          <w:color w:val="000000"/>
          <w:sz w:val="24"/>
          <w:szCs w:val="24"/>
          <w:vertAlign w:val="subscript"/>
        </w:rPr>
        <w:t>п</w:t>
      </w:r>
      <w:proofErr w:type="spellEnd"/>
      <w:r w:rsidRPr="00C56238">
        <w:rPr>
          <w:rFonts w:ascii="Times New Roman" w:hAnsi="Times New Roman" w:cs="Times New Roman"/>
          <w:color w:val="000000"/>
          <w:sz w:val="24"/>
          <w:szCs w:val="24"/>
        </w:rPr>
        <w:t xml:space="preserve"> - эффективность реализации отдельных структурных элементов муниципальной программы (комплексной программы), осуществляемых проектным способом;</w:t>
      </w:r>
    </w:p>
    <w:p w:rsidR="00467F7D" w:rsidRPr="00C56238" w:rsidRDefault="00467F7D" w:rsidP="005F04A7">
      <w:pPr>
        <w:ind w:firstLine="540"/>
        <w:jc w:val="both"/>
        <w:rPr>
          <w:rFonts w:ascii="Times New Roman" w:hAnsi="Times New Roman" w:cs="Times New Roman"/>
          <w:color w:val="000000"/>
          <w:sz w:val="24"/>
          <w:szCs w:val="24"/>
        </w:rPr>
      </w:pPr>
      <w:proofErr w:type="spellStart"/>
      <w:r w:rsidRPr="00C56238">
        <w:rPr>
          <w:rFonts w:ascii="Times New Roman" w:hAnsi="Times New Roman" w:cs="Times New Roman"/>
          <w:color w:val="000000"/>
          <w:sz w:val="24"/>
          <w:szCs w:val="24"/>
        </w:rPr>
        <w:t>ЭР</w:t>
      </w:r>
      <w:r w:rsidRPr="00C56238">
        <w:rPr>
          <w:rFonts w:ascii="Times New Roman" w:hAnsi="Times New Roman" w:cs="Times New Roman"/>
          <w:color w:val="000000"/>
          <w:sz w:val="24"/>
          <w:szCs w:val="24"/>
          <w:vertAlign w:val="subscript"/>
        </w:rPr>
        <w:t>ф</w:t>
      </w:r>
      <w:proofErr w:type="spellEnd"/>
      <w:r w:rsidRPr="00C56238">
        <w:rPr>
          <w:rFonts w:ascii="Times New Roman" w:hAnsi="Times New Roman" w:cs="Times New Roman"/>
          <w:color w:val="000000"/>
          <w:sz w:val="24"/>
          <w:szCs w:val="24"/>
        </w:rPr>
        <w:t xml:space="preserve"> - эффективность реализации отдельных структурных элементов муниципальной программы (комплексной программы), осуществляемых за счет средств субсидий из областного бюджета и средств бюджета муниципального района, предусмотренных на обеспечение условий </w:t>
      </w:r>
      <w:proofErr w:type="spellStart"/>
      <w:r w:rsidRPr="00C56238">
        <w:rPr>
          <w:rFonts w:ascii="Times New Roman" w:hAnsi="Times New Roman" w:cs="Times New Roman"/>
          <w:color w:val="000000"/>
          <w:sz w:val="24"/>
          <w:szCs w:val="24"/>
        </w:rPr>
        <w:t>софинансирования</w:t>
      </w:r>
      <w:proofErr w:type="spellEnd"/>
      <w:r w:rsidRPr="00C56238">
        <w:rPr>
          <w:rFonts w:ascii="Times New Roman" w:hAnsi="Times New Roman" w:cs="Times New Roman"/>
          <w:color w:val="000000"/>
          <w:sz w:val="24"/>
          <w:szCs w:val="24"/>
        </w:rPr>
        <w:t xml:space="preserve"> расходов;</w:t>
      </w:r>
    </w:p>
    <w:p w:rsidR="00467F7D" w:rsidRPr="00C56238" w:rsidRDefault="00467F7D" w:rsidP="005F04A7">
      <w:pPr>
        <w:ind w:firstLine="540"/>
        <w:jc w:val="both"/>
        <w:rPr>
          <w:rFonts w:ascii="Times New Roman" w:hAnsi="Times New Roman" w:cs="Times New Roman"/>
          <w:color w:val="000000"/>
          <w:sz w:val="24"/>
          <w:szCs w:val="24"/>
        </w:rPr>
      </w:pPr>
      <w:proofErr w:type="spellStart"/>
      <w:r w:rsidRPr="00C56238">
        <w:rPr>
          <w:rFonts w:ascii="Times New Roman" w:hAnsi="Times New Roman" w:cs="Times New Roman"/>
          <w:color w:val="000000"/>
          <w:sz w:val="24"/>
          <w:szCs w:val="24"/>
        </w:rPr>
        <w:t>ЭБр</w:t>
      </w:r>
      <w:r w:rsidRPr="00C56238">
        <w:rPr>
          <w:rFonts w:ascii="Times New Roman" w:hAnsi="Times New Roman" w:cs="Times New Roman"/>
          <w:color w:val="000000"/>
          <w:sz w:val="24"/>
          <w:szCs w:val="24"/>
          <w:vertAlign w:val="subscript"/>
        </w:rPr>
        <w:t>и</w:t>
      </w:r>
      <w:proofErr w:type="spellEnd"/>
      <w:r w:rsidRPr="00C56238">
        <w:rPr>
          <w:rFonts w:ascii="Times New Roman" w:hAnsi="Times New Roman" w:cs="Times New Roman"/>
          <w:color w:val="000000"/>
          <w:sz w:val="24"/>
          <w:szCs w:val="24"/>
        </w:rPr>
        <w:t xml:space="preserve"> - эффективность бюджетных расходов на реализацию муниципальной программы (комплексной программы) на стадии их исполнения;</w:t>
      </w:r>
    </w:p>
    <w:p w:rsidR="00467F7D" w:rsidRPr="00C56238" w:rsidRDefault="00467F7D" w:rsidP="005F04A7">
      <w:pPr>
        <w:ind w:firstLine="540"/>
        <w:jc w:val="both"/>
        <w:rPr>
          <w:rFonts w:ascii="Times New Roman" w:hAnsi="Times New Roman" w:cs="Times New Roman"/>
          <w:color w:val="000000"/>
          <w:sz w:val="24"/>
          <w:szCs w:val="24"/>
        </w:rPr>
      </w:pPr>
      <w:r w:rsidRPr="00C56238">
        <w:rPr>
          <w:rFonts w:ascii="Times New Roman" w:hAnsi="Times New Roman" w:cs="Times New Roman"/>
          <w:color w:val="000000"/>
          <w:sz w:val="24"/>
          <w:szCs w:val="24"/>
        </w:rPr>
        <w:t>Н - количество направлений, по которым производится оценка.</w:t>
      </w:r>
    </w:p>
    <w:p w:rsidR="00467F7D" w:rsidRPr="00C56238" w:rsidRDefault="00467F7D" w:rsidP="005F04A7">
      <w:pPr>
        <w:ind w:firstLine="540"/>
        <w:jc w:val="both"/>
        <w:rPr>
          <w:rFonts w:ascii="Times New Roman" w:hAnsi="Times New Roman" w:cs="Times New Roman"/>
          <w:sz w:val="24"/>
          <w:szCs w:val="24"/>
        </w:rPr>
      </w:pPr>
      <w:r w:rsidRPr="00C56238">
        <w:rPr>
          <w:rFonts w:ascii="Times New Roman" w:hAnsi="Times New Roman" w:cs="Times New Roman"/>
          <w:sz w:val="24"/>
          <w:szCs w:val="24"/>
        </w:rPr>
        <w:t>Расчет значений показателей, используемых в формуле, осуществляется с точностью до 3 знаков после запятой.</w:t>
      </w:r>
    </w:p>
    <w:p w:rsidR="00467F7D" w:rsidRPr="00C56238" w:rsidRDefault="00BC0288" w:rsidP="005F04A7">
      <w:pPr>
        <w:ind w:firstLine="540"/>
        <w:jc w:val="both"/>
        <w:rPr>
          <w:rFonts w:ascii="Times New Roman" w:hAnsi="Times New Roman" w:cs="Times New Roman"/>
          <w:sz w:val="24"/>
          <w:szCs w:val="24"/>
        </w:rPr>
      </w:pPr>
      <w:r w:rsidRPr="00C56238">
        <w:rPr>
          <w:rFonts w:ascii="Times New Roman" w:hAnsi="Times New Roman" w:cs="Times New Roman"/>
          <w:sz w:val="24"/>
          <w:szCs w:val="24"/>
        </w:rPr>
        <w:t>42</w:t>
      </w:r>
      <w:r w:rsidR="00467F7D" w:rsidRPr="00C56238">
        <w:rPr>
          <w:rFonts w:ascii="Times New Roman" w:hAnsi="Times New Roman" w:cs="Times New Roman"/>
          <w:sz w:val="24"/>
          <w:szCs w:val="24"/>
        </w:rPr>
        <w:t>. Результаты комплексной оценки эффективности реализации муниципальной программы (комплексной программы) представляются в составе годового отчета ответственного исполнителя муниципальной программы (комплексной программы).</w:t>
      </w:r>
    </w:p>
    <w:p w:rsidR="00467F7D" w:rsidRPr="00C56238" w:rsidRDefault="00BC0288" w:rsidP="005F04A7">
      <w:pPr>
        <w:ind w:firstLine="540"/>
        <w:jc w:val="both"/>
        <w:rPr>
          <w:rFonts w:ascii="Times New Roman" w:hAnsi="Times New Roman" w:cs="Times New Roman"/>
          <w:color w:val="000000"/>
          <w:sz w:val="24"/>
          <w:szCs w:val="24"/>
        </w:rPr>
      </w:pPr>
      <w:r w:rsidRPr="00C56238">
        <w:rPr>
          <w:rFonts w:ascii="Times New Roman" w:hAnsi="Times New Roman" w:cs="Times New Roman"/>
          <w:color w:val="000000"/>
          <w:sz w:val="24"/>
          <w:szCs w:val="24"/>
        </w:rPr>
        <w:t>43</w:t>
      </w:r>
      <w:r w:rsidR="00467F7D" w:rsidRPr="00C56238">
        <w:rPr>
          <w:rFonts w:ascii="Times New Roman" w:hAnsi="Times New Roman" w:cs="Times New Roman"/>
          <w:color w:val="000000"/>
          <w:sz w:val="24"/>
          <w:szCs w:val="24"/>
        </w:rPr>
        <w:t>. Эффективность реализации муниципальной программы (комплексной программы) по результатам комплексной оценки признается:</w:t>
      </w:r>
    </w:p>
    <w:p w:rsidR="00467F7D" w:rsidRPr="00C56238" w:rsidRDefault="004E22A5" w:rsidP="005F04A7">
      <w:pPr>
        <w:ind w:firstLine="540"/>
        <w:jc w:val="both"/>
        <w:rPr>
          <w:rFonts w:ascii="Times New Roman" w:hAnsi="Times New Roman" w:cs="Times New Roman"/>
          <w:color w:val="000000"/>
          <w:sz w:val="24"/>
          <w:szCs w:val="24"/>
        </w:rPr>
      </w:pPr>
      <w:r w:rsidRPr="00C56238">
        <w:rPr>
          <w:rFonts w:ascii="Times New Roman" w:hAnsi="Times New Roman" w:cs="Times New Roman"/>
          <w:color w:val="000000"/>
          <w:sz w:val="24"/>
          <w:szCs w:val="24"/>
        </w:rPr>
        <w:t xml:space="preserve">- </w:t>
      </w:r>
      <w:proofErr w:type="gramStart"/>
      <w:r w:rsidR="00467F7D" w:rsidRPr="00C56238">
        <w:rPr>
          <w:rFonts w:ascii="Times New Roman" w:hAnsi="Times New Roman" w:cs="Times New Roman"/>
          <w:color w:val="000000"/>
          <w:sz w:val="24"/>
          <w:szCs w:val="24"/>
        </w:rPr>
        <w:t>высокой</w:t>
      </w:r>
      <w:proofErr w:type="gramEnd"/>
      <w:r w:rsidR="00467F7D" w:rsidRPr="00C56238">
        <w:rPr>
          <w:rFonts w:ascii="Times New Roman" w:hAnsi="Times New Roman" w:cs="Times New Roman"/>
          <w:color w:val="000000"/>
          <w:sz w:val="24"/>
          <w:szCs w:val="24"/>
        </w:rPr>
        <w:t xml:space="preserve">, в случае если значение </w:t>
      </w:r>
      <w:proofErr w:type="spellStart"/>
      <w:r w:rsidR="00467F7D" w:rsidRPr="00C56238">
        <w:rPr>
          <w:rFonts w:ascii="Times New Roman" w:hAnsi="Times New Roman" w:cs="Times New Roman"/>
          <w:color w:val="000000"/>
          <w:sz w:val="24"/>
          <w:szCs w:val="24"/>
        </w:rPr>
        <w:t>К</w:t>
      </w:r>
      <w:r w:rsidR="00467F7D" w:rsidRPr="00C56238">
        <w:rPr>
          <w:rFonts w:ascii="Times New Roman" w:hAnsi="Times New Roman" w:cs="Times New Roman"/>
          <w:color w:val="000000"/>
          <w:sz w:val="24"/>
          <w:szCs w:val="24"/>
          <w:vertAlign w:val="subscript"/>
        </w:rPr>
        <w:t>оэ</w:t>
      </w:r>
      <w:proofErr w:type="spellEnd"/>
      <w:r w:rsidR="00467F7D" w:rsidRPr="00C56238">
        <w:rPr>
          <w:rFonts w:ascii="Times New Roman" w:hAnsi="Times New Roman" w:cs="Times New Roman"/>
          <w:color w:val="000000"/>
          <w:sz w:val="24"/>
          <w:szCs w:val="24"/>
        </w:rPr>
        <w:t xml:space="preserve"> составляет не менее 0,95;</w:t>
      </w:r>
    </w:p>
    <w:p w:rsidR="00467F7D" w:rsidRPr="00C56238" w:rsidRDefault="004E22A5" w:rsidP="005F04A7">
      <w:pPr>
        <w:ind w:firstLine="540"/>
        <w:jc w:val="both"/>
        <w:rPr>
          <w:rFonts w:ascii="Times New Roman" w:hAnsi="Times New Roman" w:cs="Times New Roman"/>
          <w:color w:val="000000"/>
          <w:sz w:val="24"/>
          <w:szCs w:val="24"/>
        </w:rPr>
      </w:pPr>
      <w:r w:rsidRPr="00C56238">
        <w:rPr>
          <w:rFonts w:ascii="Times New Roman" w:hAnsi="Times New Roman" w:cs="Times New Roman"/>
          <w:color w:val="000000"/>
          <w:sz w:val="24"/>
          <w:szCs w:val="24"/>
        </w:rPr>
        <w:t xml:space="preserve">- </w:t>
      </w:r>
      <w:proofErr w:type="gramStart"/>
      <w:r w:rsidR="00467F7D" w:rsidRPr="00C56238">
        <w:rPr>
          <w:rFonts w:ascii="Times New Roman" w:hAnsi="Times New Roman" w:cs="Times New Roman"/>
          <w:color w:val="000000"/>
          <w:sz w:val="24"/>
          <w:szCs w:val="24"/>
        </w:rPr>
        <w:t>средней</w:t>
      </w:r>
      <w:proofErr w:type="gramEnd"/>
      <w:r w:rsidR="00467F7D" w:rsidRPr="00C56238">
        <w:rPr>
          <w:rFonts w:ascii="Times New Roman" w:hAnsi="Times New Roman" w:cs="Times New Roman"/>
          <w:color w:val="000000"/>
          <w:sz w:val="24"/>
          <w:szCs w:val="24"/>
        </w:rPr>
        <w:t xml:space="preserve">, в случае если значение </w:t>
      </w:r>
      <w:proofErr w:type="spellStart"/>
      <w:r w:rsidR="00467F7D" w:rsidRPr="00C56238">
        <w:rPr>
          <w:rFonts w:ascii="Times New Roman" w:hAnsi="Times New Roman" w:cs="Times New Roman"/>
          <w:color w:val="000000"/>
          <w:sz w:val="24"/>
          <w:szCs w:val="24"/>
        </w:rPr>
        <w:t>К</w:t>
      </w:r>
      <w:r w:rsidR="00467F7D" w:rsidRPr="00C56238">
        <w:rPr>
          <w:rFonts w:ascii="Times New Roman" w:hAnsi="Times New Roman" w:cs="Times New Roman"/>
          <w:color w:val="000000"/>
          <w:sz w:val="24"/>
          <w:szCs w:val="24"/>
          <w:vertAlign w:val="subscript"/>
        </w:rPr>
        <w:t>оэ</w:t>
      </w:r>
      <w:proofErr w:type="spellEnd"/>
      <w:r w:rsidR="00467F7D" w:rsidRPr="00C56238">
        <w:rPr>
          <w:rFonts w:ascii="Times New Roman" w:hAnsi="Times New Roman" w:cs="Times New Roman"/>
          <w:color w:val="000000"/>
          <w:sz w:val="24"/>
          <w:szCs w:val="24"/>
        </w:rPr>
        <w:t xml:space="preserve"> составляет не менее 0,85;</w:t>
      </w:r>
    </w:p>
    <w:p w:rsidR="00467F7D" w:rsidRPr="00C56238" w:rsidRDefault="004E22A5" w:rsidP="005F04A7">
      <w:pPr>
        <w:ind w:firstLine="540"/>
        <w:jc w:val="both"/>
        <w:rPr>
          <w:rFonts w:ascii="Times New Roman" w:hAnsi="Times New Roman" w:cs="Times New Roman"/>
          <w:color w:val="000000"/>
          <w:sz w:val="24"/>
          <w:szCs w:val="24"/>
        </w:rPr>
      </w:pPr>
      <w:r w:rsidRPr="00C56238">
        <w:rPr>
          <w:rFonts w:ascii="Times New Roman" w:hAnsi="Times New Roman" w:cs="Times New Roman"/>
          <w:color w:val="000000"/>
          <w:sz w:val="24"/>
          <w:szCs w:val="24"/>
        </w:rPr>
        <w:t xml:space="preserve">- </w:t>
      </w:r>
      <w:proofErr w:type="gramStart"/>
      <w:r w:rsidR="00467F7D" w:rsidRPr="00C56238">
        <w:rPr>
          <w:rFonts w:ascii="Times New Roman" w:hAnsi="Times New Roman" w:cs="Times New Roman"/>
          <w:color w:val="000000"/>
          <w:sz w:val="24"/>
          <w:szCs w:val="24"/>
        </w:rPr>
        <w:t>удовлетворительной</w:t>
      </w:r>
      <w:proofErr w:type="gramEnd"/>
      <w:r w:rsidR="00467F7D" w:rsidRPr="00C56238">
        <w:rPr>
          <w:rFonts w:ascii="Times New Roman" w:hAnsi="Times New Roman" w:cs="Times New Roman"/>
          <w:color w:val="000000"/>
          <w:sz w:val="24"/>
          <w:szCs w:val="24"/>
        </w:rPr>
        <w:t xml:space="preserve">, в случае если значение </w:t>
      </w:r>
      <w:proofErr w:type="spellStart"/>
      <w:r w:rsidR="00467F7D" w:rsidRPr="00C56238">
        <w:rPr>
          <w:rFonts w:ascii="Times New Roman" w:hAnsi="Times New Roman" w:cs="Times New Roman"/>
          <w:color w:val="000000"/>
          <w:sz w:val="24"/>
          <w:szCs w:val="24"/>
        </w:rPr>
        <w:t>К</w:t>
      </w:r>
      <w:r w:rsidR="00467F7D" w:rsidRPr="00C56238">
        <w:rPr>
          <w:rFonts w:ascii="Times New Roman" w:hAnsi="Times New Roman" w:cs="Times New Roman"/>
          <w:color w:val="000000"/>
          <w:sz w:val="24"/>
          <w:szCs w:val="24"/>
          <w:vertAlign w:val="subscript"/>
        </w:rPr>
        <w:t>оэ</w:t>
      </w:r>
      <w:proofErr w:type="spellEnd"/>
      <w:r w:rsidR="00467F7D" w:rsidRPr="00C56238">
        <w:rPr>
          <w:rFonts w:ascii="Times New Roman" w:hAnsi="Times New Roman" w:cs="Times New Roman"/>
          <w:color w:val="000000"/>
          <w:sz w:val="24"/>
          <w:szCs w:val="24"/>
        </w:rPr>
        <w:t xml:space="preserve"> составляет не менее 0,75.</w:t>
      </w:r>
    </w:p>
    <w:p w:rsidR="00467F7D" w:rsidRPr="00C56238" w:rsidRDefault="00467F7D" w:rsidP="005F04A7">
      <w:pPr>
        <w:ind w:firstLine="540"/>
        <w:jc w:val="both"/>
        <w:rPr>
          <w:rFonts w:ascii="Times New Roman" w:hAnsi="Times New Roman" w:cs="Times New Roman"/>
          <w:color w:val="000000"/>
          <w:sz w:val="24"/>
          <w:szCs w:val="24"/>
        </w:rPr>
      </w:pPr>
      <w:r w:rsidRPr="00C56238">
        <w:rPr>
          <w:rFonts w:ascii="Times New Roman" w:hAnsi="Times New Roman" w:cs="Times New Roman"/>
          <w:color w:val="000000"/>
          <w:sz w:val="24"/>
          <w:szCs w:val="24"/>
        </w:rPr>
        <w:t>В остальных случаях эффективность реализации муниципальной программы (комплексной программы) признается неудовлетворительной.</w:t>
      </w:r>
    </w:p>
    <w:p w:rsidR="00467F7D" w:rsidRPr="00C56238" w:rsidRDefault="00BC0288" w:rsidP="005F04A7">
      <w:pPr>
        <w:ind w:firstLine="540"/>
        <w:jc w:val="both"/>
        <w:rPr>
          <w:rFonts w:ascii="Times New Roman" w:hAnsi="Times New Roman" w:cs="Times New Roman"/>
          <w:color w:val="000000"/>
          <w:sz w:val="24"/>
          <w:szCs w:val="24"/>
        </w:rPr>
      </w:pPr>
      <w:r w:rsidRPr="00C56238">
        <w:rPr>
          <w:rFonts w:ascii="Times New Roman" w:hAnsi="Times New Roman" w:cs="Times New Roman"/>
          <w:color w:val="000000"/>
          <w:sz w:val="24"/>
          <w:szCs w:val="24"/>
        </w:rPr>
        <w:t>44</w:t>
      </w:r>
      <w:r w:rsidR="00467F7D" w:rsidRPr="00C56238">
        <w:rPr>
          <w:rFonts w:ascii="Times New Roman" w:hAnsi="Times New Roman" w:cs="Times New Roman"/>
          <w:color w:val="000000"/>
          <w:sz w:val="24"/>
          <w:szCs w:val="24"/>
        </w:rPr>
        <w:t>. Ответственные исполнители муниципальных программ (комплексных программ), получивших оценки эффективности произведенных расходов менее 0,7 балла, до 15 мая года, следующего за</w:t>
      </w:r>
      <w:r w:rsidR="00B77B2A" w:rsidRPr="00C56238">
        <w:rPr>
          <w:rFonts w:ascii="Times New Roman" w:hAnsi="Times New Roman" w:cs="Times New Roman"/>
          <w:color w:val="000000"/>
          <w:sz w:val="24"/>
          <w:szCs w:val="24"/>
        </w:rPr>
        <w:t xml:space="preserve"> отчетным годом, представляют </w:t>
      </w:r>
      <w:r w:rsidR="00467F7D" w:rsidRPr="00C56238">
        <w:rPr>
          <w:rFonts w:ascii="Times New Roman" w:hAnsi="Times New Roman" w:cs="Times New Roman"/>
          <w:color w:val="000000"/>
          <w:sz w:val="24"/>
          <w:szCs w:val="24"/>
        </w:rPr>
        <w:t>план мероприятий по повышению эффективности бюджетных расходов на реализацию муниципальных программ (комплексных программ).</w:t>
      </w:r>
    </w:p>
    <w:p w:rsidR="00467F7D" w:rsidRPr="00C56238" w:rsidRDefault="00BC0288" w:rsidP="005F04A7">
      <w:pPr>
        <w:ind w:firstLine="540"/>
        <w:jc w:val="both"/>
        <w:rPr>
          <w:rFonts w:ascii="Times New Roman" w:hAnsi="Times New Roman" w:cs="Times New Roman"/>
          <w:sz w:val="24"/>
          <w:szCs w:val="24"/>
        </w:rPr>
      </w:pPr>
      <w:r w:rsidRPr="00C56238">
        <w:rPr>
          <w:rFonts w:ascii="Times New Roman" w:hAnsi="Times New Roman" w:cs="Times New Roman"/>
          <w:sz w:val="24"/>
          <w:szCs w:val="24"/>
        </w:rPr>
        <w:t>45</w:t>
      </w:r>
      <w:r w:rsidR="00467F7D" w:rsidRPr="00C56238">
        <w:rPr>
          <w:rFonts w:ascii="Times New Roman" w:hAnsi="Times New Roman" w:cs="Times New Roman"/>
          <w:sz w:val="24"/>
          <w:szCs w:val="24"/>
        </w:rPr>
        <w:t>. Результаты комплексной оценки эффективности реализации муниципальной программы (комплексной программы), срок реализации которой истек, используются при формировании (внесении изменений) и реализации муниципальной программы (комплексной программы) на новый период.</w:t>
      </w:r>
    </w:p>
    <w:p w:rsidR="00467F7D" w:rsidRPr="00C56238" w:rsidRDefault="00BC0288" w:rsidP="005F04A7">
      <w:pPr>
        <w:ind w:firstLine="540"/>
        <w:jc w:val="both"/>
        <w:rPr>
          <w:rFonts w:ascii="Times New Roman" w:hAnsi="Times New Roman" w:cs="Times New Roman"/>
          <w:color w:val="000000"/>
          <w:sz w:val="24"/>
          <w:szCs w:val="24"/>
        </w:rPr>
      </w:pPr>
      <w:r w:rsidRPr="00C56238">
        <w:rPr>
          <w:rFonts w:ascii="Times New Roman" w:hAnsi="Times New Roman" w:cs="Times New Roman"/>
          <w:sz w:val="24"/>
          <w:szCs w:val="24"/>
        </w:rPr>
        <w:t>46</w:t>
      </w:r>
      <w:r w:rsidR="00467F7D" w:rsidRPr="00C56238">
        <w:rPr>
          <w:rFonts w:ascii="Times New Roman" w:hAnsi="Times New Roman" w:cs="Times New Roman"/>
          <w:sz w:val="24"/>
          <w:szCs w:val="24"/>
        </w:rPr>
        <w:t>.</w:t>
      </w:r>
      <w:r w:rsidR="00467F7D" w:rsidRPr="00C56238">
        <w:rPr>
          <w:rFonts w:ascii="Times New Roman" w:hAnsi="Times New Roman" w:cs="Times New Roman"/>
          <w:color w:val="000000"/>
          <w:sz w:val="24"/>
          <w:szCs w:val="24"/>
        </w:rPr>
        <w:t xml:space="preserve"> Комплексной оценке не подлежат структурные элементы муниципальных программ (комплексных программ), информация о которых относится к сведениям, составляющим государственную тайну, или предоставляется для служебного пользования.</w:t>
      </w:r>
    </w:p>
    <w:p w:rsidR="00467F7D" w:rsidRPr="00C56238" w:rsidRDefault="00467F7D" w:rsidP="00467F7D">
      <w:pPr>
        <w:jc w:val="both"/>
        <w:rPr>
          <w:rFonts w:ascii="Times New Roman" w:hAnsi="Times New Roman" w:cs="Times New Roman"/>
          <w:sz w:val="24"/>
          <w:szCs w:val="24"/>
        </w:rPr>
        <w:sectPr w:rsidR="00467F7D" w:rsidRPr="00C56238" w:rsidSect="003D41EE">
          <w:headerReference w:type="even" r:id="rId11"/>
          <w:pgSz w:w="11906" w:h="16840"/>
          <w:pgMar w:top="1134" w:right="851" w:bottom="1134" w:left="1701" w:header="357" w:footer="0" w:gutter="0"/>
          <w:cols w:space="720"/>
          <w:noEndnote/>
          <w:titlePg/>
          <w:docGrid w:linePitch="326"/>
        </w:sectPr>
      </w:pPr>
    </w:p>
    <w:p w:rsidR="00755EE1" w:rsidRPr="0018713D" w:rsidRDefault="00E143D0" w:rsidP="00E143D0">
      <w:pPr>
        <w:contextualSpacing/>
        <w:rPr>
          <w:rFonts w:ascii="Times New Roman" w:hAnsi="Times New Roman" w:cs="Times New Roman"/>
          <w:sz w:val="28"/>
          <w:szCs w:val="28"/>
        </w:rPr>
      </w:pPr>
      <w:r w:rsidRPr="0018713D">
        <w:rPr>
          <w:rFonts w:ascii="Times New Roman" w:hAnsi="Times New Roman" w:cs="Times New Roman"/>
          <w:sz w:val="28"/>
          <w:szCs w:val="28"/>
        </w:rPr>
        <w:lastRenderedPageBreak/>
        <w:t xml:space="preserve">                                                            </w:t>
      </w:r>
    </w:p>
    <w:p w:rsidR="00467F7D" w:rsidRPr="00C56238" w:rsidRDefault="00755EE1" w:rsidP="00C56238">
      <w:pPr>
        <w:contextualSpacing/>
        <w:jc w:val="right"/>
        <w:rPr>
          <w:rFonts w:ascii="Times New Roman" w:hAnsi="Times New Roman" w:cs="Times New Roman"/>
          <w:sz w:val="24"/>
          <w:szCs w:val="24"/>
        </w:rPr>
      </w:pPr>
      <w:r w:rsidRPr="0018713D">
        <w:rPr>
          <w:rFonts w:ascii="Times New Roman" w:hAnsi="Times New Roman" w:cs="Times New Roman"/>
          <w:sz w:val="28"/>
          <w:szCs w:val="28"/>
        </w:rPr>
        <w:t xml:space="preserve">                                                            </w:t>
      </w:r>
      <w:r w:rsidR="00E143D0" w:rsidRPr="0018713D">
        <w:rPr>
          <w:rFonts w:ascii="Times New Roman" w:hAnsi="Times New Roman" w:cs="Times New Roman"/>
          <w:sz w:val="28"/>
          <w:szCs w:val="28"/>
        </w:rPr>
        <w:t xml:space="preserve"> </w:t>
      </w:r>
      <w:r w:rsidR="00467F7D" w:rsidRPr="00C56238">
        <w:rPr>
          <w:rFonts w:ascii="Times New Roman" w:hAnsi="Times New Roman" w:cs="Times New Roman"/>
          <w:sz w:val="24"/>
          <w:szCs w:val="24"/>
        </w:rPr>
        <w:t xml:space="preserve">Приложение </w:t>
      </w:r>
      <w:r w:rsidR="002E5A44" w:rsidRPr="00C56238">
        <w:rPr>
          <w:rFonts w:ascii="Times New Roman" w:hAnsi="Times New Roman" w:cs="Times New Roman"/>
          <w:sz w:val="24"/>
          <w:szCs w:val="24"/>
        </w:rPr>
        <w:t>№</w:t>
      </w:r>
      <w:r w:rsidR="00467F7D" w:rsidRPr="00C56238">
        <w:rPr>
          <w:rFonts w:ascii="Times New Roman" w:hAnsi="Times New Roman" w:cs="Times New Roman"/>
          <w:sz w:val="24"/>
          <w:szCs w:val="24"/>
        </w:rPr>
        <w:t>1</w:t>
      </w:r>
    </w:p>
    <w:p w:rsidR="00467F7D" w:rsidRPr="00C56238" w:rsidRDefault="00E143D0" w:rsidP="00C56238">
      <w:pPr>
        <w:contextualSpacing/>
        <w:jc w:val="right"/>
        <w:rPr>
          <w:rFonts w:ascii="Times New Roman" w:hAnsi="Times New Roman" w:cs="Times New Roman"/>
          <w:sz w:val="24"/>
          <w:szCs w:val="24"/>
        </w:rPr>
      </w:pPr>
      <w:r w:rsidRPr="00C56238">
        <w:rPr>
          <w:rFonts w:ascii="Times New Roman" w:hAnsi="Times New Roman" w:cs="Times New Roman"/>
          <w:sz w:val="24"/>
          <w:szCs w:val="24"/>
        </w:rPr>
        <w:t xml:space="preserve">                                                       </w:t>
      </w:r>
      <w:r w:rsidR="00467F7D" w:rsidRPr="00C56238">
        <w:rPr>
          <w:rFonts w:ascii="Times New Roman" w:hAnsi="Times New Roman" w:cs="Times New Roman"/>
          <w:sz w:val="24"/>
          <w:szCs w:val="24"/>
        </w:rPr>
        <w:t>к Порядку разработки, реализации</w:t>
      </w:r>
      <w:r w:rsidRPr="00C56238">
        <w:rPr>
          <w:rFonts w:ascii="Times New Roman" w:hAnsi="Times New Roman" w:cs="Times New Roman"/>
          <w:sz w:val="24"/>
          <w:szCs w:val="24"/>
        </w:rPr>
        <w:t>, мониторинга</w:t>
      </w:r>
      <w:r w:rsidR="00467F7D" w:rsidRPr="00C56238">
        <w:rPr>
          <w:rFonts w:ascii="Times New Roman" w:hAnsi="Times New Roman" w:cs="Times New Roman"/>
          <w:sz w:val="24"/>
          <w:szCs w:val="24"/>
        </w:rPr>
        <w:t xml:space="preserve"> </w:t>
      </w:r>
    </w:p>
    <w:p w:rsidR="00467F7D" w:rsidRPr="00C56238" w:rsidRDefault="00E143D0" w:rsidP="00C56238">
      <w:pPr>
        <w:contextualSpacing/>
        <w:jc w:val="right"/>
        <w:rPr>
          <w:rFonts w:ascii="Times New Roman" w:hAnsi="Times New Roman" w:cs="Times New Roman"/>
          <w:sz w:val="24"/>
          <w:szCs w:val="24"/>
        </w:rPr>
      </w:pPr>
      <w:r w:rsidRPr="00C56238">
        <w:rPr>
          <w:rFonts w:ascii="Times New Roman" w:hAnsi="Times New Roman" w:cs="Times New Roman"/>
          <w:sz w:val="24"/>
          <w:szCs w:val="24"/>
        </w:rPr>
        <w:t xml:space="preserve">                                                            </w:t>
      </w:r>
      <w:r w:rsidR="00467F7D" w:rsidRPr="00C56238">
        <w:rPr>
          <w:rFonts w:ascii="Times New Roman" w:hAnsi="Times New Roman" w:cs="Times New Roman"/>
          <w:sz w:val="24"/>
          <w:szCs w:val="24"/>
        </w:rPr>
        <w:t>и оценки эффективности</w:t>
      </w:r>
      <w:r w:rsidRPr="00C56238">
        <w:rPr>
          <w:rFonts w:ascii="Times New Roman" w:hAnsi="Times New Roman" w:cs="Times New Roman"/>
          <w:sz w:val="24"/>
          <w:szCs w:val="24"/>
        </w:rPr>
        <w:t xml:space="preserve"> </w:t>
      </w:r>
      <w:r w:rsidR="00467F7D" w:rsidRPr="00C56238">
        <w:rPr>
          <w:rFonts w:ascii="Times New Roman" w:hAnsi="Times New Roman" w:cs="Times New Roman"/>
          <w:sz w:val="24"/>
          <w:szCs w:val="24"/>
        </w:rPr>
        <w:t>муниципальных программ</w:t>
      </w:r>
    </w:p>
    <w:p w:rsidR="00467F7D" w:rsidRPr="0018713D" w:rsidRDefault="00467F7D" w:rsidP="00467F7D">
      <w:pPr>
        <w:contextualSpacing/>
        <w:jc w:val="both"/>
        <w:rPr>
          <w:rFonts w:ascii="Times New Roman" w:hAnsi="Times New Roman" w:cs="Times New Roman"/>
          <w:sz w:val="28"/>
          <w:szCs w:val="28"/>
        </w:rPr>
      </w:pPr>
    </w:p>
    <w:p w:rsidR="00467F7D" w:rsidRPr="00C56238" w:rsidRDefault="00467F7D" w:rsidP="00467F7D">
      <w:pPr>
        <w:contextualSpacing/>
        <w:jc w:val="center"/>
        <w:rPr>
          <w:rFonts w:ascii="Times New Roman" w:hAnsi="Times New Roman" w:cs="Times New Roman"/>
          <w:sz w:val="24"/>
          <w:szCs w:val="24"/>
        </w:rPr>
      </w:pPr>
      <w:r w:rsidRPr="00C56238">
        <w:rPr>
          <w:rFonts w:ascii="Times New Roman" w:hAnsi="Times New Roman" w:cs="Times New Roman"/>
          <w:sz w:val="24"/>
          <w:szCs w:val="24"/>
        </w:rPr>
        <w:t xml:space="preserve">Паспорт муниципальной программы (комплексной программы) </w:t>
      </w:r>
    </w:p>
    <w:p w:rsidR="00467F7D" w:rsidRPr="00C56238" w:rsidRDefault="00467F7D" w:rsidP="00467F7D">
      <w:pPr>
        <w:contextualSpacing/>
        <w:jc w:val="center"/>
        <w:rPr>
          <w:rFonts w:ascii="Times New Roman" w:hAnsi="Times New Roman" w:cs="Times New Roman"/>
          <w:sz w:val="24"/>
          <w:szCs w:val="24"/>
        </w:rPr>
      </w:pPr>
      <w:r w:rsidRPr="00C56238">
        <w:rPr>
          <w:rFonts w:ascii="Times New Roman" w:hAnsi="Times New Roman" w:cs="Times New Roman"/>
          <w:sz w:val="24"/>
          <w:szCs w:val="24"/>
        </w:rPr>
        <w:t>___________________________________________________________</w:t>
      </w:r>
    </w:p>
    <w:p w:rsidR="00467F7D" w:rsidRPr="00C56238" w:rsidRDefault="00467F7D" w:rsidP="00467F7D">
      <w:pPr>
        <w:ind w:right="40"/>
        <w:contextualSpacing/>
        <w:jc w:val="center"/>
        <w:rPr>
          <w:rFonts w:ascii="Times New Roman" w:hAnsi="Times New Roman" w:cs="Times New Roman"/>
          <w:i/>
          <w:sz w:val="24"/>
          <w:szCs w:val="24"/>
        </w:rPr>
      </w:pPr>
      <w:proofErr w:type="gramStart"/>
      <w:r w:rsidRPr="00C56238">
        <w:rPr>
          <w:rFonts w:ascii="Times New Roman" w:hAnsi="Times New Roman" w:cs="Times New Roman"/>
          <w:i/>
          <w:sz w:val="24"/>
          <w:szCs w:val="24"/>
        </w:rPr>
        <w:t>(наименование муниципальной программы (комплексной программы)</w:t>
      </w:r>
      <w:proofErr w:type="gramEnd"/>
    </w:p>
    <w:p w:rsidR="00467F7D" w:rsidRPr="00C56238" w:rsidRDefault="00467F7D" w:rsidP="00467F7D">
      <w:pPr>
        <w:ind w:right="40"/>
        <w:contextualSpacing/>
        <w:jc w:val="center"/>
        <w:rPr>
          <w:rFonts w:ascii="Times New Roman" w:hAnsi="Times New Roman" w:cs="Times New Roman"/>
          <w:i/>
          <w:sz w:val="24"/>
          <w:szCs w:val="24"/>
        </w:rPr>
      </w:pPr>
    </w:p>
    <w:tbl>
      <w:tblPr>
        <w:tblW w:w="10473" w:type="dxa"/>
        <w:tblInd w:w="499" w:type="dxa"/>
        <w:tblCellMar>
          <w:top w:w="62" w:type="dxa"/>
          <w:left w:w="73" w:type="dxa"/>
          <w:right w:w="21" w:type="dxa"/>
        </w:tblCellMar>
        <w:tblLook w:val="04A0" w:firstRow="1" w:lastRow="0" w:firstColumn="1" w:lastColumn="0" w:noHBand="0" w:noVBand="1"/>
      </w:tblPr>
      <w:tblGrid>
        <w:gridCol w:w="5245"/>
        <w:gridCol w:w="5228"/>
      </w:tblGrid>
      <w:tr w:rsidR="00467F7D" w:rsidRPr="00C56238" w:rsidTr="00BC0288">
        <w:trPr>
          <w:trHeight w:val="902"/>
        </w:trPr>
        <w:tc>
          <w:tcPr>
            <w:tcW w:w="5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7F7D" w:rsidRPr="00C56238" w:rsidRDefault="00467F7D" w:rsidP="00467F7D">
            <w:pPr>
              <w:spacing w:line="259" w:lineRule="auto"/>
              <w:rPr>
                <w:rFonts w:ascii="Times New Roman" w:hAnsi="Times New Roman" w:cs="Times New Roman"/>
                <w:sz w:val="24"/>
                <w:szCs w:val="24"/>
              </w:rPr>
            </w:pPr>
            <w:r w:rsidRPr="00C56238">
              <w:rPr>
                <w:rFonts w:ascii="Times New Roman" w:hAnsi="Times New Roman" w:cs="Times New Roman"/>
                <w:sz w:val="24"/>
                <w:szCs w:val="24"/>
              </w:rPr>
              <w:t>Куратор муниципальной программы (комплексной программы)</w:t>
            </w:r>
          </w:p>
        </w:tc>
        <w:tc>
          <w:tcPr>
            <w:tcW w:w="5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7F7D" w:rsidRPr="00C56238" w:rsidRDefault="00467F7D" w:rsidP="00C56238">
            <w:pPr>
              <w:spacing w:line="259" w:lineRule="auto"/>
              <w:rPr>
                <w:rFonts w:ascii="Times New Roman" w:hAnsi="Times New Roman" w:cs="Times New Roman"/>
                <w:sz w:val="24"/>
                <w:szCs w:val="24"/>
              </w:rPr>
            </w:pPr>
            <w:r w:rsidRPr="00C56238">
              <w:rPr>
                <w:rFonts w:ascii="Times New Roman" w:hAnsi="Times New Roman" w:cs="Times New Roman"/>
                <w:sz w:val="24"/>
                <w:szCs w:val="24"/>
                <w:shd w:val="clear" w:color="auto" w:fill="FFFFFF"/>
              </w:rPr>
              <w:t xml:space="preserve">Ф.И.О. главы </w:t>
            </w:r>
            <w:r w:rsidR="00C56238">
              <w:rPr>
                <w:rFonts w:ascii="Times New Roman" w:hAnsi="Times New Roman" w:cs="Times New Roman"/>
                <w:sz w:val="24"/>
                <w:szCs w:val="24"/>
              </w:rPr>
              <w:t>муниципального образования Чкаловский сельсовет</w:t>
            </w:r>
            <w:r w:rsidR="00C56238" w:rsidRPr="00C56238">
              <w:rPr>
                <w:rFonts w:ascii="Times New Roman" w:hAnsi="Times New Roman" w:cs="Times New Roman"/>
                <w:sz w:val="24"/>
                <w:szCs w:val="24"/>
                <w:shd w:val="clear" w:color="auto" w:fill="FFFFFF"/>
              </w:rPr>
              <w:t xml:space="preserve"> </w:t>
            </w:r>
          </w:p>
        </w:tc>
      </w:tr>
      <w:tr w:rsidR="00467F7D" w:rsidRPr="00C56238" w:rsidTr="00BC0288">
        <w:trPr>
          <w:trHeight w:val="1133"/>
        </w:trPr>
        <w:tc>
          <w:tcPr>
            <w:tcW w:w="5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7F7D" w:rsidRPr="00C56238" w:rsidRDefault="00467F7D" w:rsidP="00467F7D">
            <w:pPr>
              <w:spacing w:line="259" w:lineRule="auto"/>
              <w:rPr>
                <w:rFonts w:ascii="Times New Roman" w:hAnsi="Times New Roman" w:cs="Times New Roman"/>
                <w:sz w:val="24"/>
                <w:szCs w:val="24"/>
              </w:rPr>
            </w:pPr>
            <w:r w:rsidRPr="00C56238">
              <w:rPr>
                <w:rFonts w:ascii="Times New Roman" w:hAnsi="Times New Roman" w:cs="Times New Roman"/>
                <w:sz w:val="24"/>
                <w:szCs w:val="24"/>
              </w:rPr>
              <w:t>Ответственный исполнитель муниципальной программы (комплексной программы)</w:t>
            </w:r>
          </w:p>
        </w:tc>
        <w:tc>
          <w:tcPr>
            <w:tcW w:w="5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7F7D" w:rsidRPr="00C56238" w:rsidRDefault="00467F7D" w:rsidP="00C56238">
            <w:pPr>
              <w:spacing w:line="259" w:lineRule="auto"/>
              <w:rPr>
                <w:rFonts w:ascii="Times New Roman" w:hAnsi="Times New Roman" w:cs="Times New Roman"/>
                <w:sz w:val="24"/>
                <w:szCs w:val="24"/>
              </w:rPr>
            </w:pPr>
            <w:r w:rsidRPr="00C56238">
              <w:rPr>
                <w:rFonts w:ascii="Times New Roman" w:hAnsi="Times New Roman" w:cs="Times New Roman"/>
                <w:sz w:val="24"/>
                <w:szCs w:val="24"/>
              </w:rPr>
              <w:t xml:space="preserve">Наименование главного распорядителя средств бюджета </w:t>
            </w:r>
            <w:r w:rsidR="00C56238">
              <w:rPr>
                <w:rFonts w:ascii="Times New Roman" w:hAnsi="Times New Roman" w:cs="Times New Roman"/>
                <w:sz w:val="24"/>
                <w:szCs w:val="24"/>
              </w:rPr>
              <w:t>муниципального образования Чкаловский сельсовет</w:t>
            </w:r>
            <w:r w:rsidR="00C56238" w:rsidRPr="00C56238">
              <w:rPr>
                <w:rFonts w:ascii="Times New Roman" w:hAnsi="Times New Roman" w:cs="Times New Roman"/>
                <w:sz w:val="24"/>
                <w:szCs w:val="24"/>
              </w:rPr>
              <w:t xml:space="preserve"> </w:t>
            </w:r>
          </w:p>
        </w:tc>
      </w:tr>
      <w:tr w:rsidR="00467F7D" w:rsidRPr="00C56238" w:rsidTr="00BC0288">
        <w:trPr>
          <w:trHeight w:val="574"/>
        </w:trPr>
        <w:tc>
          <w:tcPr>
            <w:tcW w:w="5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7F7D" w:rsidRPr="00C56238" w:rsidRDefault="00467F7D" w:rsidP="00467F7D">
            <w:pPr>
              <w:spacing w:line="259" w:lineRule="auto"/>
              <w:rPr>
                <w:rFonts w:ascii="Times New Roman" w:hAnsi="Times New Roman" w:cs="Times New Roman"/>
                <w:sz w:val="24"/>
                <w:szCs w:val="24"/>
              </w:rPr>
            </w:pPr>
            <w:r w:rsidRPr="00C56238">
              <w:rPr>
                <w:rFonts w:ascii="Times New Roman" w:hAnsi="Times New Roman" w:cs="Times New Roman"/>
                <w:sz w:val="24"/>
                <w:szCs w:val="24"/>
              </w:rPr>
              <w:t>Период реализации муниципальной программы (комплексной программы)</w:t>
            </w:r>
          </w:p>
        </w:tc>
        <w:tc>
          <w:tcPr>
            <w:tcW w:w="5228" w:type="dxa"/>
            <w:tcBorders>
              <w:top w:val="single" w:sz="5" w:space="0" w:color="000000"/>
              <w:left w:val="single" w:sz="5" w:space="0" w:color="000000"/>
              <w:bottom w:val="single" w:sz="5" w:space="0" w:color="000000"/>
              <w:right w:val="single" w:sz="5" w:space="0" w:color="000000"/>
            </w:tcBorders>
            <w:shd w:val="clear" w:color="auto" w:fill="auto"/>
          </w:tcPr>
          <w:p w:rsidR="00467F7D" w:rsidRPr="00C56238" w:rsidRDefault="00467F7D" w:rsidP="00467F7D">
            <w:pPr>
              <w:widowControl/>
              <w:shd w:val="clear" w:color="auto" w:fill="FFFFFF"/>
              <w:autoSpaceDE/>
              <w:autoSpaceDN/>
              <w:adjustRightInd/>
              <w:rPr>
                <w:rFonts w:ascii="Times New Roman" w:hAnsi="Times New Roman" w:cs="Times New Roman"/>
                <w:sz w:val="24"/>
                <w:szCs w:val="24"/>
              </w:rPr>
            </w:pPr>
          </w:p>
        </w:tc>
      </w:tr>
      <w:tr w:rsidR="00467F7D" w:rsidRPr="00C56238" w:rsidTr="00BC0288">
        <w:trPr>
          <w:trHeight w:val="816"/>
        </w:trPr>
        <w:tc>
          <w:tcPr>
            <w:tcW w:w="5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7F7D" w:rsidRPr="00C56238" w:rsidRDefault="00467F7D" w:rsidP="00467F7D">
            <w:pPr>
              <w:spacing w:line="259" w:lineRule="auto"/>
              <w:rPr>
                <w:rFonts w:ascii="Times New Roman" w:hAnsi="Times New Roman" w:cs="Times New Roman"/>
                <w:sz w:val="24"/>
                <w:szCs w:val="24"/>
              </w:rPr>
            </w:pPr>
            <w:r w:rsidRPr="00C56238">
              <w:rPr>
                <w:rFonts w:ascii="Times New Roman" w:hAnsi="Times New Roman" w:cs="Times New Roman"/>
                <w:sz w:val="24"/>
                <w:szCs w:val="24"/>
              </w:rPr>
              <w:t>Цель муниципальной программы (комплексной программы)</w:t>
            </w:r>
            <w:r w:rsidRPr="00C56238">
              <w:rPr>
                <w:rFonts w:ascii="Times New Roman" w:hAnsi="Times New Roman" w:cs="Times New Roman"/>
                <w:sz w:val="24"/>
                <w:szCs w:val="24"/>
                <w:vertAlign w:val="superscript"/>
              </w:rPr>
              <w:footnoteReference w:id="1"/>
            </w:r>
          </w:p>
        </w:tc>
        <w:tc>
          <w:tcPr>
            <w:tcW w:w="5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7F7D" w:rsidRPr="00C56238" w:rsidRDefault="00467F7D" w:rsidP="00467F7D">
            <w:pPr>
              <w:widowControl/>
              <w:shd w:val="clear" w:color="auto" w:fill="FFFFFF"/>
              <w:autoSpaceDE/>
              <w:autoSpaceDN/>
              <w:adjustRightInd/>
              <w:rPr>
                <w:rFonts w:ascii="Times New Roman" w:hAnsi="Times New Roman" w:cs="Times New Roman"/>
                <w:sz w:val="24"/>
                <w:szCs w:val="24"/>
              </w:rPr>
            </w:pPr>
            <w:r w:rsidRPr="00C56238">
              <w:rPr>
                <w:rFonts w:ascii="Times New Roman" w:hAnsi="Times New Roman" w:cs="Times New Roman"/>
                <w:sz w:val="24"/>
                <w:szCs w:val="24"/>
              </w:rPr>
              <w:t>Цель 1</w:t>
            </w:r>
          </w:p>
          <w:p w:rsidR="00467F7D" w:rsidRPr="00C56238" w:rsidRDefault="00467F7D" w:rsidP="00467F7D">
            <w:pPr>
              <w:widowControl/>
              <w:shd w:val="clear" w:color="auto" w:fill="FFFFFF"/>
              <w:autoSpaceDE/>
              <w:autoSpaceDN/>
              <w:adjustRightInd/>
              <w:rPr>
                <w:rFonts w:ascii="Times New Roman" w:hAnsi="Times New Roman" w:cs="Times New Roman"/>
                <w:sz w:val="24"/>
                <w:szCs w:val="24"/>
              </w:rPr>
            </w:pPr>
            <w:r w:rsidRPr="00C56238">
              <w:rPr>
                <w:rFonts w:ascii="Times New Roman" w:hAnsi="Times New Roman" w:cs="Times New Roman"/>
                <w:sz w:val="24"/>
                <w:szCs w:val="24"/>
              </w:rPr>
              <w:t>Цель N</w:t>
            </w:r>
          </w:p>
        </w:tc>
      </w:tr>
      <w:tr w:rsidR="00467F7D" w:rsidRPr="00C56238" w:rsidTr="00BC0288">
        <w:tblPrEx>
          <w:tblCellMar>
            <w:top w:w="63" w:type="dxa"/>
            <w:right w:w="3" w:type="dxa"/>
          </w:tblCellMar>
        </w:tblPrEx>
        <w:trPr>
          <w:trHeight w:val="572"/>
        </w:trPr>
        <w:tc>
          <w:tcPr>
            <w:tcW w:w="5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7F7D" w:rsidRPr="00C56238" w:rsidRDefault="00467F7D" w:rsidP="00467F7D">
            <w:pPr>
              <w:spacing w:line="259" w:lineRule="auto"/>
              <w:rPr>
                <w:rFonts w:ascii="Times New Roman" w:hAnsi="Times New Roman" w:cs="Times New Roman"/>
                <w:sz w:val="24"/>
                <w:szCs w:val="24"/>
              </w:rPr>
            </w:pPr>
            <w:r w:rsidRPr="00C56238">
              <w:rPr>
                <w:rFonts w:ascii="Times New Roman" w:hAnsi="Times New Roman" w:cs="Times New Roman"/>
                <w:sz w:val="24"/>
                <w:szCs w:val="24"/>
              </w:rPr>
              <w:t xml:space="preserve">Направления (подпрограммы) </w:t>
            </w:r>
            <w:r w:rsidRPr="00C56238">
              <w:rPr>
                <w:rFonts w:ascii="Times New Roman" w:hAnsi="Times New Roman" w:cs="Times New Roman"/>
                <w:sz w:val="24"/>
                <w:szCs w:val="24"/>
                <w:lang w:val="en-US"/>
              </w:rPr>
              <w:t>(</w:t>
            </w:r>
            <w:r w:rsidRPr="00C56238">
              <w:rPr>
                <w:rFonts w:ascii="Times New Roman" w:hAnsi="Times New Roman" w:cs="Times New Roman"/>
                <w:sz w:val="24"/>
                <w:szCs w:val="24"/>
              </w:rPr>
              <w:t>при необходимости)</w:t>
            </w:r>
          </w:p>
        </w:tc>
        <w:tc>
          <w:tcPr>
            <w:tcW w:w="5228" w:type="dxa"/>
            <w:tcBorders>
              <w:top w:val="single" w:sz="5" w:space="0" w:color="000000"/>
              <w:left w:val="single" w:sz="5" w:space="0" w:color="000000"/>
              <w:bottom w:val="single" w:sz="5" w:space="0" w:color="000000"/>
              <w:right w:val="single" w:sz="5" w:space="0" w:color="000000"/>
            </w:tcBorders>
            <w:shd w:val="clear" w:color="auto" w:fill="auto"/>
          </w:tcPr>
          <w:p w:rsidR="00467F7D" w:rsidRPr="00C56238" w:rsidRDefault="00467F7D" w:rsidP="00467F7D">
            <w:pPr>
              <w:widowControl/>
              <w:shd w:val="clear" w:color="auto" w:fill="FFFFFF"/>
              <w:autoSpaceDE/>
              <w:autoSpaceDN/>
              <w:adjustRightInd/>
              <w:rPr>
                <w:rFonts w:ascii="Times New Roman" w:hAnsi="Times New Roman" w:cs="Times New Roman"/>
                <w:sz w:val="24"/>
                <w:szCs w:val="24"/>
              </w:rPr>
            </w:pPr>
            <w:r w:rsidRPr="00C56238">
              <w:rPr>
                <w:rFonts w:ascii="Times New Roman" w:hAnsi="Times New Roman" w:cs="Times New Roman"/>
                <w:sz w:val="24"/>
                <w:szCs w:val="24"/>
              </w:rPr>
              <w:t>Направление (подпрограмма) 1 «Наименование»</w:t>
            </w:r>
          </w:p>
          <w:p w:rsidR="00467F7D" w:rsidRPr="00C56238" w:rsidRDefault="00467F7D" w:rsidP="00467F7D">
            <w:pPr>
              <w:widowControl/>
              <w:shd w:val="clear" w:color="auto" w:fill="FFFFFF"/>
              <w:autoSpaceDE/>
              <w:autoSpaceDN/>
              <w:adjustRightInd/>
              <w:rPr>
                <w:rFonts w:ascii="Times New Roman" w:hAnsi="Times New Roman" w:cs="Times New Roman"/>
                <w:sz w:val="24"/>
                <w:szCs w:val="24"/>
              </w:rPr>
            </w:pPr>
            <w:r w:rsidRPr="00C56238">
              <w:rPr>
                <w:rFonts w:ascii="Times New Roman" w:hAnsi="Times New Roman" w:cs="Times New Roman"/>
                <w:sz w:val="24"/>
                <w:szCs w:val="24"/>
              </w:rPr>
              <w:t>Направление (подпрограмма) N «Наименование»</w:t>
            </w:r>
          </w:p>
        </w:tc>
      </w:tr>
      <w:tr w:rsidR="00467F7D" w:rsidRPr="00C56238" w:rsidTr="00BC0288">
        <w:tblPrEx>
          <w:tblCellMar>
            <w:top w:w="63" w:type="dxa"/>
            <w:right w:w="3" w:type="dxa"/>
          </w:tblCellMar>
        </w:tblPrEx>
        <w:trPr>
          <w:trHeight w:val="758"/>
        </w:trPr>
        <w:tc>
          <w:tcPr>
            <w:tcW w:w="5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7F7D" w:rsidRPr="00C56238" w:rsidRDefault="00467F7D" w:rsidP="00467F7D">
            <w:pPr>
              <w:spacing w:line="259" w:lineRule="auto"/>
              <w:rPr>
                <w:rFonts w:ascii="Times New Roman" w:hAnsi="Times New Roman" w:cs="Times New Roman"/>
                <w:sz w:val="24"/>
                <w:szCs w:val="24"/>
              </w:rPr>
            </w:pPr>
            <w:r w:rsidRPr="00C56238">
              <w:rPr>
                <w:rFonts w:ascii="Times New Roman" w:hAnsi="Times New Roman" w:cs="Times New Roman"/>
                <w:sz w:val="24"/>
                <w:szCs w:val="24"/>
              </w:rPr>
              <w:t xml:space="preserve">Объемы бюджетных ассигнований муниципальной программы (комплексной программы), в том числе по годам реализации </w:t>
            </w:r>
          </w:p>
        </w:tc>
        <w:tc>
          <w:tcPr>
            <w:tcW w:w="5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7F7D" w:rsidRPr="00C56238" w:rsidRDefault="00467F7D" w:rsidP="00467F7D">
            <w:pPr>
              <w:spacing w:line="259" w:lineRule="auto"/>
              <w:rPr>
                <w:rFonts w:ascii="Times New Roman" w:hAnsi="Times New Roman" w:cs="Times New Roman"/>
                <w:sz w:val="24"/>
                <w:szCs w:val="24"/>
              </w:rPr>
            </w:pPr>
            <w:r w:rsidRPr="00C56238">
              <w:rPr>
                <w:rFonts w:ascii="Times New Roman" w:hAnsi="Times New Roman" w:cs="Times New Roman"/>
                <w:sz w:val="24"/>
                <w:szCs w:val="24"/>
              </w:rPr>
              <w:t xml:space="preserve">_________ тыс. руб. </w:t>
            </w:r>
          </w:p>
        </w:tc>
      </w:tr>
      <w:tr w:rsidR="00467F7D" w:rsidRPr="00C56238" w:rsidTr="00BC0288">
        <w:tblPrEx>
          <w:tblCellMar>
            <w:top w:w="63" w:type="dxa"/>
            <w:right w:w="3" w:type="dxa"/>
          </w:tblCellMar>
        </w:tblPrEx>
        <w:trPr>
          <w:trHeight w:val="942"/>
        </w:trPr>
        <w:tc>
          <w:tcPr>
            <w:tcW w:w="5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7F7D" w:rsidRPr="00C56238" w:rsidRDefault="00467F7D" w:rsidP="00467F7D">
            <w:pPr>
              <w:spacing w:line="259" w:lineRule="auto"/>
              <w:rPr>
                <w:rFonts w:ascii="Times New Roman" w:hAnsi="Times New Roman" w:cs="Times New Roman"/>
                <w:sz w:val="24"/>
                <w:szCs w:val="24"/>
              </w:rPr>
            </w:pPr>
            <w:r w:rsidRPr="00C56238">
              <w:rPr>
                <w:rFonts w:ascii="Times New Roman" w:hAnsi="Times New Roman" w:cs="Times New Roman"/>
                <w:sz w:val="24"/>
                <w:szCs w:val="24"/>
              </w:rPr>
              <w:t>Связь с комплексной программой</w:t>
            </w:r>
          </w:p>
        </w:tc>
        <w:tc>
          <w:tcPr>
            <w:tcW w:w="5228" w:type="dxa"/>
            <w:tcBorders>
              <w:top w:val="single" w:sz="5" w:space="0" w:color="000000"/>
              <w:left w:val="single" w:sz="5" w:space="0" w:color="000000"/>
              <w:bottom w:val="single" w:sz="5" w:space="0" w:color="000000"/>
              <w:right w:val="single" w:sz="5" w:space="0" w:color="000000"/>
            </w:tcBorders>
            <w:shd w:val="clear" w:color="auto" w:fill="auto"/>
          </w:tcPr>
          <w:p w:rsidR="00467F7D" w:rsidRPr="00C56238" w:rsidRDefault="00467F7D" w:rsidP="00467F7D">
            <w:pPr>
              <w:widowControl/>
              <w:numPr>
                <w:ilvl w:val="0"/>
                <w:numId w:val="23"/>
              </w:numPr>
              <w:autoSpaceDE/>
              <w:autoSpaceDN/>
              <w:adjustRightInd/>
              <w:spacing w:line="259" w:lineRule="auto"/>
              <w:ind w:left="477"/>
              <w:contextualSpacing/>
              <w:jc w:val="both"/>
              <w:rPr>
                <w:rFonts w:ascii="Times New Roman" w:eastAsia="Calibri" w:hAnsi="Times New Roman" w:cs="Times New Roman"/>
                <w:sz w:val="24"/>
                <w:szCs w:val="24"/>
                <w:lang w:eastAsia="en-US"/>
              </w:rPr>
            </w:pPr>
            <w:r w:rsidRPr="00C56238">
              <w:rPr>
                <w:rFonts w:ascii="Times New Roman" w:eastAsia="Calibri" w:hAnsi="Times New Roman" w:cs="Times New Roman"/>
                <w:sz w:val="24"/>
                <w:szCs w:val="24"/>
                <w:lang w:eastAsia="en-US"/>
              </w:rPr>
              <w:t>Муниципальная программа «Наименование»</w:t>
            </w:r>
          </w:p>
          <w:p w:rsidR="00467F7D" w:rsidRPr="00C56238" w:rsidRDefault="00467F7D" w:rsidP="00467F7D">
            <w:pPr>
              <w:widowControl/>
              <w:numPr>
                <w:ilvl w:val="0"/>
                <w:numId w:val="23"/>
              </w:numPr>
              <w:autoSpaceDE/>
              <w:autoSpaceDN/>
              <w:adjustRightInd/>
              <w:spacing w:line="259" w:lineRule="auto"/>
              <w:ind w:left="477"/>
              <w:contextualSpacing/>
              <w:jc w:val="both"/>
              <w:rPr>
                <w:rFonts w:ascii="Times New Roman" w:eastAsia="Calibri" w:hAnsi="Times New Roman" w:cs="Times New Roman"/>
                <w:sz w:val="24"/>
                <w:szCs w:val="24"/>
                <w:lang w:eastAsia="en-US"/>
              </w:rPr>
            </w:pPr>
            <w:r w:rsidRPr="00C56238">
              <w:rPr>
                <w:rFonts w:ascii="Times New Roman" w:eastAsia="Calibri" w:hAnsi="Times New Roman" w:cs="Times New Roman"/>
                <w:sz w:val="24"/>
                <w:szCs w:val="24"/>
                <w:lang w:eastAsia="en-US"/>
              </w:rPr>
              <w:t>Муниципальная программа «Наименование»</w:t>
            </w:r>
          </w:p>
          <w:p w:rsidR="00467F7D" w:rsidRPr="00C56238" w:rsidRDefault="00467F7D" w:rsidP="00467F7D">
            <w:pPr>
              <w:spacing w:line="259" w:lineRule="auto"/>
              <w:ind w:left="360"/>
              <w:rPr>
                <w:rFonts w:ascii="Times New Roman" w:hAnsi="Times New Roman" w:cs="Times New Roman"/>
                <w:sz w:val="24"/>
                <w:szCs w:val="24"/>
              </w:rPr>
            </w:pPr>
            <w:r w:rsidRPr="00C56238">
              <w:rPr>
                <w:rFonts w:ascii="Times New Roman" w:hAnsi="Times New Roman" w:cs="Times New Roman"/>
                <w:sz w:val="24"/>
                <w:szCs w:val="24"/>
                <w:lang w:val="en-US"/>
              </w:rPr>
              <w:t>n</w:t>
            </w:r>
            <w:r w:rsidRPr="00C56238">
              <w:rPr>
                <w:rFonts w:ascii="Times New Roman" w:hAnsi="Times New Roman" w:cs="Times New Roman"/>
                <w:sz w:val="24"/>
                <w:szCs w:val="24"/>
              </w:rPr>
              <w:t>.  Муниципальная программа «Наименование»</w:t>
            </w:r>
          </w:p>
        </w:tc>
      </w:tr>
    </w:tbl>
    <w:p w:rsidR="00467F7D" w:rsidRPr="00C56238" w:rsidRDefault="00467F7D" w:rsidP="00467F7D">
      <w:pPr>
        <w:spacing w:line="259" w:lineRule="auto"/>
        <w:jc w:val="both"/>
        <w:rPr>
          <w:rFonts w:ascii="Times New Roman" w:eastAsia="Calibri" w:hAnsi="Times New Roman" w:cs="Times New Roman"/>
          <w:sz w:val="24"/>
          <w:szCs w:val="24"/>
        </w:rPr>
        <w:sectPr w:rsidR="00467F7D" w:rsidRPr="00C56238" w:rsidSect="00467F7D">
          <w:pgSz w:w="11906" w:h="16838"/>
          <w:pgMar w:top="539" w:right="851" w:bottom="567" w:left="573" w:header="720" w:footer="720" w:gutter="0"/>
          <w:cols w:space="720"/>
          <w:titlePg/>
        </w:sectPr>
      </w:pPr>
    </w:p>
    <w:p w:rsidR="00467F7D" w:rsidRPr="00C56238" w:rsidRDefault="00467F7D" w:rsidP="00C56238">
      <w:pPr>
        <w:spacing w:line="259" w:lineRule="auto"/>
        <w:jc w:val="right"/>
        <w:rPr>
          <w:rFonts w:ascii="Times New Roman" w:eastAsia="Calibri" w:hAnsi="Times New Roman" w:cs="Times New Roman"/>
          <w:sz w:val="24"/>
          <w:szCs w:val="24"/>
        </w:rPr>
      </w:pPr>
    </w:p>
    <w:p w:rsidR="00467F7D" w:rsidRPr="00C56238" w:rsidRDefault="002E5A44" w:rsidP="00C56238">
      <w:pPr>
        <w:tabs>
          <w:tab w:val="left" w:pos="15168"/>
        </w:tabs>
        <w:contextualSpacing/>
        <w:jc w:val="right"/>
        <w:rPr>
          <w:rFonts w:ascii="Times New Roman" w:hAnsi="Times New Roman" w:cs="Times New Roman"/>
          <w:sz w:val="24"/>
          <w:szCs w:val="24"/>
        </w:rPr>
      </w:pPr>
      <w:r w:rsidRPr="00C56238">
        <w:rPr>
          <w:rFonts w:ascii="Times New Roman" w:hAnsi="Times New Roman" w:cs="Times New Roman"/>
          <w:sz w:val="24"/>
          <w:szCs w:val="24"/>
        </w:rPr>
        <w:t xml:space="preserve">                                                                    </w:t>
      </w:r>
      <w:r w:rsidR="00467F7D" w:rsidRPr="00C56238">
        <w:rPr>
          <w:rFonts w:ascii="Times New Roman" w:hAnsi="Times New Roman" w:cs="Times New Roman"/>
          <w:sz w:val="24"/>
          <w:szCs w:val="24"/>
        </w:rPr>
        <w:t xml:space="preserve">Приложение </w:t>
      </w:r>
      <w:r w:rsidRPr="00C56238">
        <w:rPr>
          <w:rFonts w:ascii="Times New Roman" w:hAnsi="Times New Roman" w:cs="Times New Roman"/>
          <w:sz w:val="24"/>
          <w:szCs w:val="24"/>
        </w:rPr>
        <w:t>№2</w:t>
      </w:r>
    </w:p>
    <w:p w:rsidR="002E5A44" w:rsidRPr="00C56238" w:rsidRDefault="002E5A44" w:rsidP="00C56238">
      <w:pPr>
        <w:contextualSpacing/>
        <w:jc w:val="right"/>
        <w:rPr>
          <w:rFonts w:ascii="Times New Roman" w:hAnsi="Times New Roman" w:cs="Times New Roman"/>
          <w:sz w:val="24"/>
          <w:szCs w:val="24"/>
        </w:rPr>
      </w:pPr>
      <w:r w:rsidRPr="00C56238">
        <w:rPr>
          <w:rFonts w:ascii="Times New Roman" w:hAnsi="Times New Roman" w:cs="Times New Roman"/>
          <w:sz w:val="24"/>
          <w:szCs w:val="24"/>
        </w:rPr>
        <w:t xml:space="preserve">                                                                                                                           </w:t>
      </w:r>
      <w:r w:rsidR="00467F7D" w:rsidRPr="00C56238">
        <w:rPr>
          <w:rFonts w:ascii="Times New Roman" w:hAnsi="Times New Roman" w:cs="Times New Roman"/>
          <w:sz w:val="24"/>
          <w:szCs w:val="24"/>
        </w:rPr>
        <w:t>к</w:t>
      </w:r>
      <w:r w:rsidRPr="00C56238">
        <w:rPr>
          <w:rFonts w:ascii="Times New Roman" w:hAnsi="Times New Roman" w:cs="Times New Roman"/>
          <w:sz w:val="24"/>
          <w:szCs w:val="24"/>
        </w:rPr>
        <w:t xml:space="preserve"> Порядку разработки, реализации, мониторинга</w:t>
      </w:r>
    </w:p>
    <w:p w:rsidR="00467F7D" w:rsidRPr="0018713D" w:rsidRDefault="002E5A44" w:rsidP="00C56238">
      <w:pPr>
        <w:contextualSpacing/>
        <w:jc w:val="right"/>
        <w:rPr>
          <w:rFonts w:ascii="Times New Roman" w:hAnsi="Times New Roman" w:cs="Times New Roman"/>
          <w:sz w:val="28"/>
          <w:szCs w:val="28"/>
        </w:rPr>
      </w:pPr>
      <w:r w:rsidRPr="00C56238">
        <w:rPr>
          <w:rFonts w:ascii="Times New Roman" w:hAnsi="Times New Roman" w:cs="Times New Roman"/>
          <w:sz w:val="24"/>
          <w:szCs w:val="24"/>
        </w:rPr>
        <w:t xml:space="preserve">                                                                                                                                 и оценки эффективности </w:t>
      </w:r>
      <w:r w:rsidR="00467F7D" w:rsidRPr="00C56238">
        <w:rPr>
          <w:rFonts w:ascii="Times New Roman" w:hAnsi="Times New Roman" w:cs="Times New Roman"/>
          <w:sz w:val="24"/>
          <w:szCs w:val="24"/>
        </w:rPr>
        <w:t>муниципальных программ</w:t>
      </w:r>
    </w:p>
    <w:p w:rsidR="002E5A44" w:rsidRPr="0018713D" w:rsidRDefault="002E5A44" w:rsidP="00467F7D">
      <w:pPr>
        <w:widowControl/>
        <w:autoSpaceDE/>
        <w:autoSpaceDN/>
        <w:adjustRightInd/>
        <w:spacing w:line="259" w:lineRule="auto"/>
        <w:ind w:left="273" w:right="42"/>
        <w:jc w:val="center"/>
        <w:rPr>
          <w:rFonts w:ascii="Times New Roman" w:hAnsi="Times New Roman" w:cs="Times New Roman"/>
          <w:sz w:val="28"/>
          <w:szCs w:val="28"/>
        </w:rPr>
      </w:pPr>
    </w:p>
    <w:p w:rsidR="00467F7D" w:rsidRPr="0018713D" w:rsidRDefault="00467F7D" w:rsidP="00467F7D">
      <w:pPr>
        <w:widowControl/>
        <w:autoSpaceDE/>
        <w:autoSpaceDN/>
        <w:adjustRightInd/>
        <w:spacing w:line="259" w:lineRule="auto"/>
        <w:ind w:left="273" w:right="42"/>
        <w:jc w:val="center"/>
        <w:rPr>
          <w:rFonts w:ascii="Times New Roman" w:hAnsi="Times New Roman" w:cs="Times New Roman"/>
          <w:sz w:val="28"/>
          <w:szCs w:val="28"/>
        </w:rPr>
      </w:pPr>
      <w:r w:rsidRPr="0018713D">
        <w:rPr>
          <w:rFonts w:ascii="Times New Roman" w:hAnsi="Times New Roman" w:cs="Times New Roman"/>
          <w:sz w:val="28"/>
          <w:szCs w:val="28"/>
        </w:rPr>
        <w:t>Показатели муниципальной программы (комплексной программы)</w:t>
      </w:r>
    </w:p>
    <w:p w:rsidR="00467F7D" w:rsidRPr="0018713D" w:rsidRDefault="00467F7D" w:rsidP="00467F7D">
      <w:pPr>
        <w:spacing w:line="259" w:lineRule="auto"/>
        <w:ind w:right="42" w:firstLine="720"/>
        <w:jc w:val="both"/>
        <w:rPr>
          <w:rFonts w:ascii="Times New Roman" w:hAnsi="Times New Roman" w:cs="Times New Roman"/>
          <w:sz w:val="28"/>
          <w:szCs w:val="28"/>
        </w:rPr>
      </w:pPr>
    </w:p>
    <w:tbl>
      <w:tblPr>
        <w:tblW w:w="1539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1701"/>
        <w:gridCol w:w="1418"/>
        <w:gridCol w:w="1276"/>
        <w:gridCol w:w="708"/>
        <w:gridCol w:w="874"/>
        <w:gridCol w:w="709"/>
        <w:gridCol w:w="874"/>
        <w:gridCol w:w="1866"/>
        <w:gridCol w:w="1701"/>
        <w:gridCol w:w="1985"/>
        <w:gridCol w:w="1724"/>
      </w:tblGrid>
      <w:tr w:rsidR="00467F7D" w:rsidRPr="0018713D" w:rsidTr="00467F7D">
        <w:trPr>
          <w:trHeight w:val="240"/>
        </w:trPr>
        <w:tc>
          <w:tcPr>
            <w:tcW w:w="559" w:type="dxa"/>
            <w:vMerge w:val="restart"/>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 xml:space="preserve">№ </w:t>
            </w:r>
            <w:proofErr w:type="gramStart"/>
            <w:r w:rsidRPr="0018713D">
              <w:rPr>
                <w:rFonts w:ascii="Times New Roman" w:hAnsi="Times New Roman" w:cs="Times New Roman"/>
                <w:color w:val="22272F"/>
                <w:sz w:val="24"/>
                <w:szCs w:val="24"/>
              </w:rPr>
              <w:t>п</w:t>
            </w:r>
            <w:proofErr w:type="gramEnd"/>
            <w:r w:rsidRPr="0018713D">
              <w:rPr>
                <w:rFonts w:ascii="Times New Roman" w:hAnsi="Times New Roman" w:cs="Times New Roman"/>
                <w:color w:val="22272F"/>
                <w:sz w:val="24"/>
                <w:szCs w:val="24"/>
              </w:rPr>
              <w:t>/п</w:t>
            </w:r>
          </w:p>
        </w:tc>
        <w:tc>
          <w:tcPr>
            <w:tcW w:w="1701" w:type="dxa"/>
            <w:vMerge w:val="restart"/>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vertAlign w:val="superscript"/>
              </w:rPr>
            </w:pPr>
            <w:r w:rsidRPr="0018713D">
              <w:rPr>
                <w:rFonts w:ascii="Times New Roman" w:hAnsi="Times New Roman" w:cs="Times New Roman"/>
                <w:color w:val="22272F"/>
                <w:sz w:val="24"/>
                <w:szCs w:val="24"/>
              </w:rPr>
              <w:t>Наименование показателя</w:t>
            </w:r>
            <w:r w:rsidRPr="0018713D">
              <w:rPr>
                <w:rFonts w:cs="Times New Roman"/>
                <w:color w:val="22272F"/>
                <w:sz w:val="24"/>
                <w:szCs w:val="24"/>
                <w:vertAlign w:val="superscript"/>
              </w:rPr>
              <w:footnoteReference w:id="2"/>
            </w:r>
          </w:p>
        </w:tc>
        <w:tc>
          <w:tcPr>
            <w:tcW w:w="1418" w:type="dxa"/>
            <w:vMerge w:val="restart"/>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Единица измерения</w:t>
            </w:r>
          </w:p>
        </w:tc>
        <w:tc>
          <w:tcPr>
            <w:tcW w:w="1276" w:type="dxa"/>
            <w:vMerge w:val="restart"/>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Базовое значение</w:t>
            </w:r>
            <w:r w:rsidRPr="0018713D">
              <w:rPr>
                <w:rFonts w:cs="Times New Roman"/>
                <w:color w:val="22272F"/>
                <w:sz w:val="24"/>
                <w:szCs w:val="24"/>
                <w:vertAlign w:val="superscript"/>
              </w:rPr>
              <w:footnoteReference w:id="3"/>
            </w:r>
          </w:p>
        </w:tc>
        <w:tc>
          <w:tcPr>
            <w:tcW w:w="3165" w:type="dxa"/>
            <w:gridSpan w:val="4"/>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Значения показателей</w:t>
            </w:r>
          </w:p>
        </w:tc>
        <w:tc>
          <w:tcPr>
            <w:tcW w:w="1866" w:type="dxa"/>
            <w:vMerge w:val="restart"/>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roofErr w:type="gramStart"/>
            <w:r w:rsidRPr="0018713D">
              <w:rPr>
                <w:rFonts w:ascii="Times New Roman" w:hAnsi="Times New Roman" w:cs="Times New Roman"/>
                <w:color w:val="22272F"/>
                <w:sz w:val="24"/>
                <w:szCs w:val="24"/>
              </w:rPr>
              <w:t>Ответственный</w:t>
            </w:r>
            <w:proofErr w:type="gramEnd"/>
            <w:r w:rsidRPr="0018713D">
              <w:rPr>
                <w:rFonts w:ascii="Times New Roman" w:hAnsi="Times New Roman" w:cs="Times New Roman"/>
                <w:color w:val="22272F"/>
                <w:sz w:val="24"/>
                <w:szCs w:val="24"/>
              </w:rPr>
              <w:t xml:space="preserve"> за достижение показателя</w:t>
            </w:r>
            <w:r w:rsidRPr="0018713D">
              <w:rPr>
                <w:rFonts w:ascii="Times New Roman" w:hAnsi="Times New Roman" w:cs="Times New Roman"/>
                <w:color w:val="22272F"/>
                <w:sz w:val="24"/>
                <w:szCs w:val="24"/>
                <w:vertAlign w:val="superscript"/>
              </w:rPr>
              <w:t> </w:t>
            </w:r>
            <w:r w:rsidRPr="0018713D">
              <w:rPr>
                <w:rFonts w:cs="Times New Roman"/>
                <w:color w:val="22272F"/>
                <w:sz w:val="24"/>
                <w:szCs w:val="24"/>
                <w:vertAlign w:val="superscript"/>
              </w:rPr>
              <w:footnoteReference w:id="4"/>
            </w:r>
          </w:p>
        </w:tc>
        <w:tc>
          <w:tcPr>
            <w:tcW w:w="1701" w:type="dxa"/>
            <w:vMerge w:val="restart"/>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Связь с показателями национальных целей</w:t>
            </w:r>
            <w:r w:rsidRPr="0018713D">
              <w:rPr>
                <w:rFonts w:cs="Times New Roman"/>
                <w:color w:val="22272F"/>
                <w:sz w:val="24"/>
                <w:szCs w:val="24"/>
                <w:vertAlign w:val="superscript"/>
              </w:rPr>
              <w:footnoteReference w:id="5"/>
            </w:r>
          </w:p>
        </w:tc>
        <w:tc>
          <w:tcPr>
            <w:tcW w:w="1985" w:type="dxa"/>
            <w:vMerge w:val="restart"/>
            <w:tcBorders>
              <w:top w:val="single" w:sz="6" w:space="0" w:color="000000"/>
              <w:left w:val="single" w:sz="6" w:space="0" w:color="000000"/>
              <w:righ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Информационная система</w:t>
            </w:r>
            <w:r w:rsidRPr="0018713D">
              <w:rPr>
                <w:rFonts w:cs="Times New Roman"/>
                <w:color w:val="22272F"/>
                <w:sz w:val="24"/>
                <w:szCs w:val="24"/>
                <w:vertAlign w:val="superscript"/>
              </w:rPr>
              <w:footnoteReference w:id="6"/>
            </w:r>
          </w:p>
        </w:tc>
        <w:tc>
          <w:tcPr>
            <w:tcW w:w="1724" w:type="dxa"/>
            <w:vMerge w:val="restart"/>
            <w:tcBorders>
              <w:top w:val="single" w:sz="6" w:space="0" w:color="000000"/>
              <w:left w:val="single" w:sz="6" w:space="0" w:color="000000"/>
              <w:right w:val="single" w:sz="6" w:space="0" w:color="000000"/>
            </w:tcBorders>
            <w:shd w:val="clear" w:color="auto" w:fill="FFFFFF"/>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sz w:val="24"/>
                <w:szCs w:val="24"/>
              </w:rPr>
              <w:t>Связь с комплексной программой</w:t>
            </w:r>
            <w:r w:rsidRPr="0018713D">
              <w:rPr>
                <w:rFonts w:cs="Times New Roman"/>
                <w:sz w:val="24"/>
                <w:szCs w:val="24"/>
                <w:vertAlign w:val="superscript"/>
              </w:rPr>
              <w:footnoteReference w:id="7"/>
            </w:r>
          </w:p>
        </w:tc>
      </w:tr>
      <w:tr w:rsidR="00467F7D" w:rsidRPr="0018713D" w:rsidTr="00467F7D">
        <w:tc>
          <w:tcPr>
            <w:tcW w:w="559" w:type="dxa"/>
            <w:vMerge/>
            <w:tcBorders>
              <w:top w:val="single" w:sz="6" w:space="0" w:color="000000"/>
              <w:left w:val="single" w:sz="6" w:space="0" w:color="000000"/>
            </w:tcBorders>
            <w:shd w:val="clear" w:color="auto" w:fill="FFFFFF"/>
            <w:vAlign w:val="center"/>
            <w:hideMark/>
          </w:tcPr>
          <w:p w:rsidR="00467F7D" w:rsidRPr="0018713D" w:rsidRDefault="00467F7D" w:rsidP="004E22A5">
            <w:pPr>
              <w:jc w:val="center"/>
              <w:rPr>
                <w:rFonts w:ascii="Times New Roman" w:hAnsi="Times New Roman" w:cs="Times New Roman"/>
                <w:color w:val="22272F"/>
                <w:sz w:val="24"/>
                <w:szCs w:val="24"/>
              </w:rPr>
            </w:pPr>
          </w:p>
        </w:tc>
        <w:tc>
          <w:tcPr>
            <w:tcW w:w="1701" w:type="dxa"/>
            <w:vMerge/>
            <w:tcBorders>
              <w:top w:val="single" w:sz="6" w:space="0" w:color="000000"/>
              <w:left w:val="single" w:sz="6" w:space="0" w:color="000000"/>
            </w:tcBorders>
            <w:shd w:val="clear" w:color="auto" w:fill="FFFFFF"/>
            <w:vAlign w:val="center"/>
            <w:hideMark/>
          </w:tcPr>
          <w:p w:rsidR="00467F7D" w:rsidRPr="0018713D" w:rsidRDefault="00467F7D" w:rsidP="004E22A5">
            <w:pPr>
              <w:jc w:val="center"/>
              <w:rPr>
                <w:rFonts w:ascii="Times New Roman" w:hAnsi="Times New Roman" w:cs="Times New Roman"/>
                <w:color w:val="22272F"/>
                <w:sz w:val="24"/>
                <w:szCs w:val="24"/>
              </w:rPr>
            </w:pPr>
          </w:p>
        </w:tc>
        <w:tc>
          <w:tcPr>
            <w:tcW w:w="1418" w:type="dxa"/>
            <w:vMerge/>
            <w:tcBorders>
              <w:top w:val="single" w:sz="6" w:space="0" w:color="000000"/>
              <w:left w:val="single" w:sz="6" w:space="0" w:color="000000"/>
            </w:tcBorders>
            <w:shd w:val="clear" w:color="auto" w:fill="FFFFFF"/>
            <w:vAlign w:val="center"/>
            <w:hideMark/>
          </w:tcPr>
          <w:p w:rsidR="00467F7D" w:rsidRPr="0018713D" w:rsidRDefault="00467F7D" w:rsidP="004E22A5">
            <w:pPr>
              <w:jc w:val="center"/>
              <w:rPr>
                <w:rFonts w:ascii="Times New Roman" w:hAnsi="Times New Roman" w:cs="Times New Roman"/>
                <w:color w:val="22272F"/>
                <w:sz w:val="24"/>
                <w:szCs w:val="24"/>
              </w:rPr>
            </w:pPr>
          </w:p>
        </w:tc>
        <w:tc>
          <w:tcPr>
            <w:tcW w:w="1276" w:type="dxa"/>
            <w:vMerge/>
            <w:tcBorders>
              <w:top w:val="single" w:sz="6" w:space="0" w:color="000000"/>
              <w:left w:val="single" w:sz="6" w:space="0" w:color="000000"/>
            </w:tcBorders>
            <w:shd w:val="clear" w:color="auto" w:fill="FFFFFF"/>
            <w:vAlign w:val="center"/>
            <w:hideMark/>
          </w:tcPr>
          <w:p w:rsidR="00467F7D" w:rsidRPr="0018713D" w:rsidRDefault="00467F7D" w:rsidP="004E22A5">
            <w:pPr>
              <w:jc w:val="center"/>
              <w:rPr>
                <w:rFonts w:ascii="Times New Roman" w:hAnsi="Times New Roman" w:cs="Times New Roman"/>
                <w:color w:val="22272F"/>
                <w:sz w:val="24"/>
                <w:szCs w:val="24"/>
              </w:rPr>
            </w:pPr>
          </w:p>
        </w:tc>
        <w:tc>
          <w:tcPr>
            <w:tcW w:w="708"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N</w:t>
            </w:r>
            <w:r w:rsidRPr="0018713D">
              <w:rPr>
                <w:rFonts w:ascii="Times New Roman" w:hAnsi="Times New Roman" w:cs="Times New Roman"/>
                <w:color w:val="22272F"/>
                <w:sz w:val="24"/>
                <w:szCs w:val="24"/>
                <w:vertAlign w:val="superscript"/>
              </w:rPr>
              <w:t> </w:t>
            </w:r>
            <w:r w:rsidRPr="0018713D">
              <w:rPr>
                <w:rFonts w:cs="Times New Roman"/>
                <w:color w:val="22272F"/>
                <w:sz w:val="24"/>
                <w:szCs w:val="24"/>
                <w:vertAlign w:val="superscript"/>
              </w:rPr>
              <w:footnoteReference w:id="8"/>
            </w:r>
          </w:p>
        </w:tc>
        <w:tc>
          <w:tcPr>
            <w:tcW w:w="874"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N+1</w:t>
            </w:r>
          </w:p>
        </w:tc>
        <w:tc>
          <w:tcPr>
            <w:tcW w:w="709"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w:t>
            </w:r>
          </w:p>
        </w:tc>
        <w:tc>
          <w:tcPr>
            <w:tcW w:w="874"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roofErr w:type="spellStart"/>
            <w:r w:rsidRPr="0018713D">
              <w:rPr>
                <w:rFonts w:ascii="Times New Roman" w:hAnsi="Times New Roman" w:cs="Times New Roman"/>
                <w:color w:val="22272F"/>
                <w:sz w:val="24"/>
                <w:szCs w:val="24"/>
              </w:rPr>
              <w:t>N+n</w:t>
            </w:r>
            <w:proofErr w:type="spellEnd"/>
          </w:p>
        </w:tc>
        <w:tc>
          <w:tcPr>
            <w:tcW w:w="1866" w:type="dxa"/>
            <w:vMerge/>
            <w:tcBorders>
              <w:left w:val="single" w:sz="6" w:space="0" w:color="000000"/>
            </w:tcBorders>
            <w:shd w:val="clear" w:color="auto" w:fill="FFFFFF"/>
            <w:vAlign w:val="center"/>
            <w:hideMark/>
          </w:tcPr>
          <w:p w:rsidR="00467F7D" w:rsidRPr="0018713D" w:rsidRDefault="00467F7D" w:rsidP="004E22A5">
            <w:pPr>
              <w:jc w:val="center"/>
              <w:rPr>
                <w:rFonts w:ascii="Times New Roman" w:hAnsi="Times New Roman" w:cs="Times New Roman"/>
                <w:color w:val="22272F"/>
                <w:sz w:val="24"/>
                <w:szCs w:val="24"/>
              </w:rPr>
            </w:pPr>
          </w:p>
        </w:tc>
        <w:tc>
          <w:tcPr>
            <w:tcW w:w="1701" w:type="dxa"/>
            <w:vMerge/>
            <w:tcBorders>
              <w:top w:val="single" w:sz="6" w:space="0" w:color="000000"/>
              <w:left w:val="single" w:sz="6" w:space="0" w:color="000000"/>
            </w:tcBorders>
            <w:shd w:val="clear" w:color="auto" w:fill="FFFFFF"/>
            <w:vAlign w:val="center"/>
            <w:hideMark/>
          </w:tcPr>
          <w:p w:rsidR="00467F7D" w:rsidRPr="0018713D" w:rsidRDefault="00467F7D" w:rsidP="004E22A5">
            <w:pPr>
              <w:jc w:val="center"/>
              <w:rPr>
                <w:rFonts w:ascii="Times New Roman" w:hAnsi="Times New Roman" w:cs="Times New Roman"/>
                <w:color w:val="22272F"/>
                <w:sz w:val="24"/>
                <w:szCs w:val="24"/>
              </w:rPr>
            </w:pPr>
          </w:p>
        </w:tc>
        <w:tc>
          <w:tcPr>
            <w:tcW w:w="1985" w:type="dxa"/>
            <w:vMerge/>
            <w:tcBorders>
              <w:top w:val="single" w:sz="6" w:space="0" w:color="000000"/>
              <w:left w:val="single" w:sz="6" w:space="0" w:color="000000"/>
              <w:right w:val="single" w:sz="6" w:space="0" w:color="000000"/>
            </w:tcBorders>
            <w:shd w:val="clear" w:color="auto" w:fill="FFFFFF"/>
            <w:vAlign w:val="center"/>
            <w:hideMark/>
          </w:tcPr>
          <w:p w:rsidR="00467F7D" w:rsidRPr="0018713D" w:rsidRDefault="00467F7D" w:rsidP="004E22A5">
            <w:pPr>
              <w:jc w:val="center"/>
              <w:rPr>
                <w:rFonts w:ascii="Times New Roman" w:hAnsi="Times New Roman" w:cs="Times New Roman"/>
                <w:color w:val="22272F"/>
                <w:sz w:val="24"/>
                <w:szCs w:val="24"/>
              </w:rPr>
            </w:pPr>
          </w:p>
        </w:tc>
        <w:tc>
          <w:tcPr>
            <w:tcW w:w="1724" w:type="dxa"/>
            <w:vMerge/>
            <w:tcBorders>
              <w:left w:val="single" w:sz="6" w:space="0" w:color="000000"/>
              <w:right w:val="single" w:sz="6" w:space="0" w:color="000000"/>
            </w:tcBorders>
            <w:shd w:val="clear" w:color="auto" w:fill="FFFFFF"/>
          </w:tcPr>
          <w:p w:rsidR="00467F7D" w:rsidRPr="0018713D" w:rsidRDefault="00467F7D" w:rsidP="004E22A5">
            <w:pPr>
              <w:jc w:val="center"/>
              <w:rPr>
                <w:rFonts w:ascii="Times New Roman" w:hAnsi="Times New Roman" w:cs="Times New Roman"/>
                <w:color w:val="22272F"/>
                <w:sz w:val="24"/>
                <w:szCs w:val="24"/>
              </w:rPr>
            </w:pPr>
          </w:p>
        </w:tc>
      </w:tr>
      <w:tr w:rsidR="00467F7D" w:rsidRPr="0018713D" w:rsidTr="00467F7D">
        <w:tc>
          <w:tcPr>
            <w:tcW w:w="559"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1</w:t>
            </w:r>
          </w:p>
        </w:tc>
        <w:tc>
          <w:tcPr>
            <w:tcW w:w="1701"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2</w:t>
            </w:r>
          </w:p>
        </w:tc>
        <w:tc>
          <w:tcPr>
            <w:tcW w:w="1418"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3</w:t>
            </w:r>
          </w:p>
        </w:tc>
        <w:tc>
          <w:tcPr>
            <w:tcW w:w="1276"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4</w:t>
            </w:r>
          </w:p>
        </w:tc>
        <w:tc>
          <w:tcPr>
            <w:tcW w:w="708"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5</w:t>
            </w:r>
          </w:p>
        </w:tc>
        <w:tc>
          <w:tcPr>
            <w:tcW w:w="874"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6</w:t>
            </w:r>
          </w:p>
        </w:tc>
        <w:tc>
          <w:tcPr>
            <w:tcW w:w="709"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7</w:t>
            </w:r>
          </w:p>
        </w:tc>
        <w:tc>
          <w:tcPr>
            <w:tcW w:w="874"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8</w:t>
            </w:r>
          </w:p>
        </w:tc>
        <w:tc>
          <w:tcPr>
            <w:tcW w:w="1866"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10</w:t>
            </w:r>
          </w:p>
        </w:tc>
        <w:tc>
          <w:tcPr>
            <w:tcW w:w="1701"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11</w:t>
            </w:r>
          </w:p>
        </w:tc>
        <w:tc>
          <w:tcPr>
            <w:tcW w:w="1985" w:type="dxa"/>
            <w:tcBorders>
              <w:top w:val="single" w:sz="6" w:space="0" w:color="000000"/>
              <w:left w:val="single" w:sz="6" w:space="0" w:color="000000"/>
              <w:righ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12</w:t>
            </w:r>
          </w:p>
        </w:tc>
        <w:tc>
          <w:tcPr>
            <w:tcW w:w="1724" w:type="dxa"/>
            <w:tcBorders>
              <w:top w:val="single" w:sz="6" w:space="0" w:color="000000"/>
              <w:left w:val="single" w:sz="6" w:space="0" w:color="000000"/>
              <w:right w:val="single" w:sz="6" w:space="0" w:color="000000"/>
            </w:tcBorders>
            <w:shd w:val="clear" w:color="auto" w:fill="FFFFFF"/>
          </w:tcPr>
          <w:p w:rsidR="00467F7D" w:rsidRPr="0018713D" w:rsidRDefault="00467F7D" w:rsidP="004E22A5">
            <w:pPr>
              <w:jc w:val="center"/>
              <w:rPr>
                <w:rFonts w:ascii="Times New Roman" w:hAnsi="Times New Roman" w:cs="Times New Roman"/>
                <w:color w:val="22272F"/>
                <w:sz w:val="24"/>
                <w:szCs w:val="24"/>
                <w:lang w:val="en-US"/>
              </w:rPr>
            </w:pPr>
            <w:r w:rsidRPr="0018713D">
              <w:rPr>
                <w:rFonts w:ascii="Times New Roman" w:hAnsi="Times New Roman" w:cs="Times New Roman"/>
                <w:color w:val="22272F"/>
                <w:sz w:val="24"/>
                <w:szCs w:val="24"/>
                <w:lang w:val="en-US"/>
              </w:rPr>
              <w:t>13</w:t>
            </w:r>
          </w:p>
        </w:tc>
      </w:tr>
      <w:tr w:rsidR="00467F7D" w:rsidRPr="0018713D" w:rsidTr="00467F7D">
        <w:tc>
          <w:tcPr>
            <w:tcW w:w="15395" w:type="dxa"/>
            <w:gridSpan w:val="12"/>
            <w:tcBorders>
              <w:top w:val="single" w:sz="6" w:space="0" w:color="000000"/>
              <w:left w:val="single" w:sz="6" w:space="0" w:color="000000"/>
              <w:right w:val="single" w:sz="6" w:space="0" w:color="000000"/>
            </w:tcBorders>
            <w:shd w:val="clear" w:color="auto" w:fill="FFFFFF"/>
            <w:hideMark/>
          </w:tcPr>
          <w:p w:rsidR="00467F7D" w:rsidRPr="0018713D" w:rsidRDefault="00467F7D" w:rsidP="00C56238">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Цель муниципальной программы (комплексной программы)</w:t>
            </w:r>
            <w:r w:rsidR="00C56238">
              <w:rPr>
                <w:rFonts w:ascii="Times New Roman" w:hAnsi="Times New Roman" w:cs="Times New Roman"/>
                <w:sz w:val="24"/>
                <w:szCs w:val="24"/>
              </w:rPr>
              <w:t xml:space="preserve"> </w:t>
            </w:r>
            <w:r w:rsidR="00C56238">
              <w:rPr>
                <w:rFonts w:ascii="Times New Roman" w:hAnsi="Times New Roman" w:cs="Times New Roman"/>
                <w:sz w:val="24"/>
                <w:szCs w:val="24"/>
              </w:rPr>
              <w:t>муниципального образования Чкаловский сельсовет</w:t>
            </w:r>
            <w:r w:rsidRPr="0018713D">
              <w:rPr>
                <w:rFonts w:ascii="Times New Roman" w:hAnsi="Times New Roman" w:cs="Times New Roman"/>
                <w:color w:val="22272F"/>
                <w:sz w:val="24"/>
                <w:szCs w:val="24"/>
              </w:rPr>
              <w:t xml:space="preserve"> «Наименование»</w:t>
            </w:r>
          </w:p>
        </w:tc>
      </w:tr>
      <w:tr w:rsidR="00467F7D" w:rsidRPr="0018713D" w:rsidTr="00467F7D">
        <w:tc>
          <w:tcPr>
            <w:tcW w:w="559"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1.</w:t>
            </w:r>
          </w:p>
        </w:tc>
        <w:tc>
          <w:tcPr>
            <w:tcW w:w="1701"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1276"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708"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874"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709"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874"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1866"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p w:rsidR="00467F7D" w:rsidRPr="0018713D" w:rsidRDefault="00467F7D" w:rsidP="004E22A5">
            <w:pPr>
              <w:jc w:val="center"/>
              <w:rPr>
                <w:rFonts w:ascii="Times New Roman" w:hAnsi="Times New Roman" w:cs="Times New Roman"/>
                <w:color w:val="22272F"/>
                <w:sz w:val="24"/>
                <w:szCs w:val="24"/>
              </w:rPr>
            </w:pPr>
          </w:p>
        </w:tc>
        <w:tc>
          <w:tcPr>
            <w:tcW w:w="1701" w:type="dxa"/>
            <w:tcBorders>
              <w:top w:val="single" w:sz="6" w:space="0" w:color="000000"/>
              <w:lef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1985" w:type="dxa"/>
            <w:tcBorders>
              <w:top w:val="single" w:sz="6" w:space="0" w:color="000000"/>
              <w:left w:val="single" w:sz="6" w:space="0" w:color="000000"/>
              <w:righ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1724" w:type="dxa"/>
            <w:tcBorders>
              <w:top w:val="single" w:sz="6" w:space="0" w:color="000000"/>
              <w:left w:val="single" w:sz="6" w:space="0" w:color="000000"/>
              <w:right w:val="single" w:sz="6" w:space="0" w:color="000000"/>
            </w:tcBorders>
            <w:shd w:val="clear" w:color="auto" w:fill="FFFFFF"/>
          </w:tcPr>
          <w:p w:rsidR="00467F7D" w:rsidRPr="0018713D" w:rsidRDefault="00467F7D" w:rsidP="004E22A5">
            <w:pPr>
              <w:jc w:val="center"/>
              <w:rPr>
                <w:rFonts w:ascii="Times New Roman" w:hAnsi="Times New Roman" w:cs="Times New Roman"/>
                <w:color w:val="22272F"/>
                <w:sz w:val="24"/>
                <w:szCs w:val="24"/>
              </w:rPr>
            </w:pPr>
          </w:p>
        </w:tc>
      </w:tr>
      <w:tr w:rsidR="00467F7D" w:rsidRPr="0018713D" w:rsidTr="00467F7D">
        <w:tc>
          <w:tcPr>
            <w:tcW w:w="559"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N.</w:t>
            </w:r>
          </w:p>
        </w:tc>
        <w:tc>
          <w:tcPr>
            <w:tcW w:w="1701"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1276"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708"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874"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709"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874"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1866"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p w:rsidR="00467F7D" w:rsidRPr="0018713D" w:rsidRDefault="00467F7D" w:rsidP="004E22A5">
            <w:pPr>
              <w:jc w:val="center"/>
              <w:rPr>
                <w:rFonts w:ascii="Times New Roman" w:hAnsi="Times New Roman" w:cs="Times New Roman"/>
                <w:color w:val="22272F"/>
                <w:sz w:val="24"/>
                <w:szCs w:val="24"/>
              </w:rPr>
            </w:pPr>
          </w:p>
        </w:tc>
        <w:tc>
          <w:tcPr>
            <w:tcW w:w="1701"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467F7D" w:rsidRPr="0018713D" w:rsidRDefault="00467F7D" w:rsidP="004E22A5">
            <w:pPr>
              <w:jc w:val="center"/>
              <w:rPr>
                <w:rFonts w:ascii="Times New Roman" w:hAnsi="Times New Roman" w:cs="Times New Roman"/>
                <w:color w:val="22272F"/>
                <w:sz w:val="24"/>
                <w:szCs w:val="24"/>
              </w:rPr>
            </w:pPr>
          </w:p>
        </w:tc>
        <w:tc>
          <w:tcPr>
            <w:tcW w:w="1724" w:type="dxa"/>
            <w:tcBorders>
              <w:top w:val="single" w:sz="6" w:space="0" w:color="000000"/>
              <w:left w:val="single" w:sz="6" w:space="0" w:color="000000"/>
              <w:bottom w:val="single" w:sz="6" w:space="0" w:color="000000"/>
              <w:right w:val="single" w:sz="6" w:space="0" w:color="000000"/>
            </w:tcBorders>
            <w:shd w:val="clear" w:color="auto" w:fill="FFFFFF"/>
          </w:tcPr>
          <w:p w:rsidR="00467F7D" w:rsidRPr="0018713D" w:rsidRDefault="00467F7D" w:rsidP="004E22A5">
            <w:pPr>
              <w:jc w:val="center"/>
              <w:rPr>
                <w:rFonts w:ascii="Times New Roman" w:hAnsi="Times New Roman" w:cs="Times New Roman"/>
                <w:color w:val="22272F"/>
                <w:sz w:val="24"/>
                <w:szCs w:val="24"/>
              </w:rPr>
            </w:pPr>
          </w:p>
        </w:tc>
      </w:tr>
    </w:tbl>
    <w:p w:rsidR="00467F7D" w:rsidRPr="0018713D" w:rsidRDefault="00467F7D" w:rsidP="00467F7D">
      <w:pPr>
        <w:contextualSpacing/>
        <w:jc w:val="both"/>
        <w:rPr>
          <w:rFonts w:ascii="Times New Roman" w:hAnsi="Times New Roman" w:cs="Times New Roman"/>
          <w:sz w:val="28"/>
          <w:szCs w:val="28"/>
        </w:rPr>
      </w:pPr>
    </w:p>
    <w:p w:rsidR="00467F7D" w:rsidRPr="0018713D" w:rsidRDefault="00467F7D" w:rsidP="00467F7D">
      <w:pPr>
        <w:contextualSpacing/>
        <w:jc w:val="both"/>
        <w:rPr>
          <w:rFonts w:ascii="Times New Roman" w:hAnsi="Times New Roman" w:cs="Times New Roman"/>
          <w:sz w:val="28"/>
          <w:szCs w:val="28"/>
        </w:rPr>
      </w:pPr>
    </w:p>
    <w:p w:rsidR="00467F7D" w:rsidRPr="0018713D" w:rsidRDefault="00467F7D" w:rsidP="00467F7D">
      <w:pPr>
        <w:contextualSpacing/>
        <w:jc w:val="both"/>
        <w:rPr>
          <w:rFonts w:ascii="Times New Roman" w:hAnsi="Times New Roman" w:cs="Times New Roman"/>
          <w:sz w:val="28"/>
          <w:szCs w:val="28"/>
        </w:rPr>
      </w:pPr>
    </w:p>
    <w:p w:rsidR="00467F7D" w:rsidRPr="0018713D" w:rsidRDefault="00467F7D" w:rsidP="00467F7D">
      <w:pPr>
        <w:contextualSpacing/>
        <w:jc w:val="right"/>
        <w:rPr>
          <w:rFonts w:ascii="Times New Roman" w:hAnsi="Times New Roman" w:cs="Times New Roman"/>
          <w:sz w:val="28"/>
          <w:szCs w:val="28"/>
        </w:rPr>
      </w:pPr>
    </w:p>
    <w:p w:rsidR="002E5A44" w:rsidRDefault="002E5A44" w:rsidP="00467F7D">
      <w:pPr>
        <w:contextualSpacing/>
        <w:jc w:val="right"/>
        <w:rPr>
          <w:rFonts w:ascii="Times New Roman" w:hAnsi="Times New Roman" w:cs="Times New Roman"/>
          <w:sz w:val="28"/>
          <w:szCs w:val="28"/>
        </w:rPr>
      </w:pPr>
    </w:p>
    <w:p w:rsidR="0018713D" w:rsidRPr="0018713D" w:rsidRDefault="0018713D" w:rsidP="00467F7D">
      <w:pPr>
        <w:contextualSpacing/>
        <w:jc w:val="right"/>
        <w:rPr>
          <w:rFonts w:ascii="Times New Roman" w:hAnsi="Times New Roman" w:cs="Times New Roman"/>
          <w:sz w:val="28"/>
          <w:szCs w:val="28"/>
        </w:rPr>
      </w:pPr>
    </w:p>
    <w:p w:rsidR="00BC0288" w:rsidRPr="0018713D" w:rsidRDefault="00BC0288" w:rsidP="00467F7D">
      <w:pPr>
        <w:contextualSpacing/>
        <w:jc w:val="right"/>
        <w:rPr>
          <w:rFonts w:ascii="Times New Roman" w:hAnsi="Times New Roman" w:cs="Times New Roman"/>
          <w:sz w:val="28"/>
          <w:szCs w:val="28"/>
        </w:rPr>
      </w:pPr>
    </w:p>
    <w:p w:rsidR="00755EE1" w:rsidRPr="0018713D" w:rsidRDefault="002E5A44" w:rsidP="002E5A44">
      <w:pPr>
        <w:contextualSpacing/>
        <w:rPr>
          <w:rFonts w:ascii="Times New Roman" w:hAnsi="Times New Roman" w:cs="Times New Roman"/>
          <w:sz w:val="28"/>
          <w:szCs w:val="28"/>
        </w:rPr>
      </w:pPr>
      <w:r w:rsidRPr="0018713D">
        <w:rPr>
          <w:rFonts w:ascii="Times New Roman" w:hAnsi="Times New Roman" w:cs="Times New Roman"/>
          <w:sz w:val="28"/>
          <w:szCs w:val="28"/>
        </w:rPr>
        <w:t xml:space="preserve">                                                                                                                               </w:t>
      </w:r>
    </w:p>
    <w:p w:rsidR="00467F7D" w:rsidRPr="00C56238" w:rsidRDefault="00755EE1" w:rsidP="00C56238">
      <w:pPr>
        <w:contextualSpacing/>
        <w:jc w:val="right"/>
        <w:rPr>
          <w:rFonts w:ascii="Times New Roman" w:hAnsi="Times New Roman" w:cs="Times New Roman"/>
          <w:sz w:val="24"/>
          <w:szCs w:val="24"/>
        </w:rPr>
      </w:pPr>
      <w:r w:rsidRPr="0018713D">
        <w:rPr>
          <w:rFonts w:ascii="Times New Roman" w:hAnsi="Times New Roman" w:cs="Times New Roman"/>
          <w:sz w:val="28"/>
          <w:szCs w:val="28"/>
        </w:rPr>
        <w:lastRenderedPageBreak/>
        <w:t xml:space="preserve">                                                                                                                               </w:t>
      </w:r>
      <w:r w:rsidR="002E5A44" w:rsidRPr="0018713D">
        <w:rPr>
          <w:rFonts w:ascii="Times New Roman" w:hAnsi="Times New Roman" w:cs="Times New Roman"/>
          <w:sz w:val="28"/>
          <w:szCs w:val="28"/>
        </w:rPr>
        <w:t xml:space="preserve">  </w:t>
      </w:r>
      <w:r w:rsidR="00467F7D" w:rsidRPr="00C56238">
        <w:rPr>
          <w:rFonts w:ascii="Times New Roman" w:hAnsi="Times New Roman" w:cs="Times New Roman"/>
          <w:sz w:val="24"/>
          <w:szCs w:val="24"/>
        </w:rPr>
        <w:t>Приложение</w:t>
      </w:r>
      <w:r w:rsidR="002E5A44" w:rsidRPr="00C56238">
        <w:rPr>
          <w:rFonts w:ascii="Times New Roman" w:hAnsi="Times New Roman" w:cs="Times New Roman"/>
          <w:sz w:val="24"/>
          <w:szCs w:val="24"/>
        </w:rPr>
        <w:t xml:space="preserve"> №</w:t>
      </w:r>
      <w:r w:rsidR="00467F7D" w:rsidRPr="00C56238">
        <w:rPr>
          <w:rFonts w:ascii="Times New Roman" w:hAnsi="Times New Roman" w:cs="Times New Roman"/>
          <w:sz w:val="24"/>
          <w:szCs w:val="24"/>
        </w:rPr>
        <w:t xml:space="preserve"> 3</w:t>
      </w:r>
    </w:p>
    <w:p w:rsidR="00467F7D" w:rsidRPr="00C56238" w:rsidRDefault="002E5A44" w:rsidP="00C56238">
      <w:pPr>
        <w:contextualSpacing/>
        <w:jc w:val="right"/>
        <w:rPr>
          <w:rFonts w:ascii="Times New Roman" w:hAnsi="Times New Roman" w:cs="Times New Roman"/>
          <w:sz w:val="24"/>
          <w:szCs w:val="24"/>
        </w:rPr>
      </w:pPr>
      <w:r w:rsidRPr="00C56238">
        <w:rPr>
          <w:rFonts w:ascii="Times New Roman" w:hAnsi="Times New Roman" w:cs="Times New Roman"/>
          <w:sz w:val="24"/>
          <w:szCs w:val="24"/>
        </w:rPr>
        <w:t xml:space="preserve">                                                                                                                                 </w:t>
      </w:r>
      <w:r w:rsidR="00467F7D" w:rsidRPr="00C56238">
        <w:rPr>
          <w:rFonts w:ascii="Times New Roman" w:hAnsi="Times New Roman" w:cs="Times New Roman"/>
          <w:sz w:val="24"/>
          <w:szCs w:val="24"/>
        </w:rPr>
        <w:t>к Порядку разработки, реализации</w:t>
      </w:r>
      <w:r w:rsidRPr="00C56238">
        <w:rPr>
          <w:rFonts w:ascii="Times New Roman" w:hAnsi="Times New Roman" w:cs="Times New Roman"/>
          <w:sz w:val="24"/>
          <w:szCs w:val="24"/>
        </w:rPr>
        <w:t>, мониторинга</w:t>
      </w:r>
      <w:r w:rsidR="00467F7D" w:rsidRPr="00C56238">
        <w:rPr>
          <w:rFonts w:ascii="Times New Roman" w:hAnsi="Times New Roman" w:cs="Times New Roman"/>
          <w:sz w:val="24"/>
          <w:szCs w:val="24"/>
        </w:rPr>
        <w:t xml:space="preserve"> </w:t>
      </w:r>
    </w:p>
    <w:p w:rsidR="00467F7D" w:rsidRPr="00C56238" w:rsidRDefault="002E5A44" w:rsidP="00C56238">
      <w:pPr>
        <w:contextualSpacing/>
        <w:jc w:val="right"/>
        <w:rPr>
          <w:rFonts w:ascii="Times New Roman" w:hAnsi="Times New Roman" w:cs="Times New Roman"/>
          <w:sz w:val="24"/>
          <w:szCs w:val="24"/>
        </w:rPr>
      </w:pPr>
      <w:r w:rsidRPr="00C56238">
        <w:rPr>
          <w:rFonts w:ascii="Times New Roman" w:hAnsi="Times New Roman" w:cs="Times New Roman"/>
          <w:sz w:val="24"/>
          <w:szCs w:val="24"/>
        </w:rPr>
        <w:t xml:space="preserve">                                                                                                                                 и оценки эффективности </w:t>
      </w:r>
      <w:r w:rsidR="00467F7D" w:rsidRPr="00C56238">
        <w:rPr>
          <w:rFonts w:ascii="Times New Roman" w:hAnsi="Times New Roman" w:cs="Times New Roman"/>
          <w:sz w:val="24"/>
          <w:szCs w:val="24"/>
        </w:rPr>
        <w:t>муниципальных программ</w:t>
      </w:r>
    </w:p>
    <w:p w:rsidR="00467F7D" w:rsidRPr="00C56238" w:rsidRDefault="00467F7D" w:rsidP="00C56238">
      <w:pPr>
        <w:ind w:left="273" w:right="42"/>
        <w:jc w:val="right"/>
        <w:rPr>
          <w:rFonts w:ascii="Times New Roman" w:hAnsi="Times New Roman" w:cs="Times New Roman"/>
          <w:sz w:val="24"/>
          <w:szCs w:val="24"/>
        </w:rPr>
      </w:pPr>
    </w:p>
    <w:p w:rsidR="00467F7D" w:rsidRPr="0018713D" w:rsidRDefault="00467F7D" w:rsidP="00467F7D">
      <w:pPr>
        <w:widowControl/>
        <w:autoSpaceDE/>
        <w:autoSpaceDN/>
        <w:adjustRightInd/>
        <w:spacing w:after="3" w:line="271" w:lineRule="auto"/>
        <w:ind w:left="720" w:right="42"/>
        <w:jc w:val="center"/>
        <w:rPr>
          <w:rFonts w:ascii="Times New Roman" w:hAnsi="Times New Roman" w:cs="Times New Roman"/>
          <w:sz w:val="28"/>
          <w:szCs w:val="28"/>
        </w:rPr>
      </w:pPr>
      <w:r w:rsidRPr="0018713D">
        <w:rPr>
          <w:rFonts w:ascii="Times New Roman" w:hAnsi="Times New Roman" w:cs="Times New Roman"/>
          <w:sz w:val="28"/>
          <w:szCs w:val="28"/>
        </w:rPr>
        <w:t>Структура муниципальной программы (комплексной программы)</w:t>
      </w:r>
    </w:p>
    <w:p w:rsidR="00467F7D" w:rsidRPr="0018713D" w:rsidRDefault="00467F7D" w:rsidP="00467F7D">
      <w:pPr>
        <w:widowControl/>
        <w:autoSpaceDE/>
        <w:autoSpaceDN/>
        <w:adjustRightInd/>
        <w:spacing w:after="3" w:line="271" w:lineRule="auto"/>
        <w:ind w:left="720" w:right="42"/>
        <w:jc w:val="center"/>
        <w:rPr>
          <w:rFonts w:ascii="Times New Roman" w:hAnsi="Times New Roman" w:cs="Times New Roman"/>
          <w:sz w:val="16"/>
          <w:szCs w:val="16"/>
        </w:rPr>
      </w:pPr>
    </w:p>
    <w:tbl>
      <w:tblPr>
        <w:tblW w:w="15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4"/>
        <w:gridCol w:w="5410"/>
        <w:gridCol w:w="1960"/>
        <w:gridCol w:w="160"/>
        <w:gridCol w:w="3810"/>
        <w:gridCol w:w="3488"/>
      </w:tblGrid>
      <w:tr w:rsidR="00467F7D" w:rsidRPr="00B870FB" w:rsidTr="00DD7992">
        <w:trPr>
          <w:trHeight w:val="476"/>
        </w:trPr>
        <w:tc>
          <w:tcPr>
            <w:tcW w:w="724" w:type="dxa"/>
            <w:shd w:val="clear" w:color="auto" w:fill="FFFFFF"/>
            <w:hideMark/>
          </w:tcPr>
          <w:p w:rsidR="00467F7D" w:rsidRPr="00C56238" w:rsidRDefault="00467F7D" w:rsidP="00467F7D">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 xml:space="preserve">№ </w:t>
            </w:r>
            <w:proofErr w:type="gramStart"/>
            <w:r w:rsidRPr="00C56238">
              <w:rPr>
                <w:rFonts w:ascii="Times New Roman" w:hAnsi="Times New Roman" w:cs="Times New Roman"/>
                <w:color w:val="22272F"/>
                <w:sz w:val="22"/>
                <w:szCs w:val="22"/>
              </w:rPr>
              <w:t>п</w:t>
            </w:r>
            <w:proofErr w:type="gramEnd"/>
            <w:r w:rsidRPr="00C56238">
              <w:rPr>
                <w:rFonts w:ascii="Times New Roman" w:hAnsi="Times New Roman" w:cs="Times New Roman"/>
                <w:color w:val="22272F"/>
                <w:sz w:val="22"/>
                <w:szCs w:val="22"/>
              </w:rPr>
              <w:t>/п</w:t>
            </w:r>
          </w:p>
        </w:tc>
        <w:tc>
          <w:tcPr>
            <w:tcW w:w="5410" w:type="dxa"/>
            <w:shd w:val="clear" w:color="auto" w:fill="FFFFFF"/>
            <w:hideMark/>
          </w:tcPr>
          <w:p w:rsidR="00467F7D" w:rsidRPr="00C56238" w:rsidRDefault="00467F7D" w:rsidP="00467F7D">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Задачи структурного элемента</w:t>
            </w:r>
            <w:r w:rsidRPr="00C56238">
              <w:rPr>
                <w:rFonts w:ascii="Times New Roman" w:hAnsi="Times New Roman" w:cs="Times New Roman"/>
                <w:color w:val="22272F"/>
                <w:sz w:val="22"/>
                <w:szCs w:val="22"/>
                <w:vertAlign w:val="superscript"/>
              </w:rPr>
              <w:footnoteReference w:id="9"/>
            </w:r>
          </w:p>
        </w:tc>
        <w:tc>
          <w:tcPr>
            <w:tcW w:w="5930" w:type="dxa"/>
            <w:gridSpan w:val="3"/>
            <w:shd w:val="clear" w:color="auto" w:fill="FFFFFF"/>
            <w:hideMark/>
          </w:tcPr>
          <w:p w:rsidR="00467F7D" w:rsidRPr="00C56238" w:rsidRDefault="00467F7D" w:rsidP="00467F7D">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Краткое описание ожидаемых эффектов от реализации задачи структурного элемент</w:t>
            </w:r>
            <w:r w:rsidRPr="00C56238">
              <w:rPr>
                <w:rFonts w:ascii="Times New Roman" w:hAnsi="Times New Roman" w:cs="Times New Roman"/>
                <w:color w:val="000000"/>
                <w:sz w:val="22"/>
                <w:szCs w:val="22"/>
              </w:rPr>
              <w:t>а</w:t>
            </w:r>
            <w:r w:rsidRPr="00C56238">
              <w:rPr>
                <w:rFonts w:ascii="Times New Roman" w:hAnsi="Times New Roman" w:cs="Times New Roman"/>
                <w:sz w:val="22"/>
                <w:szCs w:val="22"/>
                <w:vertAlign w:val="superscript"/>
              </w:rPr>
              <w:footnoteReference w:id="10"/>
            </w:r>
          </w:p>
        </w:tc>
        <w:tc>
          <w:tcPr>
            <w:tcW w:w="3488" w:type="dxa"/>
            <w:shd w:val="clear" w:color="auto" w:fill="FFFFFF"/>
            <w:hideMark/>
          </w:tcPr>
          <w:p w:rsidR="00467F7D" w:rsidRPr="00C56238" w:rsidRDefault="00467F7D" w:rsidP="00467F7D">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Связь с показателями</w:t>
            </w:r>
            <w:r w:rsidRPr="00C56238">
              <w:rPr>
                <w:rFonts w:ascii="Times New Roman" w:hAnsi="Times New Roman" w:cs="Times New Roman"/>
                <w:color w:val="22272F"/>
                <w:sz w:val="22"/>
                <w:szCs w:val="22"/>
                <w:vertAlign w:val="superscript"/>
              </w:rPr>
              <w:footnoteReference w:id="11"/>
            </w:r>
          </w:p>
        </w:tc>
      </w:tr>
      <w:tr w:rsidR="00467F7D" w:rsidRPr="00B870FB" w:rsidTr="00DD7992">
        <w:trPr>
          <w:trHeight w:val="159"/>
          <w:tblHeader/>
        </w:trPr>
        <w:tc>
          <w:tcPr>
            <w:tcW w:w="724" w:type="dxa"/>
            <w:shd w:val="clear" w:color="auto" w:fill="FFFFFF"/>
            <w:hideMark/>
          </w:tcPr>
          <w:p w:rsidR="00467F7D" w:rsidRPr="00C56238" w:rsidRDefault="00467F7D" w:rsidP="00467F7D">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1</w:t>
            </w:r>
          </w:p>
        </w:tc>
        <w:tc>
          <w:tcPr>
            <w:tcW w:w="5410" w:type="dxa"/>
            <w:shd w:val="clear" w:color="auto" w:fill="FFFFFF"/>
            <w:hideMark/>
          </w:tcPr>
          <w:p w:rsidR="00467F7D" w:rsidRPr="00C56238" w:rsidRDefault="00467F7D" w:rsidP="00467F7D">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2</w:t>
            </w:r>
          </w:p>
        </w:tc>
        <w:tc>
          <w:tcPr>
            <w:tcW w:w="5930" w:type="dxa"/>
            <w:gridSpan w:val="3"/>
            <w:shd w:val="clear" w:color="auto" w:fill="FFFFFF"/>
            <w:hideMark/>
          </w:tcPr>
          <w:p w:rsidR="00467F7D" w:rsidRPr="00C56238" w:rsidRDefault="00467F7D" w:rsidP="00467F7D">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3</w:t>
            </w:r>
          </w:p>
        </w:tc>
        <w:tc>
          <w:tcPr>
            <w:tcW w:w="3488" w:type="dxa"/>
            <w:shd w:val="clear" w:color="auto" w:fill="FFFFFF"/>
            <w:hideMark/>
          </w:tcPr>
          <w:p w:rsidR="00467F7D" w:rsidRPr="00C56238" w:rsidRDefault="00467F7D" w:rsidP="00467F7D">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4</w:t>
            </w:r>
          </w:p>
        </w:tc>
      </w:tr>
      <w:tr w:rsidR="00467F7D" w:rsidRPr="00B870FB" w:rsidTr="00DD7992">
        <w:tc>
          <w:tcPr>
            <w:tcW w:w="724" w:type="dxa"/>
            <w:shd w:val="clear" w:color="auto" w:fill="FFFFFF"/>
            <w:hideMark/>
          </w:tcPr>
          <w:p w:rsidR="00467F7D" w:rsidRPr="00C56238" w:rsidRDefault="00467F7D" w:rsidP="00DD7992">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1.</w:t>
            </w:r>
          </w:p>
        </w:tc>
        <w:tc>
          <w:tcPr>
            <w:tcW w:w="14828" w:type="dxa"/>
            <w:gridSpan w:val="5"/>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Направление «Наименование»</w:t>
            </w:r>
            <w:r w:rsidRPr="00C56238">
              <w:rPr>
                <w:rFonts w:ascii="Times New Roman" w:hAnsi="Times New Roman" w:cs="Times New Roman"/>
                <w:color w:val="22272F"/>
                <w:sz w:val="22"/>
                <w:szCs w:val="22"/>
                <w:vertAlign w:val="superscript"/>
              </w:rPr>
              <w:footnoteReference w:id="12"/>
            </w:r>
            <w:r w:rsidRPr="00C56238">
              <w:rPr>
                <w:rFonts w:ascii="Times New Roman" w:hAnsi="Times New Roman" w:cs="Times New Roman"/>
                <w:color w:val="22272F"/>
                <w:sz w:val="22"/>
                <w:szCs w:val="22"/>
              </w:rPr>
              <w:t xml:space="preserve"> (при необходимости)</w:t>
            </w:r>
          </w:p>
        </w:tc>
      </w:tr>
      <w:tr w:rsidR="00467F7D" w:rsidRPr="00B870FB" w:rsidTr="00DD7992">
        <w:tc>
          <w:tcPr>
            <w:tcW w:w="724" w:type="dxa"/>
            <w:shd w:val="clear" w:color="auto" w:fill="FFFFFF"/>
            <w:hideMark/>
          </w:tcPr>
          <w:p w:rsidR="00467F7D" w:rsidRPr="00C56238" w:rsidRDefault="00467F7D" w:rsidP="00DD7992">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1.1.</w:t>
            </w:r>
          </w:p>
        </w:tc>
        <w:tc>
          <w:tcPr>
            <w:tcW w:w="14828" w:type="dxa"/>
            <w:gridSpan w:val="5"/>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Региональный проект «Наименование»</w:t>
            </w:r>
            <w:r w:rsidR="00DD7992" w:rsidRPr="00C56238">
              <w:rPr>
                <w:rFonts w:ascii="Times New Roman" w:hAnsi="Times New Roman" w:cs="Times New Roman"/>
                <w:color w:val="22272F"/>
                <w:sz w:val="22"/>
                <w:szCs w:val="22"/>
              </w:rPr>
              <w:t xml:space="preserve"> </w:t>
            </w:r>
            <w:r w:rsidRPr="00C56238">
              <w:rPr>
                <w:rFonts w:ascii="Times New Roman" w:hAnsi="Times New Roman" w:cs="Times New Roman"/>
                <w:color w:val="22272F"/>
                <w:sz w:val="22"/>
                <w:szCs w:val="22"/>
              </w:rPr>
              <w:t>(Ф.И.О. куратора)</w:t>
            </w:r>
            <w:r w:rsidRPr="00C56238">
              <w:rPr>
                <w:rFonts w:ascii="Times New Roman" w:hAnsi="Times New Roman" w:cs="Times New Roman"/>
                <w:color w:val="22272F"/>
                <w:sz w:val="22"/>
                <w:szCs w:val="22"/>
                <w:vertAlign w:val="superscript"/>
              </w:rPr>
              <w:t> </w:t>
            </w:r>
            <w:r w:rsidRPr="00C56238">
              <w:rPr>
                <w:rFonts w:ascii="Times New Roman" w:hAnsi="Times New Roman" w:cs="Times New Roman"/>
                <w:color w:val="22272F"/>
                <w:sz w:val="22"/>
                <w:szCs w:val="22"/>
                <w:vertAlign w:val="superscript"/>
              </w:rPr>
              <w:footnoteReference w:id="13"/>
            </w:r>
          </w:p>
        </w:tc>
      </w:tr>
      <w:tr w:rsidR="00467F7D" w:rsidRPr="00B870FB" w:rsidTr="00DD7992">
        <w:tc>
          <w:tcPr>
            <w:tcW w:w="724" w:type="dxa"/>
            <w:shd w:val="clear" w:color="auto" w:fill="FFFFFF"/>
            <w:hideMark/>
          </w:tcPr>
          <w:p w:rsidR="00467F7D" w:rsidRPr="00C56238" w:rsidRDefault="00467F7D" w:rsidP="00DD7992">
            <w:pPr>
              <w:jc w:val="center"/>
              <w:rPr>
                <w:rFonts w:ascii="Times New Roman" w:hAnsi="Times New Roman" w:cs="Times New Roman"/>
                <w:color w:val="22272F"/>
                <w:sz w:val="22"/>
                <w:szCs w:val="22"/>
              </w:rPr>
            </w:pPr>
          </w:p>
        </w:tc>
        <w:tc>
          <w:tcPr>
            <w:tcW w:w="7370" w:type="dxa"/>
            <w:gridSpan w:val="2"/>
            <w:shd w:val="clear" w:color="auto" w:fill="FFFFFF"/>
            <w:hideMark/>
          </w:tcPr>
          <w:p w:rsidR="00467F7D" w:rsidRPr="00C56238" w:rsidRDefault="00467F7D" w:rsidP="00467F7D">
            <w:pPr>
              <w:jc w:val="both"/>
              <w:rPr>
                <w:rFonts w:ascii="Times New Roman" w:hAnsi="Times New Roman" w:cs="Times New Roman"/>
                <w:color w:val="22272F"/>
                <w:sz w:val="22"/>
                <w:szCs w:val="22"/>
              </w:rPr>
            </w:pPr>
            <w:proofErr w:type="gramStart"/>
            <w:r w:rsidRPr="00C56238">
              <w:rPr>
                <w:rFonts w:ascii="Times New Roman" w:hAnsi="Times New Roman" w:cs="Times New Roman"/>
                <w:color w:val="22272F"/>
                <w:sz w:val="22"/>
                <w:szCs w:val="22"/>
              </w:rPr>
              <w:t>Ответственный</w:t>
            </w:r>
            <w:proofErr w:type="gramEnd"/>
            <w:r w:rsidRPr="00C56238">
              <w:rPr>
                <w:rFonts w:ascii="Times New Roman" w:hAnsi="Times New Roman" w:cs="Times New Roman"/>
                <w:color w:val="22272F"/>
                <w:sz w:val="22"/>
                <w:szCs w:val="22"/>
              </w:rPr>
              <w:t xml:space="preserve"> за реализацию (наименование ОИВ)</w:t>
            </w:r>
          </w:p>
        </w:tc>
        <w:tc>
          <w:tcPr>
            <w:tcW w:w="7458" w:type="dxa"/>
            <w:gridSpan w:val="3"/>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Срок реализации (год начала - год окончания)</w:t>
            </w:r>
          </w:p>
        </w:tc>
      </w:tr>
      <w:tr w:rsidR="00467F7D" w:rsidRPr="00B870FB" w:rsidTr="00DD7992">
        <w:tc>
          <w:tcPr>
            <w:tcW w:w="724" w:type="dxa"/>
            <w:shd w:val="clear" w:color="auto" w:fill="FFFFFF"/>
            <w:hideMark/>
          </w:tcPr>
          <w:p w:rsidR="00467F7D" w:rsidRPr="00C56238" w:rsidRDefault="00467F7D" w:rsidP="00DD7992">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1.1.1</w:t>
            </w:r>
          </w:p>
        </w:tc>
        <w:tc>
          <w:tcPr>
            <w:tcW w:w="5410" w:type="dxa"/>
            <w:shd w:val="clear" w:color="auto" w:fill="FFFFFF"/>
            <w:hideMark/>
          </w:tcPr>
          <w:p w:rsidR="00467F7D" w:rsidRPr="00C56238" w:rsidRDefault="00467F7D" w:rsidP="00467F7D">
            <w:pPr>
              <w:rPr>
                <w:rFonts w:ascii="Times New Roman" w:hAnsi="Times New Roman" w:cs="Times New Roman"/>
                <w:color w:val="22272F"/>
                <w:sz w:val="22"/>
                <w:szCs w:val="22"/>
              </w:rPr>
            </w:pPr>
            <w:r w:rsidRPr="00C56238">
              <w:rPr>
                <w:rFonts w:ascii="Times New Roman" w:hAnsi="Times New Roman" w:cs="Times New Roman"/>
                <w:color w:val="22272F"/>
                <w:sz w:val="22"/>
                <w:szCs w:val="22"/>
              </w:rPr>
              <w:t>Задача 1</w:t>
            </w:r>
          </w:p>
        </w:tc>
        <w:tc>
          <w:tcPr>
            <w:tcW w:w="5930" w:type="dxa"/>
            <w:gridSpan w:val="3"/>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c>
          <w:tcPr>
            <w:tcW w:w="3488" w:type="dxa"/>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r>
      <w:tr w:rsidR="00467F7D" w:rsidRPr="00B870FB" w:rsidTr="00DD7992">
        <w:tc>
          <w:tcPr>
            <w:tcW w:w="724" w:type="dxa"/>
            <w:shd w:val="clear" w:color="auto" w:fill="FFFFFF"/>
            <w:hideMark/>
          </w:tcPr>
          <w:p w:rsidR="00467F7D" w:rsidRPr="00C56238" w:rsidRDefault="00467F7D" w:rsidP="00DD7992">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1.1.2</w:t>
            </w:r>
          </w:p>
        </w:tc>
        <w:tc>
          <w:tcPr>
            <w:tcW w:w="5410" w:type="dxa"/>
            <w:shd w:val="clear" w:color="auto" w:fill="FFFFFF"/>
            <w:hideMark/>
          </w:tcPr>
          <w:p w:rsidR="00467F7D" w:rsidRPr="00C56238" w:rsidRDefault="00467F7D" w:rsidP="00467F7D">
            <w:pPr>
              <w:rPr>
                <w:rFonts w:ascii="Times New Roman" w:hAnsi="Times New Roman" w:cs="Times New Roman"/>
                <w:color w:val="22272F"/>
                <w:sz w:val="22"/>
                <w:szCs w:val="22"/>
              </w:rPr>
            </w:pPr>
            <w:r w:rsidRPr="00C56238">
              <w:rPr>
                <w:rFonts w:ascii="Times New Roman" w:hAnsi="Times New Roman" w:cs="Times New Roman"/>
                <w:color w:val="22272F"/>
                <w:sz w:val="22"/>
                <w:szCs w:val="22"/>
              </w:rPr>
              <w:t>Задача N</w:t>
            </w:r>
          </w:p>
        </w:tc>
        <w:tc>
          <w:tcPr>
            <w:tcW w:w="5930" w:type="dxa"/>
            <w:gridSpan w:val="3"/>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c>
          <w:tcPr>
            <w:tcW w:w="3488" w:type="dxa"/>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r>
      <w:tr w:rsidR="00467F7D" w:rsidRPr="00B870FB" w:rsidTr="00DD7992">
        <w:tc>
          <w:tcPr>
            <w:tcW w:w="724" w:type="dxa"/>
            <w:shd w:val="clear" w:color="auto" w:fill="auto"/>
            <w:hideMark/>
          </w:tcPr>
          <w:p w:rsidR="00467F7D" w:rsidRPr="00C56238" w:rsidRDefault="00467F7D" w:rsidP="00DD7992">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2.1</w:t>
            </w:r>
          </w:p>
        </w:tc>
        <w:tc>
          <w:tcPr>
            <w:tcW w:w="14828" w:type="dxa"/>
            <w:gridSpan w:val="5"/>
            <w:shd w:val="clear" w:color="auto" w:fill="auto"/>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Ведомственный проект «Наименование»</w:t>
            </w:r>
            <w:r w:rsidR="004E22A5" w:rsidRPr="00C56238">
              <w:rPr>
                <w:rFonts w:ascii="Times New Roman" w:hAnsi="Times New Roman" w:cs="Times New Roman"/>
                <w:color w:val="22272F"/>
                <w:sz w:val="22"/>
                <w:szCs w:val="22"/>
              </w:rPr>
              <w:t xml:space="preserve"> </w:t>
            </w:r>
            <w:r w:rsidRPr="00C56238">
              <w:rPr>
                <w:rFonts w:ascii="Times New Roman" w:hAnsi="Times New Roman" w:cs="Times New Roman"/>
                <w:color w:val="22272F"/>
                <w:sz w:val="22"/>
                <w:szCs w:val="22"/>
              </w:rPr>
              <w:t>(Ф.И.О. куратора)</w:t>
            </w:r>
            <w:r w:rsidRPr="00C56238">
              <w:rPr>
                <w:rFonts w:ascii="Times New Roman" w:hAnsi="Times New Roman" w:cs="Times New Roman"/>
                <w:color w:val="22272F"/>
                <w:sz w:val="22"/>
                <w:szCs w:val="22"/>
                <w:vertAlign w:val="superscript"/>
              </w:rPr>
              <w:footnoteReference w:id="14"/>
            </w:r>
            <w:r w:rsidRPr="00C56238">
              <w:rPr>
                <w:rFonts w:ascii="Times New Roman" w:hAnsi="Times New Roman" w:cs="Times New Roman"/>
                <w:color w:val="22272F"/>
                <w:sz w:val="22"/>
                <w:szCs w:val="22"/>
              </w:rPr>
              <w:t xml:space="preserve"> </w:t>
            </w:r>
          </w:p>
        </w:tc>
      </w:tr>
      <w:tr w:rsidR="00467F7D" w:rsidRPr="00B870FB" w:rsidTr="00DD7992">
        <w:tc>
          <w:tcPr>
            <w:tcW w:w="724" w:type="dxa"/>
            <w:shd w:val="clear" w:color="auto" w:fill="auto"/>
          </w:tcPr>
          <w:p w:rsidR="00467F7D" w:rsidRPr="00C56238" w:rsidRDefault="00467F7D" w:rsidP="00DD7992">
            <w:pPr>
              <w:jc w:val="center"/>
              <w:rPr>
                <w:rFonts w:ascii="Times New Roman" w:hAnsi="Times New Roman" w:cs="Times New Roman"/>
                <w:color w:val="22272F"/>
                <w:sz w:val="22"/>
                <w:szCs w:val="22"/>
              </w:rPr>
            </w:pPr>
          </w:p>
        </w:tc>
        <w:tc>
          <w:tcPr>
            <w:tcW w:w="7530" w:type="dxa"/>
            <w:gridSpan w:val="3"/>
            <w:shd w:val="clear" w:color="auto" w:fill="auto"/>
          </w:tcPr>
          <w:p w:rsidR="00467F7D" w:rsidRPr="00C56238" w:rsidRDefault="00467F7D" w:rsidP="00467F7D">
            <w:pPr>
              <w:jc w:val="both"/>
              <w:rPr>
                <w:rFonts w:ascii="Times New Roman" w:hAnsi="Times New Roman" w:cs="Times New Roman"/>
                <w:color w:val="22272F"/>
                <w:sz w:val="22"/>
                <w:szCs w:val="22"/>
              </w:rPr>
            </w:pPr>
            <w:proofErr w:type="gramStart"/>
            <w:r w:rsidRPr="00C56238">
              <w:rPr>
                <w:rFonts w:ascii="Times New Roman" w:hAnsi="Times New Roman" w:cs="Times New Roman"/>
                <w:color w:val="22272F"/>
                <w:sz w:val="22"/>
                <w:szCs w:val="22"/>
              </w:rPr>
              <w:t>Ответственный</w:t>
            </w:r>
            <w:proofErr w:type="gramEnd"/>
            <w:r w:rsidRPr="00C56238">
              <w:rPr>
                <w:rFonts w:ascii="Times New Roman" w:hAnsi="Times New Roman" w:cs="Times New Roman"/>
                <w:color w:val="22272F"/>
                <w:sz w:val="22"/>
                <w:szCs w:val="22"/>
              </w:rPr>
              <w:t xml:space="preserve"> за реализацию (наименование ОИВ)</w:t>
            </w:r>
          </w:p>
        </w:tc>
        <w:tc>
          <w:tcPr>
            <w:tcW w:w="7298" w:type="dxa"/>
            <w:gridSpan w:val="2"/>
            <w:shd w:val="clear" w:color="auto" w:fill="FFFFFF"/>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Срок реализации (год начала - год окончания)</w:t>
            </w:r>
          </w:p>
        </w:tc>
      </w:tr>
      <w:tr w:rsidR="00467F7D" w:rsidRPr="00B870FB" w:rsidTr="00DD7992">
        <w:tc>
          <w:tcPr>
            <w:tcW w:w="724" w:type="dxa"/>
            <w:shd w:val="clear" w:color="auto" w:fill="FFFFFF"/>
          </w:tcPr>
          <w:p w:rsidR="00467F7D" w:rsidRPr="00C56238" w:rsidRDefault="00467F7D" w:rsidP="00DD7992">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2.1.1.</w:t>
            </w:r>
          </w:p>
        </w:tc>
        <w:tc>
          <w:tcPr>
            <w:tcW w:w="5410" w:type="dxa"/>
            <w:shd w:val="clear" w:color="auto" w:fill="FFFFFF"/>
            <w:hideMark/>
          </w:tcPr>
          <w:p w:rsidR="00467F7D" w:rsidRPr="00C56238" w:rsidRDefault="00467F7D" w:rsidP="00467F7D">
            <w:pPr>
              <w:rPr>
                <w:rFonts w:ascii="Times New Roman" w:hAnsi="Times New Roman" w:cs="Times New Roman"/>
                <w:color w:val="22272F"/>
                <w:sz w:val="22"/>
                <w:szCs w:val="22"/>
              </w:rPr>
            </w:pPr>
            <w:r w:rsidRPr="00C56238">
              <w:rPr>
                <w:rFonts w:ascii="Times New Roman" w:hAnsi="Times New Roman" w:cs="Times New Roman"/>
                <w:color w:val="22272F"/>
                <w:sz w:val="22"/>
                <w:szCs w:val="22"/>
              </w:rPr>
              <w:t>Задача 1</w:t>
            </w:r>
          </w:p>
        </w:tc>
        <w:tc>
          <w:tcPr>
            <w:tcW w:w="5930" w:type="dxa"/>
            <w:gridSpan w:val="3"/>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c>
          <w:tcPr>
            <w:tcW w:w="3488" w:type="dxa"/>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r>
      <w:tr w:rsidR="00467F7D" w:rsidRPr="00B870FB" w:rsidTr="00DD7992">
        <w:tc>
          <w:tcPr>
            <w:tcW w:w="724" w:type="dxa"/>
            <w:shd w:val="clear" w:color="auto" w:fill="FFFFFF"/>
          </w:tcPr>
          <w:p w:rsidR="00467F7D" w:rsidRPr="00C56238" w:rsidRDefault="00467F7D" w:rsidP="00DD7992">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2.1.2.</w:t>
            </w:r>
          </w:p>
        </w:tc>
        <w:tc>
          <w:tcPr>
            <w:tcW w:w="5410" w:type="dxa"/>
            <w:shd w:val="clear" w:color="auto" w:fill="FFFFFF"/>
            <w:hideMark/>
          </w:tcPr>
          <w:p w:rsidR="00467F7D" w:rsidRPr="00C56238" w:rsidRDefault="00467F7D" w:rsidP="00467F7D">
            <w:pPr>
              <w:rPr>
                <w:rFonts w:ascii="Times New Roman" w:hAnsi="Times New Roman" w:cs="Times New Roman"/>
                <w:color w:val="22272F"/>
                <w:sz w:val="22"/>
                <w:szCs w:val="22"/>
              </w:rPr>
            </w:pPr>
            <w:r w:rsidRPr="00C56238">
              <w:rPr>
                <w:rFonts w:ascii="Times New Roman" w:hAnsi="Times New Roman" w:cs="Times New Roman"/>
                <w:color w:val="22272F"/>
                <w:sz w:val="22"/>
                <w:szCs w:val="22"/>
              </w:rPr>
              <w:t>Задача N</w:t>
            </w:r>
          </w:p>
        </w:tc>
        <w:tc>
          <w:tcPr>
            <w:tcW w:w="5930" w:type="dxa"/>
            <w:gridSpan w:val="3"/>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c>
          <w:tcPr>
            <w:tcW w:w="3488" w:type="dxa"/>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r>
      <w:tr w:rsidR="00467F7D" w:rsidRPr="00B870FB" w:rsidTr="00DD7992">
        <w:tc>
          <w:tcPr>
            <w:tcW w:w="724" w:type="dxa"/>
            <w:shd w:val="clear" w:color="auto" w:fill="FFFFFF"/>
            <w:hideMark/>
          </w:tcPr>
          <w:p w:rsidR="00467F7D" w:rsidRPr="00C56238" w:rsidRDefault="00467F7D" w:rsidP="00DD7992">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3.1.</w:t>
            </w:r>
          </w:p>
        </w:tc>
        <w:tc>
          <w:tcPr>
            <w:tcW w:w="14828" w:type="dxa"/>
            <w:gridSpan w:val="5"/>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Комплекс процессных мероприятий «Наименование»</w:t>
            </w:r>
          </w:p>
        </w:tc>
      </w:tr>
      <w:tr w:rsidR="00467F7D" w:rsidRPr="00B870FB" w:rsidTr="00DD7992">
        <w:tc>
          <w:tcPr>
            <w:tcW w:w="724" w:type="dxa"/>
            <w:shd w:val="clear" w:color="auto" w:fill="FFFFFF"/>
            <w:hideMark/>
          </w:tcPr>
          <w:p w:rsidR="00467F7D" w:rsidRPr="00C56238" w:rsidRDefault="00467F7D" w:rsidP="00DD7992">
            <w:pPr>
              <w:jc w:val="center"/>
              <w:rPr>
                <w:rFonts w:ascii="Times New Roman" w:hAnsi="Times New Roman" w:cs="Times New Roman"/>
                <w:color w:val="22272F"/>
                <w:sz w:val="22"/>
                <w:szCs w:val="22"/>
              </w:rPr>
            </w:pPr>
          </w:p>
        </w:tc>
        <w:tc>
          <w:tcPr>
            <w:tcW w:w="7370" w:type="dxa"/>
            <w:gridSpan w:val="2"/>
            <w:shd w:val="clear" w:color="auto" w:fill="FFFFFF"/>
            <w:hideMark/>
          </w:tcPr>
          <w:p w:rsidR="00467F7D" w:rsidRPr="00C56238" w:rsidRDefault="00467F7D" w:rsidP="00467F7D">
            <w:pPr>
              <w:jc w:val="both"/>
              <w:rPr>
                <w:rFonts w:ascii="Times New Roman" w:hAnsi="Times New Roman" w:cs="Times New Roman"/>
                <w:color w:val="22272F"/>
                <w:sz w:val="22"/>
                <w:szCs w:val="22"/>
              </w:rPr>
            </w:pPr>
            <w:proofErr w:type="gramStart"/>
            <w:r w:rsidRPr="00C56238">
              <w:rPr>
                <w:rFonts w:ascii="Times New Roman" w:hAnsi="Times New Roman" w:cs="Times New Roman"/>
                <w:color w:val="22272F"/>
                <w:sz w:val="22"/>
                <w:szCs w:val="22"/>
              </w:rPr>
              <w:t>Ответственный</w:t>
            </w:r>
            <w:proofErr w:type="gramEnd"/>
            <w:r w:rsidRPr="00C56238">
              <w:rPr>
                <w:rFonts w:ascii="Times New Roman" w:hAnsi="Times New Roman" w:cs="Times New Roman"/>
                <w:color w:val="22272F"/>
                <w:sz w:val="22"/>
                <w:szCs w:val="22"/>
              </w:rPr>
              <w:t xml:space="preserve"> за реализацию (наименование ОИВ)</w:t>
            </w:r>
          </w:p>
        </w:tc>
        <w:tc>
          <w:tcPr>
            <w:tcW w:w="7458" w:type="dxa"/>
            <w:gridSpan w:val="3"/>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Срок реализации (год начала - год окончания)</w:t>
            </w:r>
          </w:p>
        </w:tc>
      </w:tr>
      <w:tr w:rsidR="00467F7D" w:rsidRPr="00B870FB" w:rsidTr="00DD7992">
        <w:tc>
          <w:tcPr>
            <w:tcW w:w="724" w:type="dxa"/>
            <w:shd w:val="clear" w:color="auto" w:fill="FFFFFF"/>
            <w:hideMark/>
          </w:tcPr>
          <w:p w:rsidR="00467F7D" w:rsidRPr="00C56238" w:rsidRDefault="00467F7D" w:rsidP="00DD7992">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3.1.1.</w:t>
            </w:r>
          </w:p>
        </w:tc>
        <w:tc>
          <w:tcPr>
            <w:tcW w:w="5410" w:type="dxa"/>
            <w:shd w:val="clear" w:color="auto" w:fill="FFFFFF"/>
            <w:hideMark/>
          </w:tcPr>
          <w:p w:rsidR="00467F7D" w:rsidRPr="00C56238" w:rsidRDefault="00467F7D" w:rsidP="00467F7D">
            <w:pPr>
              <w:rPr>
                <w:rFonts w:ascii="Times New Roman" w:hAnsi="Times New Roman" w:cs="Times New Roman"/>
                <w:color w:val="22272F"/>
                <w:sz w:val="22"/>
                <w:szCs w:val="22"/>
              </w:rPr>
            </w:pPr>
            <w:r w:rsidRPr="00C56238">
              <w:rPr>
                <w:rFonts w:ascii="Times New Roman" w:hAnsi="Times New Roman" w:cs="Times New Roman"/>
                <w:color w:val="22272F"/>
                <w:sz w:val="22"/>
                <w:szCs w:val="22"/>
              </w:rPr>
              <w:t>Задача 1</w:t>
            </w:r>
          </w:p>
        </w:tc>
        <w:tc>
          <w:tcPr>
            <w:tcW w:w="5930" w:type="dxa"/>
            <w:gridSpan w:val="3"/>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c>
          <w:tcPr>
            <w:tcW w:w="3488" w:type="dxa"/>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r>
      <w:tr w:rsidR="00467F7D" w:rsidRPr="00B870FB" w:rsidTr="00DD7992">
        <w:tc>
          <w:tcPr>
            <w:tcW w:w="724" w:type="dxa"/>
            <w:shd w:val="clear" w:color="auto" w:fill="FFFFFF"/>
            <w:hideMark/>
          </w:tcPr>
          <w:p w:rsidR="00467F7D" w:rsidRPr="00C56238" w:rsidRDefault="00467F7D" w:rsidP="00DD7992">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3.1.2.</w:t>
            </w:r>
          </w:p>
        </w:tc>
        <w:tc>
          <w:tcPr>
            <w:tcW w:w="5410" w:type="dxa"/>
            <w:shd w:val="clear" w:color="auto" w:fill="FFFFFF"/>
            <w:hideMark/>
          </w:tcPr>
          <w:p w:rsidR="00467F7D" w:rsidRPr="00C56238" w:rsidRDefault="00467F7D" w:rsidP="00467F7D">
            <w:pPr>
              <w:rPr>
                <w:rFonts w:ascii="Times New Roman" w:hAnsi="Times New Roman" w:cs="Times New Roman"/>
                <w:color w:val="22272F"/>
                <w:sz w:val="22"/>
                <w:szCs w:val="22"/>
              </w:rPr>
            </w:pPr>
            <w:r w:rsidRPr="00C56238">
              <w:rPr>
                <w:rFonts w:ascii="Times New Roman" w:hAnsi="Times New Roman" w:cs="Times New Roman"/>
                <w:color w:val="22272F"/>
                <w:sz w:val="22"/>
                <w:szCs w:val="22"/>
              </w:rPr>
              <w:t>Задача N</w:t>
            </w:r>
          </w:p>
        </w:tc>
        <w:tc>
          <w:tcPr>
            <w:tcW w:w="5930" w:type="dxa"/>
            <w:gridSpan w:val="3"/>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c>
          <w:tcPr>
            <w:tcW w:w="3488" w:type="dxa"/>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r>
      <w:tr w:rsidR="00467F7D" w:rsidRPr="00B870FB" w:rsidTr="00DD7992">
        <w:tc>
          <w:tcPr>
            <w:tcW w:w="724" w:type="dxa"/>
            <w:shd w:val="clear" w:color="auto" w:fill="FFFFFF"/>
            <w:hideMark/>
          </w:tcPr>
          <w:p w:rsidR="00467F7D" w:rsidRPr="00C56238" w:rsidRDefault="00467F7D" w:rsidP="00DD7992">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4.1.</w:t>
            </w:r>
          </w:p>
        </w:tc>
        <w:tc>
          <w:tcPr>
            <w:tcW w:w="14828" w:type="dxa"/>
            <w:gridSpan w:val="5"/>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Приоритетный проект «Наименование»</w:t>
            </w:r>
          </w:p>
        </w:tc>
      </w:tr>
      <w:tr w:rsidR="00467F7D" w:rsidRPr="00B870FB" w:rsidTr="00DD7992">
        <w:tc>
          <w:tcPr>
            <w:tcW w:w="724" w:type="dxa"/>
            <w:shd w:val="clear" w:color="auto" w:fill="FFFFFF"/>
            <w:hideMark/>
          </w:tcPr>
          <w:p w:rsidR="00467F7D" w:rsidRPr="00C56238" w:rsidRDefault="00467F7D" w:rsidP="00DD7992">
            <w:pPr>
              <w:jc w:val="center"/>
              <w:rPr>
                <w:rFonts w:ascii="Times New Roman" w:hAnsi="Times New Roman" w:cs="Times New Roman"/>
                <w:color w:val="22272F"/>
                <w:sz w:val="22"/>
                <w:szCs w:val="22"/>
              </w:rPr>
            </w:pPr>
          </w:p>
        </w:tc>
        <w:tc>
          <w:tcPr>
            <w:tcW w:w="7370" w:type="dxa"/>
            <w:gridSpan w:val="2"/>
            <w:shd w:val="clear" w:color="auto" w:fill="FFFFFF"/>
            <w:hideMark/>
          </w:tcPr>
          <w:p w:rsidR="00467F7D" w:rsidRPr="00C56238" w:rsidRDefault="00467F7D" w:rsidP="00467F7D">
            <w:pPr>
              <w:jc w:val="both"/>
              <w:rPr>
                <w:rFonts w:ascii="Times New Roman" w:hAnsi="Times New Roman" w:cs="Times New Roman"/>
                <w:color w:val="22272F"/>
                <w:sz w:val="22"/>
                <w:szCs w:val="22"/>
              </w:rPr>
            </w:pPr>
            <w:proofErr w:type="gramStart"/>
            <w:r w:rsidRPr="00C56238">
              <w:rPr>
                <w:rFonts w:ascii="Times New Roman" w:hAnsi="Times New Roman" w:cs="Times New Roman"/>
                <w:color w:val="22272F"/>
                <w:sz w:val="22"/>
                <w:szCs w:val="22"/>
              </w:rPr>
              <w:t>Ответственный</w:t>
            </w:r>
            <w:proofErr w:type="gramEnd"/>
            <w:r w:rsidRPr="00C56238">
              <w:rPr>
                <w:rFonts w:ascii="Times New Roman" w:hAnsi="Times New Roman" w:cs="Times New Roman"/>
                <w:color w:val="22272F"/>
                <w:sz w:val="22"/>
                <w:szCs w:val="22"/>
              </w:rPr>
              <w:t xml:space="preserve"> за реализацию (наименование ОИВ)</w:t>
            </w:r>
          </w:p>
        </w:tc>
        <w:tc>
          <w:tcPr>
            <w:tcW w:w="7458" w:type="dxa"/>
            <w:gridSpan w:val="3"/>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Срок реализации (год начала - год окончания)</w:t>
            </w:r>
          </w:p>
        </w:tc>
      </w:tr>
      <w:tr w:rsidR="00467F7D" w:rsidRPr="00B870FB" w:rsidTr="00DD7992">
        <w:tc>
          <w:tcPr>
            <w:tcW w:w="724" w:type="dxa"/>
            <w:shd w:val="clear" w:color="auto" w:fill="FFFFFF"/>
            <w:hideMark/>
          </w:tcPr>
          <w:p w:rsidR="00467F7D" w:rsidRPr="00C56238" w:rsidRDefault="00467F7D" w:rsidP="00DD7992">
            <w:pPr>
              <w:jc w:val="center"/>
              <w:rPr>
                <w:rFonts w:ascii="Times New Roman" w:hAnsi="Times New Roman" w:cs="Times New Roman"/>
                <w:color w:val="22272F"/>
                <w:sz w:val="22"/>
                <w:szCs w:val="22"/>
              </w:rPr>
            </w:pPr>
            <w:r w:rsidRPr="00C56238">
              <w:rPr>
                <w:rFonts w:ascii="Times New Roman" w:hAnsi="Times New Roman" w:cs="Times New Roman"/>
                <w:color w:val="22272F"/>
                <w:sz w:val="22"/>
                <w:szCs w:val="22"/>
              </w:rPr>
              <w:t>4.1.1.</w:t>
            </w:r>
          </w:p>
        </w:tc>
        <w:tc>
          <w:tcPr>
            <w:tcW w:w="5410" w:type="dxa"/>
            <w:shd w:val="clear" w:color="auto" w:fill="FFFFFF"/>
            <w:hideMark/>
          </w:tcPr>
          <w:p w:rsidR="00467F7D" w:rsidRPr="00C56238" w:rsidRDefault="00467F7D" w:rsidP="00467F7D">
            <w:pPr>
              <w:rPr>
                <w:rFonts w:ascii="Times New Roman" w:hAnsi="Times New Roman" w:cs="Times New Roman"/>
                <w:color w:val="22272F"/>
                <w:sz w:val="22"/>
                <w:szCs w:val="22"/>
              </w:rPr>
            </w:pPr>
            <w:r w:rsidRPr="00C56238">
              <w:rPr>
                <w:rFonts w:ascii="Times New Roman" w:hAnsi="Times New Roman" w:cs="Times New Roman"/>
                <w:color w:val="22272F"/>
                <w:sz w:val="22"/>
                <w:szCs w:val="22"/>
              </w:rPr>
              <w:t>Задача 1</w:t>
            </w:r>
          </w:p>
        </w:tc>
        <w:tc>
          <w:tcPr>
            <w:tcW w:w="5930" w:type="dxa"/>
            <w:gridSpan w:val="3"/>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c>
          <w:tcPr>
            <w:tcW w:w="3488" w:type="dxa"/>
            <w:shd w:val="clear" w:color="auto" w:fill="FFFFFF"/>
            <w:hideMark/>
          </w:tcPr>
          <w:p w:rsidR="00467F7D" w:rsidRPr="00C56238" w:rsidRDefault="00467F7D" w:rsidP="00467F7D">
            <w:pPr>
              <w:jc w:val="both"/>
              <w:rPr>
                <w:rFonts w:ascii="Times New Roman" w:hAnsi="Times New Roman" w:cs="Times New Roman"/>
                <w:color w:val="22272F"/>
                <w:sz w:val="22"/>
                <w:szCs w:val="22"/>
              </w:rPr>
            </w:pPr>
            <w:r w:rsidRPr="00C56238">
              <w:rPr>
                <w:rFonts w:ascii="Times New Roman" w:hAnsi="Times New Roman" w:cs="Times New Roman"/>
                <w:color w:val="22272F"/>
                <w:sz w:val="22"/>
                <w:szCs w:val="22"/>
              </w:rPr>
              <w:t> </w:t>
            </w:r>
          </w:p>
        </w:tc>
      </w:tr>
      <w:tr w:rsidR="00467F7D" w:rsidRPr="00B870FB" w:rsidTr="00DD7992">
        <w:tc>
          <w:tcPr>
            <w:tcW w:w="724" w:type="dxa"/>
            <w:shd w:val="clear" w:color="auto" w:fill="FFFFFF"/>
            <w:hideMark/>
          </w:tcPr>
          <w:p w:rsidR="00467F7D" w:rsidRPr="00B870FB" w:rsidRDefault="00467F7D" w:rsidP="00DD7992">
            <w:pPr>
              <w:jc w:val="center"/>
              <w:rPr>
                <w:rFonts w:ascii="Times New Roman" w:hAnsi="Times New Roman" w:cs="Times New Roman"/>
                <w:color w:val="22272F"/>
                <w:sz w:val="22"/>
                <w:szCs w:val="22"/>
              </w:rPr>
            </w:pPr>
            <w:r w:rsidRPr="00B870FB">
              <w:rPr>
                <w:rFonts w:ascii="Times New Roman" w:hAnsi="Times New Roman" w:cs="Times New Roman"/>
                <w:color w:val="22272F"/>
                <w:sz w:val="22"/>
                <w:szCs w:val="22"/>
              </w:rPr>
              <w:t>4.1.2.</w:t>
            </w:r>
          </w:p>
        </w:tc>
        <w:tc>
          <w:tcPr>
            <w:tcW w:w="5410" w:type="dxa"/>
            <w:shd w:val="clear" w:color="auto" w:fill="FFFFFF"/>
            <w:hideMark/>
          </w:tcPr>
          <w:p w:rsidR="00467F7D" w:rsidRPr="00B870FB" w:rsidRDefault="00467F7D" w:rsidP="00467F7D">
            <w:pPr>
              <w:rPr>
                <w:rFonts w:ascii="Times New Roman" w:hAnsi="Times New Roman" w:cs="Times New Roman"/>
                <w:color w:val="22272F"/>
                <w:sz w:val="22"/>
                <w:szCs w:val="22"/>
              </w:rPr>
            </w:pPr>
            <w:r w:rsidRPr="00B870FB">
              <w:rPr>
                <w:rFonts w:ascii="Times New Roman" w:hAnsi="Times New Roman" w:cs="Times New Roman"/>
                <w:color w:val="22272F"/>
                <w:sz w:val="22"/>
                <w:szCs w:val="22"/>
              </w:rPr>
              <w:t>Задача N</w:t>
            </w:r>
          </w:p>
        </w:tc>
        <w:tc>
          <w:tcPr>
            <w:tcW w:w="5930" w:type="dxa"/>
            <w:gridSpan w:val="3"/>
            <w:shd w:val="clear" w:color="auto" w:fill="FFFFFF"/>
            <w:hideMark/>
          </w:tcPr>
          <w:p w:rsidR="00467F7D" w:rsidRPr="00B870FB" w:rsidRDefault="00467F7D" w:rsidP="00467F7D">
            <w:pPr>
              <w:jc w:val="both"/>
              <w:rPr>
                <w:rFonts w:ascii="Times New Roman" w:hAnsi="Times New Roman" w:cs="Times New Roman"/>
                <w:color w:val="22272F"/>
                <w:sz w:val="22"/>
                <w:szCs w:val="22"/>
              </w:rPr>
            </w:pPr>
            <w:r w:rsidRPr="00B870FB">
              <w:rPr>
                <w:rFonts w:ascii="Times New Roman" w:hAnsi="Times New Roman" w:cs="Times New Roman"/>
                <w:color w:val="22272F"/>
                <w:sz w:val="22"/>
                <w:szCs w:val="22"/>
              </w:rPr>
              <w:t> </w:t>
            </w:r>
          </w:p>
        </w:tc>
        <w:tc>
          <w:tcPr>
            <w:tcW w:w="3488" w:type="dxa"/>
            <w:shd w:val="clear" w:color="auto" w:fill="FFFFFF"/>
            <w:hideMark/>
          </w:tcPr>
          <w:p w:rsidR="00467F7D" w:rsidRPr="00B870FB" w:rsidRDefault="00467F7D" w:rsidP="00467F7D">
            <w:pPr>
              <w:jc w:val="both"/>
              <w:rPr>
                <w:rFonts w:ascii="Times New Roman" w:hAnsi="Times New Roman" w:cs="Times New Roman"/>
                <w:color w:val="22272F"/>
                <w:sz w:val="22"/>
                <w:szCs w:val="22"/>
              </w:rPr>
            </w:pPr>
            <w:r w:rsidRPr="00B870FB">
              <w:rPr>
                <w:rFonts w:ascii="Times New Roman" w:hAnsi="Times New Roman" w:cs="Times New Roman"/>
                <w:color w:val="22272F"/>
                <w:sz w:val="22"/>
                <w:szCs w:val="22"/>
              </w:rPr>
              <w:t> </w:t>
            </w:r>
          </w:p>
        </w:tc>
      </w:tr>
    </w:tbl>
    <w:p w:rsidR="00467F7D" w:rsidRPr="00C56238" w:rsidRDefault="002E5A44" w:rsidP="00C56238">
      <w:pPr>
        <w:contextualSpacing/>
        <w:jc w:val="right"/>
        <w:rPr>
          <w:rFonts w:ascii="Times New Roman" w:hAnsi="Times New Roman" w:cs="Times New Roman"/>
          <w:sz w:val="24"/>
          <w:szCs w:val="24"/>
        </w:rPr>
      </w:pPr>
      <w:r w:rsidRPr="0018713D">
        <w:rPr>
          <w:rFonts w:ascii="Times New Roman" w:hAnsi="Times New Roman" w:cs="Times New Roman"/>
          <w:sz w:val="28"/>
          <w:szCs w:val="28"/>
        </w:rPr>
        <w:lastRenderedPageBreak/>
        <w:t xml:space="preserve">                                                                    </w:t>
      </w:r>
      <w:r w:rsidR="00467F7D" w:rsidRPr="00C56238">
        <w:rPr>
          <w:rFonts w:ascii="Times New Roman" w:hAnsi="Times New Roman" w:cs="Times New Roman"/>
          <w:sz w:val="24"/>
          <w:szCs w:val="24"/>
        </w:rPr>
        <w:t xml:space="preserve">Приложение </w:t>
      </w:r>
      <w:r w:rsidRPr="00C56238">
        <w:rPr>
          <w:rFonts w:ascii="Times New Roman" w:hAnsi="Times New Roman" w:cs="Times New Roman"/>
          <w:sz w:val="24"/>
          <w:szCs w:val="24"/>
        </w:rPr>
        <w:t>№</w:t>
      </w:r>
      <w:r w:rsidR="00467F7D" w:rsidRPr="00C56238">
        <w:rPr>
          <w:rFonts w:ascii="Times New Roman" w:hAnsi="Times New Roman" w:cs="Times New Roman"/>
          <w:sz w:val="24"/>
          <w:szCs w:val="24"/>
        </w:rPr>
        <w:t>4</w:t>
      </w:r>
    </w:p>
    <w:p w:rsidR="00467F7D" w:rsidRPr="00C56238" w:rsidRDefault="002E5A44" w:rsidP="00C56238">
      <w:pPr>
        <w:contextualSpacing/>
        <w:jc w:val="right"/>
        <w:rPr>
          <w:rFonts w:ascii="Times New Roman" w:hAnsi="Times New Roman" w:cs="Times New Roman"/>
          <w:sz w:val="24"/>
          <w:szCs w:val="24"/>
        </w:rPr>
      </w:pPr>
      <w:r w:rsidRPr="00C56238">
        <w:rPr>
          <w:rFonts w:ascii="Times New Roman" w:hAnsi="Times New Roman" w:cs="Times New Roman"/>
          <w:sz w:val="24"/>
          <w:szCs w:val="24"/>
        </w:rPr>
        <w:t xml:space="preserve">                                                                                                                           </w:t>
      </w:r>
      <w:r w:rsidR="00467F7D" w:rsidRPr="00C56238">
        <w:rPr>
          <w:rFonts w:ascii="Times New Roman" w:hAnsi="Times New Roman" w:cs="Times New Roman"/>
          <w:sz w:val="24"/>
          <w:szCs w:val="24"/>
        </w:rPr>
        <w:t>к Порядку разработки, реализации</w:t>
      </w:r>
      <w:r w:rsidRPr="00C56238">
        <w:rPr>
          <w:rFonts w:ascii="Times New Roman" w:hAnsi="Times New Roman" w:cs="Times New Roman"/>
          <w:sz w:val="24"/>
          <w:szCs w:val="24"/>
        </w:rPr>
        <w:t>, мониторинга</w:t>
      </w:r>
      <w:r w:rsidR="00467F7D" w:rsidRPr="00C56238">
        <w:rPr>
          <w:rFonts w:ascii="Times New Roman" w:hAnsi="Times New Roman" w:cs="Times New Roman"/>
          <w:sz w:val="24"/>
          <w:szCs w:val="24"/>
        </w:rPr>
        <w:t xml:space="preserve"> </w:t>
      </w:r>
    </w:p>
    <w:p w:rsidR="00467F7D" w:rsidRPr="00C56238" w:rsidRDefault="002E5A44" w:rsidP="00C56238">
      <w:pPr>
        <w:contextualSpacing/>
        <w:jc w:val="right"/>
        <w:rPr>
          <w:rFonts w:ascii="Times New Roman" w:hAnsi="Times New Roman" w:cs="Times New Roman"/>
          <w:sz w:val="24"/>
          <w:szCs w:val="24"/>
        </w:rPr>
      </w:pPr>
      <w:r w:rsidRPr="00C56238">
        <w:rPr>
          <w:rFonts w:ascii="Times New Roman" w:hAnsi="Times New Roman" w:cs="Times New Roman"/>
          <w:sz w:val="24"/>
          <w:szCs w:val="24"/>
        </w:rPr>
        <w:t xml:space="preserve">                                                                                                                                 </w:t>
      </w:r>
      <w:r w:rsidR="00467F7D" w:rsidRPr="00C56238">
        <w:rPr>
          <w:rFonts w:ascii="Times New Roman" w:hAnsi="Times New Roman" w:cs="Times New Roman"/>
          <w:sz w:val="24"/>
          <w:szCs w:val="24"/>
        </w:rPr>
        <w:t>и оценки эффективности</w:t>
      </w:r>
      <w:r w:rsidRPr="00C56238">
        <w:rPr>
          <w:rFonts w:ascii="Times New Roman" w:hAnsi="Times New Roman" w:cs="Times New Roman"/>
          <w:sz w:val="24"/>
          <w:szCs w:val="24"/>
        </w:rPr>
        <w:t xml:space="preserve"> </w:t>
      </w:r>
      <w:r w:rsidR="00467F7D" w:rsidRPr="00C56238">
        <w:rPr>
          <w:rFonts w:ascii="Times New Roman" w:hAnsi="Times New Roman" w:cs="Times New Roman"/>
          <w:sz w:val="24"/>
          <w:szCs w:val="24"/>
        </w:rPr>
        <w:t xml:space="preserve">муниципальных программ </w:t>
      </w:r>
    </w:p>
    <w:p w:rsidR="00467F7D" w:rsidRPr="00C56238" w:rsidRDefault="00467F7D" w:rsidP="00C56238">
      <w:pPr>
        <w:spacing w:line="259" w:lineRule="auto"/>
        <w:jc w:val="right"/>
        <w:rPr>
          <w:rFonts w:ascii="Times New Roman" w:hAnsi="Times New Roman" w:cs="Times New Roman"/>
          <w:sz w:val="24"/>
          <w:szCs w:val="24"/>
        </w:rPr>
      </w:pPr>
    </w:p>
    <w:p w:rsidR="00467F7D" w:rsidRPr="00C56238" w:rsidRDefault="00467F7D" w:rsidP="00467F7D">
      <w:pPr>
        <w:widowControl/>
        <w:autoSpaceDE/>
        <w:autoSpaceDN/>
        <w:adjustRightInd/>
        <w:spacing w:line="259" w:lineRule="auto"/>
        <w:ind w:left="720"/>
        <w:contextualSpacing/>
        <w:jc w:val="center"/>
        <w:rPr>
          <w:rFonts w:ascii="Times New Roman" w:eastAsia="Calibri" w:hAnsi="Times New Roman" w:cs="Times New Roman"/>
          <w:sz w:val="24"/>
          <w:szCs w:val="24"/>
          <w:lang w:eastAsia="en-US"/>
        </w:rPr>
      </w:pPr>
      <w:r w:rsidRPr="00C56238">
        <w:rPr>
          <w:rFonts w:ascii="Times New Roman" w:eastAsia="Calibri" w:hAnsi="Times New Roman" w:cs="Times New Roman"/>
          <w:sz w:val="24"/>
          <w:szCs w:val="24"/>
          <w:lang w:eastAsia="en-US"/>
        </w:rPr>
        <w:t>Перечень мероприятий (результатов) муниципальной программы (комплексной программы)</w:t>
      </w:r>
    </w:p>
    <w:p w:rsidR="00467F7D" w:rsidRPr="00C56238" w:rsidRDefault="00467F7D" w:rsidP="00467F7D">
      <w:pPr>
        <w:widowControl/>
        <w:autoSpaceDE/>
        <w:autoSpaceDN/>
        <w:adjustRightInd/>
        <w:spacing w:line="259" w:lineRule="auto"/>
        <w:ind w:left="273"/>
        <w:contextualSpacing/>
        <w:jc w:val="both"/>
        <w:rPr>
          <w:rFonts w:ascii="Times New Roman" w:eastAsia="Calibri" w:hAnsi="Times New Roman" w:cs="Times New Roman"/>
          <w:sz w:val="24"/>
          <w:szCs w:val="24"/>
          <w:lang w:eastAsia="en-US"/>
        </w:rPr>
      </w:pPr>
    </w:p>
    <w:tbl>
      <w:tblPr>
        <w:tblW w:w="15324"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25"/>
        <w:gridCol w:w="3601"/>
        <w:gridCol w:w="2693"/>
        <w:gridCol w:w="1551"/>
        <w:gridCol w:w="1250"/>
        <w:gridCol w:w="603"/>
        <w:gridCol w:w="856"/>
        <w:gridCol w:w="835"/>
        <w:gridCol w:w="987"/>
        <w:gridCol w:w="2423"/>
      </w:tblGrid>
      <w:tr w:rsidR="00467F7D" w:rsidRPr="0018713D" w:rsidTr="00BC2643">
        <w:trPr>
          <w:trHeight w:val="240"/>
          <w:jc w:val="center"/>
        </w:trPr>
        <w:tc>
          <w:tcPr>
            <w:tcW w:w="525" w:type="dxa"/>
            <w:vMerge w:val="restart"/>
            <w:tcBorders>
              <w:top w:val="single" w:sz="6" w:space="0" w:color="000000"/>
              <w:left w:val="single" w:sz="6" w:space="0" w:color="000000"/>
            </w:tcBorders>
            <w:shd w:val="clear" w:color="auto" w:fill="FFFFFF"/>
            <w:hideMark/>
          </w:tcPr>
          <w:p w:rsidR="00467F7D" w:rsidRPr="0018713D" w:rsidRDefault="00467F7D"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N</w:t>
            </w:r>
          </w:p>
          <w:p w:rsidR="00467F7D" w:rsidRPr="0018713D" w:rsidRDefault="00467F7D" w:rsidP="00BC2643">
            <w:pPr>
              <w:jc w:val="center"/>
              <w:rPr>
                <w:rFonts w:ascii="Times New Roman" w:hAnsi="Times New Roman" w:cs="Times New Roman"/>
                <w:color w:val="22272F"/>
                <w:sz w:val="24"/>
                <w:szCs w:val="24"/>
              </w:rPr>
            </w:pPr>
            <w:proofErr w:type="gramStart"/>
            <w:r w:rsidRPr="0018713D">
              <w:rPr>
                <w:rFonts w:ascii="Times New Roman" w:hAnsi="Times New Roman" w:cs="Times New Roman"/>
                <w:color w:val="22272F"/>
                <w:sz w:val="24"/>
                <w:szCs w:val="24"/>
              </w:rPr>
              <w:t>п</w:t>
            </w:r>
            <w:proofErr w:type="gramEnd"/>
            <w:r w:rsidRPr="0018713D">
              <w:rPr>
                <w:rFonts w:ascii="Times New Roman" w:hAnsi="Times New Roman" w:cs="Times New Roman"/>
                <w:color w:val="22272F"/>
                <w:sz w:val="24"/>
                <w:szCs w:val="24"/>
              </w:rPr>
              <w:t>/п</w:t>
            </w:r>
          </w:p>
        </w:tc>
        <w:tc>
          <w:tcPr>
            <w:tcW w:w="3601" w:type="dxa"/>
            <w:vMerge w:val="restart"/>
            <w:tcBorders>
              <w:top w:val="single" w:sz="6" w:space="0" w:color="000000"/>
              <w:left w:val="single" w:sz="6" w:space="0" w:color="000000"/>
            </w:tcBorders>
            <w:shd w:val="clear" w:color="auto" w:fill="FFFFFF"/>
            <w:hideMark/>
          </w:tcPr>
          <w:p w:rsidR="00467F7D" w:rsidRPr="0018713D" w:rsidRDefault="00467F7D"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Наименование мероприятия (результата)</w:t>
            </w:r>
          </w:p>
        </w:tc>
        <w:tc>
          <w:tcPr>
            <w:tcW w:w="2693" w:type="dxa"/>
            <w:vMerge w:val="restart"/>
            <w:tcBorders>
              <w:top w:val="single" w:sz="6" w:space="0" w:color="000000"/>
              <w:left w:val="single" w:sz="6" w:space="0" w:color="000000"/>
            </w:tcBorders>
            <w:shd w:val="clear" w:color="auto" w:fill="FFFFFF"/>
            <w:hideMark/>
          </w:tcPr>
          <w:p w:rsidR="00467F7D" w:rsidRPr="0018713D" w:rsidRDefault="00467F7D"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Характеристика</w:t>
            </w:r>
            <w:r w:rsidRPr="0018713D">
              <w:rPr>
                <w:rFonts w:cs="Times New Roman"/>
                <w:color w:val="22272F"/>
                <w:sz w:val="24"/>
                <w:szCs w:val="24"/>
                <w:vertAlign w:val="superscript"/>
              </w:rPr>
              <w:footnoteReference w:id="15"/>
            </w:r>
          </w:p>
        </w:tc>
        <w:tc>
          <w:tcPr>
            <w:tcW w:w="1551" w:type="dxa"/>
            <w:vMerge w:val="restart"/>
            <w:tcBorders>
              <w:top w:val="single" w:sz="6" w:space="0" w:color="000000"/>
              <w:left w:val="single" w:sz="6" w:space="0" w:color="000000"/>
            </w:tcBorders>
            <w:shd w:val="clear" w:color="auto" w:fill="FFFFFF"/>
            <w:hideMark/>
          </w:tcPr>
          <w:p w:rsidR="00467F7D" w:rsidRPr="0018713D" w:rsidRDefault="00467F7D"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Единица измерения</w:t>
            </w:r>
          </w:p>
        </w:tc>
        <w:tc>
          <w:tcPr>
            <w:tcW w:w="1250" w:type="dxa"/>
            <w:vMerge w:val="restart"/>
            <w:tcBorders>
              <w:top w:val="single" w:sz="6" w:space="0" w:color="000000"/>
              <w:left w:val="single" w:sz="6" w:space="0" w:color="000000"/>
            </w:tcBorders>
            <w:shd w:val="clear" w:color="auto" w:fill="FFFFFF"/>
            <w:hideMark/>
          </w:tcPr>
          <w:p w:rsidR="00467F7D" w:rsidRPr="0018713D" w:rsidRDefault="00467F7D"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Базовое значение</w:t>
            </w:r>
          </w:p>
        </w:tc>
        <w:tc>
          <w:tcPr>
            <w:tcW w:w="3281" w:type="dxa"/>
            <w:gridSpan w:val="4"/>
            <w:tcBorders>
              <w:top w:val="single" w:sz="6" w:space="0" w:color="000000"/>
              <w:left w:val="single" w:sz="6" w:space="0" w:color="000000"/>
              <w:right w:val="single" w:sz="6" w:space="0" w:color="000000"/>
            </w:tcBorders>
            <w:shd w:val="clear" w:color="auto" w:fill="FFFFFF"/>
            <w:hideMark/>
          </w:tcPr>
          <w:p w:rsidR="00467F7D" w:rsidRPr="0018713D" w:rsidRDefault="00467F7D"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Значения мероприятия (результата) по годам</w:t>
            </w:r>
          </w:p>
        </w:tc>
        <w:tc>
          <w:tcPr>
            <w:tcW w:w="2423" w:type="dxa"/>
            <w:vMerge w:val="restart"/>
            <w:tcBorders>
              <w:top w:val="single" w:sz="6" w:space="0" w:color="000000"/>
              <w:left w:val="single" w:sz="6" w:space="0" w:color="000000"/>
              <w:right w:val="single" w:sz="6" w:space="0" w:color="000000"/>
            </w:tcBorders>
            <w:shd w:val="clear" w:color="auto" w:fill="FFFFFF"/>
          </w:tcPr>
          <w:p w:rsidR="00467F7D" w:rsidRPr="0018713D" w:rsidRDefault="00467F7D" w:rsidP="00BC2643">
            <w:pPr>
              <w:jc w:val="center"/>
              <w:rPr>
                <w:rFonts w:ascii="Times New Roman" w:hAnsi="Times New Roman" w:cs="Times New Roman"/>
                <w:color w:val="22272F"/>
                <w:sz w:val="24"/>
                <w:szCs w:val="24"/>
              </w:rPr>
            </w:pPr>
            <w:r w:rsidRPr="0018713D">
              <w:rPr>
                <w:rFonts w:ascii="Times New Roman" w:hAnsi="Times New Roman" w:cs="Times New Roman"/>
                <w:sz w:val="24"/>
                <w:szCs w:val="24"/>
              </w:rPr>
              <w:t>Связь с комплексной программой</w:t>
            </w:r>
          </w:p>
        </w:tc>
      </w:tr>
      <w:tr w:rsidR="00467F7D" w:rsidRPr="0018713D" w:rsidTr="00BC2643">
        <w:trPr>
          <w:jc w:val="center"/>
        </w:trPr>
        <w:tc>
          <w:tcPr>
            <w:tcW w:w="0" w:type="auto"/>
            <w:vMerge/>
            <w:tcBorders>
              <w:top w:val="single" w:sz="6" w:space="0" w:color="000000"/>
              <w:left w:val="single" w:sz="6" w:space="0" w:color="000000"/>
            </w:tcBorders>
            <w:shd w:val="clear" w:color="auto" w:fill="FFFFFF"/>
            <w:vAlign w:val="center"/>
            <w:hideMark/>
          </w:tcPr>
          <w:p w:rsidR="00467F7D" w:rsidRPr="0018713D" w:rsidRDefault="00467F7D" w:rsidP="00467F7D">
            <w:pPr>
              <w:jc w:val="both"/>
              <w:rPr>
                <w:rFonts w:ascii="Times New Roman" w:hAnsi="Times New Roman" w:cs="Times New Roman"/>
                <w:color w:val="22272F"/>
                <w:sz w:val="24"/>
                <w:szCs w:val="24"/>
              </w:rPr>
            </w:pPr>
          </w:p>
        </w:tc>
        <w:tc>
          <w:tcPr>
            <w:tcW w:w="3601" w:type="dxa"/>
            <w:vMerge/>
            <w:tcBorders>
              <w:left w:val="single" w:sz="6" w:space="0" w:color="000000"/>
            </w:tcBorders>
            <w:shd w:val="clear" w:color="auto" w:fill="FFFFFF"/>
            <w:vAlign w:val="center"/>
            <w:hideMark/>
          </w:tcPr>
          <w:p w:rsidR="00467F7D" w:rsidRPr="0018713D" w:rsidRDefault="00467F7D" w:rsidP="00467F7D">
            <w:pPr>
              <w:jc w:val="both"/>
              <w:rPr>
                <w:rFonts w:ascii="Times New Roman" w:hAnsi="Times New Roman" w:cs="Times New Roman"/>
                <w:color w:val="22272F"/>
                <w:sz w:val="24"/>
                <w:szCs w:val="24"/>
              </w:rPr>
            </w:pPr>
          </w:p>
        </w:tc>
        <w:tc>
          <w:tcPr>
            <w:tcW w:w="2693" w:type="dxa"/>
            <w:vMerge/>
            <w:tcBorders>
              <w:top w:val="single" w:sz="6" w:space="0" w:color="000000"/>
              <w:left w:val="single" w:sz="6" w:space="0" w:color="000000"/>
            </w:tcBorders>
            <w:shd w:val="clear" w:color="auto" w:fill="FFFFFF"/>
            <w:vAlign w:val="center"/>
            <w:hideMark/>
          </w:tcPr>
          <w:p w:rsidR="00467F7D" w:rsidRPr="0018713D" w:rsidRDefault="00467F7D" w:rsidP="00467F7D">
            <w:pPr>
              <w:jc w:val="both"/>
              <w:rPr>
                <w:rFonts w:ascii="Times New Roman" w:hAnsi="Times New Roman" w:cs="Times New Roman"/>
                <w:color w:val="22272F"/>
                <w:sz w:val="24"/>
                <w:szCs w:val="24"/>
              </w:rPr>
            </w:pPr>
          </w:p>
        </w:tc>
        <w:tc>
          <w:tcPr>
            <w:tcW w:w="1551" w:type="dxa"/>
            <w:vMerge/>
            <w:tcBorders>
              <w:top w:val="single" w:sz="6" w:space="0" w:color="000000"/>
              <w:left w:val="single" w:sz="6" w:space="0" w:color="000000"/>
            </w:tcBorders>
            <w:shd w:val="clear" w:color="auto" w:fill="FFFFFF"/>
            <w:vAlign w:val="center"/>
            <w:hideMark/>
          </w:tcPr>
          <w:p w:rsidR="00467F7D" w:rsidRPr="0018713D" w:rsidRDefault="00467F7D" w:rsidP="00467F7D">
            <w:pPr>
              <w:jc w:val="both"/>
              <w:rPr>
                <w:rFonts w:ascii="Times New Roman" w:hAnsi="Times New Roman" w:cs="Times New Roman"/>
                <w:color w:val="22272F"/>
                <w:sz w:val="24"/>
                <w:szCs w:val="24"/>
              </w:rPr>
            </w:pPr>
          </w:p>
        </w:tc>
        <w:tc>
          <w:tcPr>
            <w:tcW w:w="0" w:type="auto"/>
            <w:vMerge/>
            <w:tcBorders>
              <w:top w:val="single" w:sz="6" w:space="0" w:color="000000"/>
              <w:left w:val="single" w:sz="6" w:space="0" w:color="000000"/>
            </w:tcBorders>
            <w:shd w:val="clear" w:color="auto" w:fill="FFFFFF"/>
            <w:vAlign w:val="center"/>
            <w:hideMark/>
          </w:tcPr>
          <w:p w:rsidR="00467F7D" w:rsidRPr="0018713D" w:rsidRDefault="00467F7D" w:rsidP="00467F7D">
            <w:pPr>
              <w:jc w:val="both"/>
              <w:rPr>
                <w:rFonts w:ascii="Times New Roman" w:hAnsi="Times New Roman" w:cs="Times New Roman"/>
                <w:color w:val="22272F"/>
                <w:sz w:val="24"/>
                <w:szCs w:val="24"/>
              </w:rPr>
            </w:pPr>
          </w:p>
        </w:tc>
        <w:tc>
          <w:tcPr>
            <w:tcW w:w="603" w:type="dxa"/>
            <w:tcBorders>
              <w:top w:val="single" w:sz="6" w:space="0" w:color="000000"/>
              <w:left w:val="single" w:sz="6" w:space="0" w:color="000000"/>
            </w:tcBorders>
            <w:shd w:val="clear" w:color="auto" w:fill="FFFFFF"/>
            <w:hideMark/>
          </w:tcPr>
          <w:p w:rsidR="00467F7D" w:rsidRPr="0018713D" w:rsidRDefault="00467F7D"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N</w:t>
            </w:r>
          </w:p>
        </w:tc>
        <w:tc>
          <w:tcPr>
            <w:tcW w:w="856" w:type="dxa"/>
            <w:tcBorders>
              <w:top w:val="single" w:sz="6" w:space="0" w:color="000000"/>
              <w:left w:val="single" w:sz="6" w:space="0" w:color="000000"/>
            </w:tcBorders>
            <w:shd w:val="clear" w:color="auto" w:fill="FFFFFF"/>
            <w:hideMark/>
          </w:tcPr>
          <w:p w:rsidR="00467F7D" w:rsidRPr="0018713D" w:rsidRDefault="00467F7D"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N+1</w:t>
            </w:r>
          </w:p>
        </w:tc>
        <w:tc>
          <w:tcPr>
            <w:tcW w:w="835" w:type="dxa"/>
            <w:tcBorders>
              <w:top w:val="single" w:sz="6" w:space="0" w:color="000000"/>
              <w:left w:val="single" w:sz="6" w:space="0" w:color="000000"/>
            </w:tcBorders>
            <w:shd w:val="clear" w:color="auto" w:fill="FFFFFF"/>
            <w:hideMark/>
          </w:tcPr>
          <w:p w:rsidR="00467F7D" w:rsidRPr="0018713D" w:rsidRDefault="00467F7D"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w:t>
            </w:r>
          </w:p>
        </w:tc>
        <w:tc>
          <w:tcPr>
            <w:tcW w:w="987" w:type="dxa"/>
            <w:tcBorders>
              <w:top w:val="single" w:sz="6" w:space="0" w:color="000000"/>
              <w:left w:val="single" w:sz="6" w:space="0" w:color="000000"/>
              <w:right w:val="single" w:sz="6" w:space="0" w:color="000000"/>
            </w:tcBorders>
            <w:shd w:val="clear" w:color="auto" w:fill="FFFFFF"/>
            <w:hideMark/>
          </w:tcPr>
          <w:p w:rsidR="00467F7D" w:rsidRPr="0018713D" w:rsidRDefault="00467F7D" w:rsidP="00BC2643">
            <w:pPr>
              <w:jc w:val="center"/>
              <w:rPr>
                <w:rFonts w:ascii="Times New Roman" w:hAnsi="Times New Roman" w:cs="Times New Roman"/>
                <w:color w:val="22272F"/>
                <w:sz w:val="24"/>
                <w:szCs w:val="24"/>
              </w:rPr>
            </w:pPr>
            <w:proofErr w:type="spellStart"/>
            <w:r w:rsidRPr="0018713D">
              <w:rPr>
                <w:rFonts w:ascii="Times New Roman" w:hAnsi="Times New Roman" w:cs="Times New Roman"/>
                <w:color w:val="22272F"/>
                <w:sz w:val="24"/>
                <w:szCs w:val="24"/>
              </w:rPr>
              <w:t>N+n</w:t>
            </w:r>
            <w:proofErr w:type="spellEnd"/>
          </w:p>
        </w:tc>
        <w:tc>
          <w:tcPr>
            <w:tcW w:w="2423" w:type="dxa"/>
            <w:vMerge/>
            <w:tcBorders>
              <w:left w:val="single" w:sz="6" w:space="0" w:color="000000"/>
              <w:right w:val="single" w:sz="6" w:space="0" w:color="000000"/>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rPr>
          <w:jc w:val="center"/>
        </w:trPr>
        <w:tc>
          <w:tcPr>
            <w:tcW w:w="525" w:type="dxa"/>
            <w:tcBorders>
              <w:top w:val="single" w:sz="6" w:space="0" w:color="000000"/>
              <w:left w:val="single" w:sz="6" w:space="0" w:color="000000"/>
            </w:tcBorders>
            <w:shd w:val="clear" w:color="auto" w:fill="FFFFFF"/>
            <w:hideMark/>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1</w:t>
            </w:r>
          </w:p>
        </w:tc>
        <w:tc>
          <w:tcPr>
            <w:tcW w:w="3601" w:type="dxa"/>
            <w:tcBorders>
              <w:top w:val="single" w:sz="6" w:space="0" w:color="000000"/>
              <w:left w:val="single" w:sz="6" w:space="0" w:color="000000"/>
            </w:tcBorders>
            <w:shd w:val="clear" w:color="auto" w:fill="FFFFFF"/>
            <w:hideMark/>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2</w:t>
            </w:r>
          </w:p>
        </w:tc>
        <w:tc>
          <w:tcPr>
            <w:tcW w:w="2693" w:type="dxa"/>
            <w:tcBorders>
              <w:top w:val="single" w:sz="6" w:space="0" w:color="000000"/>
              <w:lef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3</w:t>
            </w:r>
          </w:p>
        </w:tc>
        <w:tc>
          <w:tcPr>
            <w:tcW w:w="1551" w:type="dxa"/>
            <w:tcBorders>
              <w:top w:val="single" w:sz="6" w:space="0" w:color="000000"/>
              <w:lef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4</w:t>
            </w:r>
          </w:p>
        </w:tc>
        <w:tc>
          <w:tcPr>
            <w:tcW w:w="1250" w:type="dxa"/>
            <w:tcBorders>
              <w:top w:val="single" w:sz="6" w:space="0" w:color="000000"/>
              <w:lef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5</w:t>
            </w:r>
          </w:p>
        </w:tc>
        <w:tc>
          <w:tcPr>
            <w:tcW w:w="603" w:type="dxa"/>
            <w:tcBorders>
              <w:top w:val="single" w:sz="6" w:space="0" w:color="000000"/>
              <w:lef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6</w:t>
            </w:r>
          </w:p>
        </w:tc>
        <w:tc>
          <w:tcPr>
            <w:tcW w:w="856" w:type="dxa"/>
            <w:tcBorders>
              <w:top w:val="single" w:sz="6" w:space="0" w:color="000000"/>
              <w:lef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7</w:t>
            </w:r>
          </w:p>
        </w:tc>
        <w:tc>
          <w:tcPr>
            <w:tcW w:w="835" w:type="dxa"/>
            <w:tcBorders>
              <w:top w:val="single" w:sz="6" w:space="0" w:color="000000"/>
              <w:lef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8</w:t>
            </w:r>
          </w:p>
        </w:tc>
        <w:tc>
          <w:tcPr>
            <w:tcW w:w="987" w:type="dxa"/>
            <w:tcBorders>
              <w:top w:val="single" w:sz="6" w:space="0" w:color="000000"/>
              <w:left w:val="single" w:sz="6" w:space="0" w:color="000000"/>
              <w:righ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9</w:t>
            </w:r>
          </w:p>
        </w:tc>
        <w:tc>
          <w:tcPr>
            <w:tcW w:w="2423" w:type="dxa"/>
            <w:tcBorders>
              <w:top w:val="single" w:sz="6" w:space="0" w:color="000000"/>
              <w:left w:val="single" w:sz="6" w:space="0" w:color="000000"/>
              <w:righ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10</w:t>
            </w:r>
          </w:p>
        </w:tc>
      </w:tr>
      <w:tr w:rsidR="00467F7D" w:rsidRPr="0018713D" w:rsidTr="00BC2643">
        <w:trPr>
          <w:jc w:val="center"/>
        </w:trPr>
        <w:tc>
          <w:tcPr>
            <w:tcW w:w="12901" w:type="dxa"/>
            <w:gridSpan w:val="9"/>
            <w:tcBorders>
              <w:top w:val="single" w:sz="6" w:space="0" w:color="000000"/>
              <w:left w:val="single" w:sz="6" w:space="0" w:color="000000"/>
              <w:right w:val="single" w:sz="6" w:space="0" w:color="000000"/>
            </w:tcBorders>
            <w:shd w:val="clear" w:color="auto" w:fill="FFFFFF"/>
          </w:tcPr>
          <w:p w:rsidR="00467F7D" w:rsidRPr="0018713D" w:rsidRDefault="00467F7D" w:rsidP="00467F7D">
            <w:pPr>
              <w:rPr>
                <w:rFonts w:ascii="Times New Roman" w:hAnsi="Times New Roman" w:cs="Times New Roman"/>
                <w:color w:val="22272F"/>
                <w:sz w:val="24"/>
                <w:szCs w:val="24"/>
              </w:rPr>
            </w:pPr>
            <w:r w:rsidRPr="0018713D">
              <w:rPr>
                <w:rFonts w:ascii="Times New Roman" w:hAnsi="Times New Roman" w:cs="Times New Roman"/>
                <w:color w:val="22272F"/>
                <w:sz w:val="24"/>
                <w:szCs w:val="24"/>
              </w:rPr>
              <w:t>Наименование структурного элемента</w:t>
            </w:r>
          </w:p>
        </w:tc>
        <w:tc>
          <w:tcPr>
            <w:tcW w:w="2423" w:type="dxa"/>
            <w:tcBorders>
              <w:top w:val="single" w:sz="6" w:space="0" w:color="000000"/>
              <w:left w:val="single" w:sz="6" w:space="0" w:color="000000"/>
              <w:right w:val="single" w:sz="6" w:space="0" w:color="000000"/>
            </w:tcBorders>
            <w:shd w:val="clear" w:color="auto" w:fill="FFFFFF"/>
          </w:tcPr>
          <w:p w:rsidR="00467F7D" w:rsidRPr="0018713D" w:rsidRDefault="00467F7D" w:rsidP="00467F7D">
            <w:pPr>
              <w:rPr>
                <w:rFonts w:ascii="Times New Roman" w:hAnsi="Times New Roman" w:cs="Times New Roman"/>
                <w:color w:val="22272F"/>
                <w:sz w:val="24"/>
                <w:szCs w:val="24"/>
              </w:rPr>
            </w:pPr>
          </w:p>
        </w:tc>
      </w:tr>
      <w:tr w:rsidR="00467F7D" w:rsidRPr="0018713D" w:rsidTr="00BC2643">
        <w:trPr>
          <w:jc w:val="center"/>
        </w:trPr>
        <w:tc>
          <w:tcPr>
            <w:tcW w:w="12901" w:type="dxa"/>
            <w:gridSpan w:val="9"/>
            <w:tcBorders>
              <w:top w:val="single" w:sz="6" w:space="0" w:color="000000"/>
              <w:left w:val="single" w:sz="6" w:space="0" w:color="000000"/>
              <w:right w:val="single" w:sz="6" w:space="0" w:color="000000"/>
            </w:tcBorders>
            <w:shd w:val="clear" w:color="auto" w:fill="FFFFFF"/>
            <w:hideMark/>
          </w:tcPr>
          <w:p w:rsidR="00467F7D" w:rsidRPr="0018713D" w:rsidRDefault="00467F7D" w:rsidP="00467F7D">
            <w:pPr>
              <w:rPr>
                <w:rFonts w:ascii="Times New Roman" w:hAnsi="Times New Roman" w:cs="Times New Roman"/>
                <w:color w:val="22272F"/>
                <w:sz w:val="24"/>
                <w:szCs w:val="24"/>
              </w:rPr>
            </w:pPr>
            <w:r w:rsidRPr="0018713D">
              <w:rPr>
                <w:rFonts w:ascii="Times New Roman" w:hAnsi="Times New Roman" w:cs="Times New Roman"/>
                <w:color w:val="22272F"/>
                <w:sz w:val="24"/>
                <w:szCs w:val="24"/>
              </w:rPr>
              <w:t>Наименование задачи структурного элемента</w:t>
            </w:r>
          </w:p>
        </w:tc>
        <w:tc>
          <w:tcPr>
            <w:tcW w:w="2423" w:type="dxa"/>
            <w:tcBorders>
              <w:top w:val="single" w:sz="6" w:space="0" w:color="000000"/>
              <w:left w:val="single" w:sz="6" w:space="0" w:color="000000"/>
              <w:right w:val="single" w:sz="6" w:space="0" w:color="000000"/>
            </w:tcBorders>
            <w:shd w:val="clear" w:color="auto" w:fill="FFFFFF"/>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w:t>
            </w:r>
          </w:p>
        </w:tc>
      </w:tr>
      <w:tr w:rsidR="00467F7D" w:rsidRPr="0018713D" w:rsidTr="00BC2643">
        <w:trPr>
          <w:jc w:val="center"/>
        </w:trPr>
        <w:tc>
          <w:tcPr>
            <w:tcW w:w="525" w:type="dxa"/>
            <w:tcBorders>
              <w:top w:val="single" w:sz="6" w:space="0" w:color="000000"/>
              <w:left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1.</w:t>
            </w:r>
          </w:p>
        </w:tc>
        <w:tc>
          <w:tcPr>
            <w:tcW w:w="3601" w:type="dxa"/>
            <w:tcBorders>
              <w:top w:val="single" w:sz="6" w:space="0" w:color="000000"/>
              <w:left w:val="single" w:sz="6" w:space="0" w:color="000000"/>
            </w:tcBorders>
            <w:shd w:val="clear" w:color="auto" w:fill="FFFFFF"/>
            <w:hideMark/>
          </w:tcPr>
          <w:p w:rsidR="00467F7D" w:rsidRPr="0018713D" w:rsidRDefault="00467F7D" w:rsidP="00467F7D">
            <w:pPr>
              <w:rPr>
                <w:rFonts w:ascii="Times New Roman" w:hAnsi="Times New Roman" w:cs="Times New Roman"/>
                <w:color w:val="22272F"/>
                <w:sz w:val="24"/>
                <w:szCs w:val="24"/>
              </w:rPr>
            </w:pPr>
            <w:r w:rsidRPr="0018713D">
              <w:rPr>
                <w:rFonts w:ascii="Times New Roman" w:hAnsi="Times New Roman" w:cs="Times New Roman"/>
                <w:color w:val="22272F"/>
                <w:sz w:val="24"/>
                <w:szCs w:val="24"/>
              </w:rPr>
              <w:t>Мероприятие (результат) «Наименование» 1</w:t>
            </w:r>
          </w:p>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2693" w:type="dxa"/>
            <w:tcBorders>
              <w:top w:val="single" w:sz="6" w:space="0" w:color="000000"/>
              <w:left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551" w:type="dxa"/>
            <w:tcBorders>
              <w:top w:val="single" w:sz="6" w:space="0" w:color="000000"/>
              <w:left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250" w:type="dxa"/>
            <w:tcBorders>
              <w:top w:val="single" w:sz="6" w:space="0" w:color="000000"/>
              <w:left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603" w:type="dxa"/>
            <w:tcBorders>
              <w:top w:val="single" w:sz="6" w:space="0" w:color="000000"/>
              <w:left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856" w:type="dxa"/>
            <w:tcBorders>
              <w:top w:val="single" w:sz="6" w:space="0" w:color="000000"/>
              <w:left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835" w:type="dxa"/>
            <w:tcBorders>
              <w:top w:val="single" w:sz="6" w:space="0" w:color="000000"/>
              <w:left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987" w:type="dxa"/>
            <w:tcBorders>
              <w:top w:val="single" w:sz="6" w:space="0" w:color="000000"/>
              <w:left w:val="single" w:sz="6" w:space="0" w:color="000000"/>
              <w:right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2423" w:type="dxa"/>
            <w:tcBorders>
              <w:top w:val="single" w:sz="6" w:space="0" w:color="000000"/>
              <w:left w:val="single" w:sz="6" w:space="0" w:color="000000"/>
              <w:right w:val="single" w:sz="6" w:space="0" w:color="000000"/>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rPr>
          <w:jc w:val="center"/>
        </w:trPr>
        <w:tc>
          <w:tcPr>
            <w:tcW w:w="525"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N.</w:t>
            </w:r>
          </w:p>
        </w:tc>
        <w:tc>
          <w:tcPr>
            <w:tcW w:w="3601"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67F7D">
            <w:pPr>
              <w:rPr>
                <w:rFonts w:ascii="Times New Roman" w:hAnsi="Times New Roman" w:cs="Times New Roman"/>
                <w:color w:val="22272F"/>
                <w:sz w:val="24"/>
                <w:szCs w:val="24"/>
              </w:rPr>
            </w:pPr>
            <w:r w:rsidRPr="0018713D">
              <w:rPr>
                <w:rFonts w:ascii="Times New Roman" w:hAnsi="Times New Roman" w:cs="Times New Roman"/>
                <w:color w:val="22272F"/>
                <w:sz w:val="24"/>
                <w:szCs w:val="24"/>
              </w:rPr>
              <w:t>Мероприятие (результат) «Наименование» N</w:t>
            </w:r>
          </w:p>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2693"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551"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250"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603"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856"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835" w:type="dxa"/>
            <w:tcBorders>
              <w:top w:val="single" w:sz="6" w:space="0" w:color="000000"/>
              <w:left w:val="single" w:sz="6" w:space="0" w:color="000000"/>
              <w:bottom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987" w:type="dxa"/>
            <w:tcBorders>
              <w:top w:val="single" w:sz="6" w:space="0" w:color="000000"/>
              <w:left w:val="single" w:sz="6" w:space="0" w:color="000000"/>
              <w:bottom w:val="single" w:sz="6" w:space="0" w:color="000000"/>
              <w:right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bl>
    <w:p w:rsidR="00467F7D" w:rsidRPr="0018713D" w:rsidRDefault="00467F7D" w:rsidP="00467F7D">
      <w:pPr>
        <w:widowControl/>
        <w:autoSpaceDE/>
        <w:autoSpaceDN/>
        <w:adjustRightInd/>
        <w:spacing w:line="259" w:lineRule="auto"/>
        <w:ind w:left="273"/>
        <w:contextualSpacing/>
        <w:jc w:val="both"/>
        <w:rPr>
          <w:rFonts w:ascii="Times New Roman" w:eastAsia="Calibri" w:hAnsi="Times New Roman" w:cs="Times New Roman"/>
          <w:sz w:val="28"/>
          <w:szCs w:val="28"/>
          <w:lang w:eastAsia="en-US"/>
        </w:rPr>
      </w:pPr>
    </w:p>
    <w:p w:rsidR="00467F7D" w:rsidRPr="0018713D" w:rsidRDefault="00467F7D" w:rsidP="00467F7D">
      <w:pPr>
        <w:widowControl/>
        <w:autoSpaceDE/>
        <w:autoSpaceDN/>
        <w:adjustRightInd/>
        <w:spacing w:line="259" w:lineRule="auto"/>
        <w:ind w:left="273"/>
        <w:contextualSpacing/>
        <w:jc w:val="both"/>
        <w:rPr>
          <w:rFonts w:ascii="Times New Roman" w:eastAsia="Calibri" w:hAnsi="Times New Roman" w:cs="Times New Roman"/>
          <w:sz w:val="28"/>
          <w:szCs w:val="28"/>
          <w:lang w:eastAsia="en-US"/>
        </w:rPr>
      </w:pPr>
    </w:p>
    <w:p w:rsidR="00467F7D" w:rsidRPr="0018713D" w:rsidRDefault="00467F7D" w:rsidP="00467F7D">
      <w:pPr>
        <w:widowControl/>
        <w:autoSpaceDE/>
        <w:autoSpaceDN/>
        <w:adjustRightInd/>
        <w:spacing w:line="259" w:lineRule="auto"/>
        <w:ind w:left="273"/>
        <w:contextualSpacing/>
        <w:jc w:val="both"/>
        <w:rPr>
          <w:rFonts w:ascii="Times New Roman" w:eastAsia="Calibri" w:hAnsi="Times New Roman" w:cs="Times New Roman"/>
          <w:sz w:val="28"/>
          <w:szCs w:val="28"/>
          <w:lang w:eastAsia="en-US"/>
        </w:rPr>
      </w:pPr>
    </w:p>
    <w:p w:rsidR="00467F7D" w:rsidRPr="0018713D" w:rsidRDefault="00467F7D" w:rsidP="00467F7D">
      <w:pPr>
        <w:widowControl/>
        <w:autoSpaceDE/>
        <w:autoSpaceDN/>
        <w:adjustRightInd/>
        <w:spacing w:line="259" w:lineRule="auto"/>
        <w:ind w:left="273"/>
        <w:contextualSpacing/>
        <w:jc w:val="both"/>
        <w:rPr>
          <w:rFonts w:ascii="Times New Roman" w:eastAsia="Calibri" w:hAnsi="Times New Roman" w:cs="Times New Roman"/>
          <w:sz w:val="28"/>
          <w:szCs w:val="28"/>
          <w:lang w:eastAsia="en-US"/>
        </w:rPr>
      </w:pPr>
    </w:p>
    <w:p w:rsidR="00467F7D" w:rsidRPr="0018713D" w:rsidRDefault="00467F7D" w:rsidP="00467F7D">
      <w:pPr>
        <w:widowControl/>
        <w:autoSpaceDE/>
        <w:autoSpaceDN/>
        <w:adjustRightInd/>
        <w:spacing w:line="259" w:lineRule="auto"/>
        <w:ind w:left="273"/>
        <w:contextualSpacing/>
        <w:jc w:val="both"/>
        <w:rPr>
          <w:rFonts w:ascii="Times New Roman" w:eastAsia="Calibri" w:hAnsi="Times New Roman" w:cs="Times New Roman"/>
          <w:sz w:val="28"/>
          <w:szCs w:val="28"/>
          <w:lang w:eastAsia="en-US"/>
        </w:rPr>
      </w:pPr>
    </w:p>
    <w:p w:rsidR="00467F7D" w:rsidRPr="0018713D" w:rsidRDefault="00467F7D" w:rsidP="00467F7D">
      <w:pPr>
        <w:widowControl/>
        <w:autoSpaceDE/>
        <w:autoSpaceDN/>
        <w:adjustRightInd/>
        <w:spacing w:line="259" w:lineRule="auto"/>
        <w:ind w:left="273"/>
        <w:contextualSpacing/>
        <w:jc w:val="both"/>
        <w:rPr>
          <w:rFonts w:ascii="Times New Roman" w:eastAsia="Calibri" w:hAnsi="Times New Roman" w:cs="Times New Roman"/>
          <w:sz w:val="28"/>
          <w:szCs w:val="28"/>
          <w:lang w:eastAsia="en-US"/>
        </w:rPr>
      </w:pPr>
    </w:p>
    <w:p w:rsidR="00467F7D" w:rsidRPr="0018713D" w:rsidRDefault="00467F7D" w:rsidP="00467F7D">
      <w:pPr>
        <w:contextualSpacing/>
        <w:jc w:val="both"/>
        <w:rPr>
          <w:rFonts w:ascii="Times New Roman" w:eastAsia="Calibri" w:hAnsi="Times New Roman" w:cs="Times New Roman"/>
          <w:sz w:val="28"/>
          <w:szCs w:val="28"/>
          <w:lang w:eastAsia="en-US"/>
        </w:rPr>
      </w:pPr>
    </w:p>
    <w:p w:rsidR="00467F7D" w:rsidRPr="0018713D" w:rsidRDefault="00467F7D" w:rsidP="00467F7D">
      <w:pPr>
        <w:contextualSpacing/>
        <w:jc w:val="right"/>
        <w:rPr>
          <w:rFonts w:ascii="Times New Roman" w:hAnsi="Times New Roman" w:cs="Times New Roman"/>
          <w:sz w:val="28"/>
          <w:szCs w:val="28"/>
        </w:rPr>
      </w:pPr>
    </w:p>
    <w:p w:rsidR="002E5A44" w:rsidRPr="0018713D" w:rsidRDefault="002E5A44" w:rsidP="00467F7D">
      <w:pPr>
        <w:contextualSpacing/>
        <w:jc w:val="right"/>
        <w:rPr>
          <w:rFonts w:ascii="Times New Roman" w:hAnsi="Times New Roman" w:cs="Times New Roman"/>
          <w:sz w:val="28"/>
          <w:szCs w:val="28"/>
        </w:rPr>
      </w:pPr>
    </w:p>
    <w:p w:rsidR="002E5A44" w:rsidRPr="0018713D" w:rsidRDefault="002E5A44" w:rsidP="00467F7D">
      <w:pPr>
        <w:contextualSpacing/>
        <w:jc w:val="right"/>
        <w:rPr>
          <w:rFonts w:ascii="Times New Roman" w:hAnsi="Times New Roman" w:cs="Times New Roman"/>
          <w:sz w:val="28"/>
          <w:szCs w:val="28"/>
        </w:rPr>
      </w:pPr>
    </w:p>
    <w:p w:rsidR="00C56238" w:rsidRDefault="002E5A44" w:rsidP="002E5A44">
      <w:pPr>
        <w:widowControl/>
        <w:autoSpaceDE/>
        <w:autoSpaceDN/>
        <w:adjustRightInd/>
        <w:spacing w:line="259" w:lineRule="auto"/>
        <w:ind w:left="273"/>
        <w:contextualSpacing/>
        <w:rPr>
          <w:rFonts w:ascii="Times New Roman" w:hAnsi="Times New Roman" w:cs="Times New Roman"/>
          <w:sz w:val="28"/>
          <w:szCs w:val="28"/>
        </w:rPr>
      </w:pPr>
      <w:r w:rsidRPr="0018713D">
        <w:rPr>
          <w:rFonts w:ascii="Times New Roman" w:hAnsi="Times New Roman" w:cs="Times New Roman"/>
          <w:sz w:val="28"/>
          <w:szCs w:val="28"/>
        </w:rPr>
        <w:t xml:space="preserve">                                                                                                                              </w:t>
      </w:r>
    </w:p>
    <w:p w:rsidR="002E5A44" w:rsidRPr="00C56238" w:rsidRDefault="002E5A44" w:rsidP="00C56238">
      <w:pPr>
        <w:widowControl/>
        <w:autoSpaceDE/>
        <w:autoSpaceDN/>
        <w:adjustRightInd/>
        <w:spacing w:line="259" w:lineRule="auto"/>
        <w:ind w:left="273"/>
        <w:contextualSpacing/>
        <w:jc w:val="right"/>
        <w:rPr>
          <w:rFonts w:ascii="Times New Roman" w:hAnsi="Times New Roman" w:cs="Times New Roman"/>
          <w:sz w:val="24"/>
          <w:szCs w:val="24"/>
        </w:rPr>
      </w:pPr>
      <w:r w:rsidRPr="00C56238">
        <w:rPr>
          <w:rFonts w:ascii="Times New Roman" w:hAnsi="Times New Roman" w:cs="Times New Roman"/>
          <w:sz w:val="24"/>
          <w:szCs w:val="24"/>
        </w:rPr>
        <w:lastRenderedPageBreak/>
        <w:t>Приложение №5</w:t>
      </w:r>
    </w:p>
    <w:p w:rsidR="002E5A44" w:rsidRPr="00C56238" w:rsidRDefault="002E5A44" w:rsidP="00C56238">
      <w:pPr>
        <w:widowControl/>
        <w:autoSpaceDE/>
        <w:autoSpaceDN/>
        <w:adjustRightInd/>
        <w:spacing w:line="259" w:lineRule="auto"/>
        <w:ind w:left="273"/>
        <w:contextualSpacing/>
        <w:jc w:val="right"/>
        <w:rPr>
          <w:rFonts w:ascii="Times New Roman" w:hAnsi="Times New Roman" w:cs="Times New Roman"/>
          <w:sz w:val="24"/>
          <w:szCs w:val="24"/>
        </w:rPr>
      </w:pPr>
      <w:r w:rsidRPr="00C56238">
        <w:rPr>
          <w:rFonts w:ascii="Times New Roman" w:hAnsi="Times New Roman" w:cs="Times New Roman"/>
          <w:sz w:val="24"/>
          <w:szCs w:val="24"/>
        </w:rPr>
        <w:t xml:space="preserve">                                                                                                                              к Порядку разработки, реализации, мониторинга </w:t>
      </w:r>
    </w:p>
    <w:p w:rsidR="00467F7D" w:rsidRPr="00C56238" w:rsidRDefault="002E5A44" w:rsidP="00C56238">
      <w:pPr>
        <w:widowControl/>
        <w:autoSpaceDE/>
        <w:autoSpaceDN/>
        <w:adjustRightInd/>
        <w:spacing w:line="259" w:lineRule="auto"/>
        <w:ind w:left="273"/>
        <w:contextualSpacing/>
        <w:jc w:val="right"/>
        <w:rPr>
          <w:rFonts w:ascii="Times New Roman" w:eastAsia="Calibri" w:hAnsi="Times New Roman" w:cs="Times New Roman"/>
          <w:sz w:val="24"/>
          <w:szCs w:val="24"/>
          <w:lang w:eastAsia="en-US"/>
        </w:rPr>
      </w:pPr>
      <w:r w:rsidRPr="00C56238">
        <w:rPr>
          <w:rFonts w:ascii="Times New Roman" w:hAnsi="Times New Roman" w:cs="Times New Roman"/>
          <w:sz w:val="24"/>
          <w:szCs w:val="24"/>
        </w:rPr>
        <w:t xml:space="preserve">                                                                                                                              и оценки эффективности муниципальных программ</w:t>
      </w:r>
    </w:p>
    <w:p w:rsidR="002E5A44" w:rsidRPr="0018713D" w:rsidRDefault="002E5A44" w:rsidP="00467F7D">
      <w:pPr>
        <w:widowControl/>
        <w:autoSpaceDE/>
        <w:autoSpaceDN/>
        <w:adjustRightInd/>
        <w:spacing w:line="259" w:lineRule="auto"/>
        <w:ind w:left="720"/>
        <w:contextualSpacing/>
        <w:jc w:val="center"/>
        <w:rPr>
          <w:rFonts w:ascii="Times New Roman" w:eastAsia="Calibri" w:hAnsi="Times New Roman" w:cs="Times New Roman"/>
          <w:sz w:val="16"/>
          <w:szCs w:val="16"/>
          <w:lang w:eastAsia="en-US"/>
        </w:rPr>
      </w:pPr>
    </w:p>
    <w:p w:rsidR="00467F7D" w:rsidRPr="00C56238" w:rsidRDefault="00467F7D" w:rsidP="00467F7D">
      <w:pPr>
        <w:widowControl/>
        <w:autoSpaceDE/>
        <w:autoSpaceDN/>
        <w:adjustRightInd/>
        <w:spacing w:line="259" w:lineRule="auto"/>
        <w:ind w:left="720"/>
        <w:contextualSpacing/>
        <w:jc w:val="center"/>
        <w:rPr>
          <w:rFonts w:ascii="Times New Roman" w:eastAsia="Calibri" w:hAnsi="Times New Roman" w:cs="Times New Roman"/>
          <w:sz w:val="24"/>
          <w:szCs w:val="24"/>
          <w:lang w:eastAsia="en-US"/>
        </w:rPr>
      </w:pPr>
      <w:r w:rsidRPr="00C56238">
        <w:rPr>
          <w:rFonts w:ascii="Times New Roman" w:eastAsia="Calibri" w:hAnsi="Times New Roman" w:cs="Times New Roman"/>
          <w:sz w:val="24"/>
          <w:szCs w:val="24"/>
          <w:lang w:eastAsia="en-US"/>
        </w:rPr>
        <w:t xml:space="preserve">Финансовое обеспечение муниципальной программы (комплексной программы) </w:t>
      </w:r>
    </w:p>
    <w:p w:rsidR="00467F7D" w:rsidRPr="0018713D" w:rsidRDefault="00467F7D" w:rsidP="00467F7D">
      <w:pPr>
        <w:spacing w:after="14" w:line="259" w:lineRule="auto"/>
        <w:ind w:left="273"/>
        <w:jc w:val="both"/>
        <w:rPr>
          <w:rFonts w:ascii="Times New Roman" w:hAnsi="Times New Roman" w:cs="Times New Roman"/>
          <w:sz w:val="16"/>
          <w:szCs w:val="16"/>
        </w:rPr>
      </w:pPr>
    </w:p>
    <w:tbl>
      <w:tblPr>
        <w:tblW w:w="15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1"/>
        <w:gridCol w:w="3685"/>
        <w:gridCol w:w="2977"/>
        <w:gridCol w:w="1056"/>
        <w:gridCol w:w="1035"/>
        <w:gridCol w:w="1010"/>
        <w:gridCol w:w="1112"/>
        <w:gridCol w:w="754"/>
        <w:gridCol w:w="983"/>
        <w:gridCol w:w="1074"/>
        <w:gridCol w:w="1672"/>
        <w:gridCol w:w="16"/>
      </w:tblGrid>
      <w:tr w:rsidR="00467F7D" w:rsidRPr="0018713D" w:rsidTr="00BC2643">
        <w:trPr>
          <w:gridAfter w:val="1"/>
          <w:wAfter w:w="16" w:type="dxa"/>
          <w:trHeight w:val="240"/>
        </w:trPr>
        <w:tc>
          <w:tcPr>
            <w:tcW w:w="441" w:type="dxa"/>
            <w:vMerge w:val="restart"/>
            <w:shd w:val="clear" w:color="auto" w:fill="FFFFFF"/>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xml:space="preserve">№ </w:t>
            </w:r>
            <w:proofErr w:type="gramStart"/>
            <w:r w:rsidRPr="0018713D">
              <w:rPr>
                <w:rFonts w:ascii="Times New Roman" w:hAnsi="Times New Roman" w:cs="Times New Roman"/>
                <w:color w:val="22272F"/>
                <w:sz w:val="24"/>
                <w:szCs w:val="24"/>
              </w:rPr>
              <w:t>п</w:t>
            </w:r>
            <w:proofErr w:type="gramEnd"/>
            <w:r w:rsidRPr="0018713D">
              <w:rPr>
                <w:rFonts w:ascii="Times New Roman" w:hAnsi="Times New Roman" w:cs="Times New Roman"/>
                <w:color w:val="22272F"/>
                <w:sz w:val="24"/>
                <w:szCs w:val="24"/>
              </w:rPr>
              <w:t>/п</w:t>
            </w:r>
          </w:p>
        </w:tc>
        <w:tc>
          <w:tcPr>
            <w:tcW w:w="3685" w:type="dxa"/>
            <w:vMerge w:val="restart"/>
            <w:shd w:val="clear" w:color="auto" w:fill="FFFFFF"/>
            <w:hideMark/>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977" w:type="dxa"/>
            <w:vMerge w:val="restart"/>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Главный распорядитель бюджетных средств (ответственный исполнитель, соисполнитель, участник)</w:t>
            </w:r>
          </w:p>
        </w:tc>
        <w:tc>
          <w:tcPr>
            <w:tcW w:w="2091" w:type="dxa"/>
            <w:gridSpan w:val="2"/>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Код бюджетной квалификации</w:t>
            </w:r>
          </w:p>
        </w:tc>
        <w:tc>
          <w:tcPr>
            <w:tcW w:w="4933" w:type="dxa"/>
            <w:gridSpan w:val="5"/>
            <w:shd w:val="clear" w:color="auto" w:fill="FFFFFF"/>
            <w:hideMark/>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Объем финансового обеспечения по годам реализации, тыс. рублей</w:t>
            </w:r>
          </w:p>
        </w:tc>
        <w:tc>
          <w:tcPr>
            <w:tcW w:w="1672" w:type="dxa"/>
            <w:vMerge w:val="restart"/>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sz w:val="24"/>
                <w:szCs w:val="24"/>
              </w:rPr>
              <w:t>Связь с комплексной программой</w:t>
            </w:r>
          </w:p>
        </w:tc>
      </w:tr>
      <w:tr w:rsidR="00467F7D" w:rsidRPr="0018713D" w:rsidTr="00BC2643">
        <w:trPr>
          <w:gridAfter w:val="1"/>
          <w:wAfter w:w="16" w:type="dxa"/>
        </w:trPr>
        <w:tc>
          <w:tcPr>
            <w:tcW w:w="441" w:type="dxa"/>
            <w:vMerge/>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3685" w:type="dxa"/>
            <w:vMerge/>
            <w:shd w:val="clear" w:color="auto" w:fill="FFFFFF"/>
            <w:vAlign w:val="center"/>
            <w:hideMark/>
          </w:tcPr>
          <w:p w:rsidR="00467F7D" w:rsidRPr="0018713D" w:rsidRDefault="00467F7D" w:rsidP="00467F7D">
            <w:pPr>
              <w:jc w:val="both"/>
              <w:rPr>
                <w:rFonts w:ascii="Times New Roman" w:hAnsi="Times New Roman" w:cs="Times New Roman"/>
                <w:color w:val="22272F"/>
                <w:sz w:val="24"/>
                <w:szCs w:val="24"/>
              </w:rPr>
            </w:pPr>
          </w:p>
        </w:tc>
        <w:tc>
          <w:tcPr>
            <w:tcW w:w="2977" w:type="dxa"/>
            <w:vMerge/>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56" w:type="dxa"/>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ГРБС</w:t>
            </w:r>
          </w:p>
        </w:tc>
        <w:tc>
          <w:tcPr>
            <w:tcW w:w="1035" w:type="dxa"/>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ЦСР</w:t>
            </w:r>
          </w:p>
        </w:tc>
        <w:tc>
          <w:tcPr>
            <w:tcW w:w="1010" w:type="dxa"/>
            <w:shd w:val="clear" w:color="auto" w:fill="FFFFFF"/>
            <w:hideMark/>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N</w:t>
            </w:r>
          </w:p>
        </w:tc>
        <w:tc>
          <w:tcPr>
            <w:tcW w:w="1112" w:type="dxa"/>
            <w:shd w:val="clear" w:color="auto" w:fill="FFFFFF"/>
            <w:hideMark/>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N+1</w:t>
            </w:r>
          </w:p>
        </w:tc>
        <w:tc>
          <w:tcPr>
            <w:tcW w:w="754" w:type="dxa"/>
            <w:shd w:val="clear" w:color="auto" w:fill="FFFFFF"/>
            <w:hideMark/>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w:t>
            </w:r>
          </w:p>
        </w:tc>
        <w:tc>
          <w:tcPr>
            <w:tcW w:w="983" w:type="dxa"/>
            <w:shd w:val="clear" w:color="auto" w:fill="FFFFFF"/>
            <w:hideMark/>
          </w:tcPr>
          <w:p w:rsidR="00467F7D" w:rsidRPr="0018713D" w:rsidRDefault="00467F7D" w:rsidP="00467F7D">
            <w:pPr>
              <w:jc w:val="center"/>
              <w:rPr>
                <w:rFonts w:ascii="Times New Roman" w:hAnsi="Times New Roman" w:cs="Times New Roman"/>
                <w:color w:val="22272F"/>
                <w:sz w:val="24"/>
                <w:szCs w:val="24"/>
              </w:rPr>
            </w:pPr>
            <w:proofErr w:type="spellStart"/>
            <w:r w:rsidRPr="0018713D">
              <w:rPr>
                <w:rFonts w:ascii="Times New Roman" w:hAnsi="Times New Roman" w:cs="Times New Roman"/>
                <w:color w:val="22272F"/>
                <w:sz w:val="24"/>
                <w:szCs w:val="24"/>
              </w:rPr>
              <w:t>N+n</w:t>
            </w:r>
            <w:proofErr w:type="spellEnd"/>
          </w:p>
        </w:tc>
        <w:tc>
          <w:tcPr>
            <w:tcW w:w="1074" w:type="dxa"/>
            <w:shd w:val="clear" w:color="auto" w:fill="FFFFFF"/>
            <w:hideMark/>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Всего</w:t>
            </w:r>
          </w:p>
        </w:tc>
        <w:tc>
          <w:tcPr>
            <w:tcW w:w="1672" w:type="dxa"/>
            <w:vMerge/>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3</w:t>
            </w:r>
          </w:p>
        </w:tc>
        <w:tc>
          <w:tcPr>
            <w:tcW w:w="1056" w:type="dxa"/>
            <w:tcBorders>
              <w:top w:val="single" w:sz="6" w:space="0" w:color="000000"/>
              <w:left w:val="single" w:sz="4" w:space="0" w:color="auto"/>
              <w:righ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4</w:t>
            </w:r>
          </w:p>
        </w:tc>
        <w:tc>
          <w:tcPr>
            <w:tcW w:w="1035" w:type="dxa"/>
            <w:tcBorders>
              <w:top w:val="single" w:sz="6" w:space="0" w:color="000000"/>
              <w:left w:val="single" w:sz="6" w:space="0" w:color="000000"/>
              <w:righ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5</w:t>
            </w:r>
          </w:p>
        </w:tc>
        <w:tc>
          <w:tcPr>
            <w:tcW w:w="1010" w:type="dxa"/>
            <w:tcBorders>
              <w:top w:val="single" w:sz="6" w:space="0" w:color="000000"/>
              <w:lef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6</w:t>
            </w:r>
          </w:p>
        </w:tc>
        <w:tc>
          <w:tcPr>
            <w:tcW w:w="1112" w:type="dxa"/>
            <w:tcBorders>
              <w:top w:val="single" w:sz="6" w:space="0" w:color="000000"/>
              <w:lef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7</w:t>
            </w:r>
          </w:p>
        </w:tc>
        <w:tc>
          <w:tcPr>
            <w:tcW w:w="754" w:type="dxa"/>
            <w:tcBorders>
              <w:top w:val="single" w:sz="6" w:space="0" w:color="000000"/>
              <w:lef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8</w:t>
            </w:r>
          </w:p>
        </w:tc>
        <w:tc>
          <w:tcPr>
            <w:tcW w:w="983" w:type="dxa"/>
            <w:tcBorders>
              <w:top w:val="single" w:sz="6" w:space="0" w:color="000000"/>
              <w:lef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9</w:t>
            </w:r>
          </w:p>
        </w:tc>
        <w:tc>
          <w:tcPr>
            <w:tcW w:w="1074" w:type="dxa"/>
            <w:tcBorders>
              <w:top w:val="single" w:sz="6" w:space="0" w:color="000000"/>
              <w:left w:val="single" w:sz="6" w:space="0" w:color="000000"/>
              <w:righ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10</w:t>
            </w:r>
          </w:p>
        </w:tc>
        <w:tc>
          <w:tcPr>
            <w:tcW w:w="1672" w:type="dxa"/>
            <w:tcBorders>
              <w:top w:val="single" w:sz="6" w:space="0" w:color="000000"/>
              <w:left w:val="single" w:sz="6" w:space="0" w:color="000000"/>
              <w:right w:val="single" w:sz="6" w:space="0" w:color="000000"/>
            </w:tcBorders>
            <w:shd w:val="clear" w:color="auto" w:fill="FFFFFF"/>
          </w:tcPr>
          <w:p w:rsidR="00467F7D" w:rsidRPr="0018713D" w:rsidRDefault="00467F7D" w:rsidP="00467F7D">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11</w:t>
            </w:r>
          </w:p>
        </w:tc>
      </w:tr>
      <w:tr w:rsidR="00467F7D" w:rsidRPr="0018713D" w:rsidTr="00BC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r w:rsidRPr="0018713D">
              <w:rPr>
                <w:rFonts w:ascii="Times New Roman" w:hAnsi="Times New Roman" w:cs="Times New Roman"/>
                <w:color w:val="22272F"/>
                <w:sz w:val="24"/>
                <w:szCs w:val="24"/>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rPr>
                <w:rFonts w:ascii="Times New Roman" w:hAnsi="Times New Roman" w:cs="Times New Roman"/>
                <w:color w:val="22272F"/>
                <w:sz w:val="24"/>
                <w:szCs w:val="24"/>
              </w:rPr>
            </w:pPr>
            <w:r w:rsidRPr="0018713D">
              <w:rPr>
                <w:rFonts w:ascii="Times New Roman" w:hAnsi="Times New Roman" w:cs="Times New Roman"/>
                <w:color w:val="22272F"/>
                <w:sz w:val="24"/>
                <w:szCs w:val="24"/>
              </w:rPr>
              <w:t xml:space="preserve">Муниципальная программа (комплексная программа)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r w:rsidRPr="0018713D">
              <w:rPr>
                <w:rFonts w:ascii="Times New Roman" w:hAnsi="Times New Roman" w:cs="Times New Roman"/>
                <w:color w:val="22272F"/>
                <w:sz w:val="24"/>
                <w:szCs w:val="24"/>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35" w:type="dxa"/>
            <w:tcBorders>
              <w:top w:val="single" w:sz="6" w:space="0" w:color="000000"/>
              <w:left w:val="single" w:sz="6" w:space="0" w:color="000000"/>
              <w:bottom w:val="single" w:sz="4" w:space="0" w:color="auto"/>
              <w:right w:val="single" w:sz="6" w:space="0" w:color="000000"/>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10" w:type="dxa"/>
            <w:tcBorders>
              <w:top w:val="single" w:sz="6" w:space="0" w:color="000000"/>
              <w:left w:val="single" w:sz="6" w:space="0" w:color="000000"/>
              <w:bottom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112" w:type="dxa"/>
            <w:tcBorders>
              <w:top w:val="single" w:sz="6" w:space="0" w:color="000000"/>
              <w:left w:val="single" w:sz="6" w:space="0" w:color="000000"/>
              <w:bottom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754" w:type="dxa"/>
            <w:tcBorders>
              <w:top w:val="single" w:sz="6" w:space="0" w:color="000000"/>
              <w:left w:val="single" w:sz="6" w:space="0" w:color="000000"/>
              <w:bottom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983" w:type="dxa"/>
            <w:tcBorders>
              <w:top w:val="single" w:sz="6" w:space="0" w:color="000000"/>
              <w:left w:val="single" w:sz="6" w:space="0" w:color="000000"/>
              <w:bottom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074" w:type="dxa"/>
            <w:tcBorders>
              <w:top w:val="single" w:sz="6" w:space="0" w:color="000000"/>
              <w:left w:val="single" w:sz="6" w:space="0" w:color="000000"/>
              <w:bottom w:val="single" w:sz="4" w:space="0" w:color="auto"/>
              <w:right w:val="single" w:sz="6" w:space="0" w:color="000000"/>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672" w:type="dxa"/>
            <w:tcBorders>
              <w:top w:val="single" w:sz="6" w:space="0" w:color="000000"/>
              <w:left w:val="single" w:sz="6" w:space="0" w:color="000000"/>
              <w:bottom w:val="single" w:sz="4" w:space="0" w:color="auto"/>
              <w:right w:val="single" w:sz="6" w:space="0" w:color="000000"/>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BC2643"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xml:space="preserve">Исполнитель муниципальной </w:t>
            </w:r>
            <w:r w:rsidR="00467F7D" w:rsidRPr="0018713D">
              <w:rPr>
                <w:rFonts w:ascii="Times New Roman" w:hAnsi="Times New Roman" w:cs="Times New Roman"/>
                <w:color w:val="22272F"/>
                <w:sz w:val="24"/>
                <w:szCs w:val="24"/>
              </w:rPr>
              <w:t>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ind w:left="409"/>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val="restart"/>
            <w:tcBorders>
              <w:top w:val="single" w:sz="4" w:space="0" w:color="auto"/>
              <w:left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r w:rsidRPr="0018713D">
              <w:rPr>
                <w:rFonts w:ascii="Times New Roman" w:hAnsi="Times New Roman" w:cs="Times New Roman"/>
                <w:color w:val="22272F"/>
                <w:sz w:val="24"/>
                <w:szCs w:val="24"/>
              </w:rPr>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rPr>
                <w:rFonts w:ascii="Times New Roman" w:hAnsi="Times New Roman" w:cs="Times New Roman"/>
                <w:color w:val="22272F"/>
                <w:sz w:val="24"/>
                <w:szCs w:val="24"/>
              </w:rPr>
            </w:pPr>
            <w:r w:rsidRPr="0018713D">
              <w:rPr>
                <w:rFonts w:ascii="Times New Roman" w:hAnsi="Times New Roman" w:cs="Times New Roman"/>
                <w:color w:val="22272F"/>
                <w:sz w:val="24"/>
                <w:szCs w:val="24"/>
              </w:rPr>
              <w:t xml:space="preserve">Структурный элемент «Наименование» </w:t>
            </w:r>
          </w:p>
          <w:p w:rsidR="00467F7D" w:rsidRPr="0018713D" w:rsidRDefault="00467F7D" w:rsidP="00467F7D">
            <w:pPr>
              <w:rPr>
                <w:rFonts w:ascii="Times New Roman" w:hAnsi="Times New Roman" w:cs="Times New Roman"/>
                <w:color w:val="22272F"/>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BC2643">
            <w:pPr>
              <w:rPr>
                <w:rFonts w:ascii="Times New Roman" w:hAnsi="Times New Roman" w:cs="Times New Roman"/>
                <w:color w:val="22272F"/>
                <w:sz w:val="24"/>
                <w:szCs w:val="24"/>
              </w:rPr>
            </w:pPr>
            <w:r w:rsidRPr="0018713D">
              <w:rPr>
                <w:rFonts w:ascii="Times New Roman" w:hAnsi="Times New Roman" w:cs="Times New Roman"/>
                <w:color w:val="22272F"/>
                <w:sz w:val="24"/>
                <w:szCs w:val="24"/>
              </w:rPr>
              <w:t>(всего),</w:t>
            </w:r>
            <w:r w:rsidR="00BC2643" w:rsidRPr="0018713D">
              <w:rPr>
                <w:rFonts w:ascii="Times New Roman" w:hAnsi="Times New Roman" w:cs="Times New Roman"/>
                <w:color w:val="22272F"/>
                <w:sz w:val="24"/>
                <w:szCs w:val="24"/>
              </w:rPr>
              <w:t xml:space="preserve"> </w:t>
            </w:r>
            <w:r w:rsidRPr="0018713D">
              <w:rPr>
                <w:rFonts w:ascii="Times New Roman" w:hAnsi="Times New Roman" w:cs="Times New Roman"/>
                <w:color w:val="22272F"/>
                <w:sz w:val="24"/>
                <w:szCs w:val="24"/>
              </w:rPr>
              <w:t>в том числе:</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BC2643"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xml:space="preserve">исполнитель муниципальной </w:t>
            </w:r>
            <w:r w:rsidR="00467F7D" w:rsidRPr="0018713D">
              <w:rPr>
                <w:rFonts w:ascii="Times New Roman" w:hAnsi="Times New Roman" w:cs="Times New Roman"/>
                <w:color w:val="22272F"/>
                <w:sz w:val="24"/>
                <w:szCs w:val="24"/>
              </w:rPr>
              <w:t>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r w:rsidR="00467F7D" w:rsidRPr="0018713D" w:rsidTr="00BC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rPr>
                <w:rFonts w:ascii="Times New Roman" w:hAnsi="Times New Roman" w:cs="Times New Roman"/>
                <w:color w:val="22272F"/>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67F7D" w:rsidRPr="0018713D" w:rsidRDefault="00467F7D" w:rsidP="00467F7D">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67F7D" w:rsidRPr="0018713D" w:rsidRDefault="00467F7D" w:rsidP="00467F7D">
            <w:pPr>
              <w:jc w:val="both"/>
              <w:rPr>
                <w:rFonts w:ascii="Times New Roman" w:hAnsi="Times New Roman" w:cs="Times New Roman"/>
                <w:color w:val="22272F"/>
                <w:sz w:val="24"/>
                <w:szCs w:val="24"/>
              </w:rPr>
            </w:pPr>
          </w:p>
        </w:tc>
      </w:tr>
    </w:tbl>
    <w:p w:rsidR="00467F7D" w:rsidRPr="0018713D" w:rsidRDefault="00467F7D" w:rsidP="00467F7D">
      <w:pPr>
        <w:spacing w:line="259" w:lineRule="auto"/>
        <w:jc w:val="both"/>
        <w:rPr>
          <w:rFonts w:ascii="Times New Roman" w:hAnsi="Times New Roman" w:cs="Times New Roman"/>
          <w:sz w:val="28"/>
          <w:szCs w:val="28"/>
        </w:rPr>
      </w:pPr>
    </w:p>
    <w:p w:rsidR="00467F7D" w:rsidRDefault="00467F7D" w:rsidP="00467F7D">
      <w:pPr>
        <w:spacing w:line="259" w:lineRule="auto"/>
        <w:jc w:val="both"/>
        <w:rPr>
          <w:rFonts w:ascii="Times New Roman" w:hAnsi="Times New Roman" w:cs="Times New Roman"/>
          <w:sz w:val="28"/>
          <w:szCs w:val="28"/>
        </w:rPr>
      </w:pPr>
    </w:p>
    <w:p w:rsidR="00B870FB" w:rsidRDefault="00B870FB" w:rsidP="00467F7D">
      <w:pPr>
        <w:spacing w:line="259" w:lineRule="auto"/>
        <w:jc w:val="both"/>
        <w:rPr>
          <w:rFonts w:ascii="Times New Roman" w:hAnsi="Times New Roman" w:cs="Times New Roman"/>
          <w:sz w:val="28"/>
          <w:szCs w:val="28"/>
        </w:rPr>
      </w:pPr>
    </w:p>
    <w:p w:rsidR="00B870FB" w:rsidRPr="0018713D" w:rsidRDefault="00B870FB" w:rsidP="00467F7D">
      <w:pPr>
        <w:spacing w:line="259" w:lineRule="auto"/>
        <w:jc w:val="both"/>
        <w:rPr>
          <w:rFonts w:ascii="Times New Roman" w:hAnsi="Times New Roman" w:cs="Times New Roman"/>
          <w:sz w:val="28"/>
          <w:szCs w:val="28"/>
        </w:rPr>
      </w:pPr>
    </w:p>
    <w:p w:rsidR="00C56238" w:rsidRDefault="002E5A44" w:rsidP="00026884">
      <w:pPr>
        <w:contextualSpacing/>
        <w:rPr>
          <w:rFonts w:ascii="Times New Roman" w:hAnsi="Times New Roman" w:cs="Times New Roman"/>
          <w:sz w:val="28"/>
          <w:szCs w:val="28"/>
        </w:rPr>
      </w:pPr>
      <w:r w:rsidRPr="0018713D">
        <w:rPr>
          <w:rFonts w:ascii="Times New Roman" w:hAnsi="Times New Roman" w:cs="Times New Roman"/>
          <w:sz w:val="28"/>
          <w:szCs w:val="28"/>
        </w:rPr>
        <w:t xml:space="preserve">                                                                                                                                                                                            </w:t>
      </w:r>
    </w:p>
    <w:p w:rsidR="002E5A44" w:rsidRPr="00C56238" w:rsidRDefault="002E5A44" w:rsidP="00C56238">
      <w:pPr>
        <w:contextualSpacing/>
        <w:jc w:val="right"/>
        <w:rPr>
          <w:rFonts w:ascii="Times New Roman" w:hAnsi="Times New Roman" w:cs="Times New Roman"/>
          <w:sz w:val="24"/>
          <w:szCs w:val="24"/>
        </w:rPr>
      </w:pPr>
      <w:r w:rsidRPr="00C56238">
        <w:rPr>
          <w:rFonts w:ascii="Times New Roman" w:hAnsi="Times New Roman" w:cs="Times New Roman"/>
          <w:sz w:val="24"/>
          <w:szCs w:val="24"/>
        </w:rPr>
        <w:lastRenderedPageBreak/>
        <w:t>Приложение №</w:t>
      </w:r>
      <w:r w:rsidR="00026884" w:rsidRPr="00C56238">
        <w:rPr>
          <w:rFonts w:ascii="Times New Roman" w:hAnsi="Times New Roman" w:cs="Times New Roman"/>
          <w:sz w:val="24"/>
          <w:szCs w:val="24"/>
        </w:rPr>
        <w:t>6</w:t>
      </w:r>
    </w:p>
    <w:p w:rsidR="002E5A44" w:rsidRPr="00C56238" w:rsidRDefault="002E5A44" w:rsidP="00C56238">
      <w:pPr>
        <w:widowControl/>
        <w:shd w:val="clear" w:color="auto" w:fill="FFFFFF"/>
        <w:autoSpaceDE/>
        <w:autoSpaceDN/>
        <w:adjustRightInd/>
        <w:spacing w:before="100" w:beforeAutospacing="1" w:after="100" w:afterAutospacing="1"/>
        <w:ind w:left="720"/>
        <w:contextualSpacing/>
        <w:jc w:val="right"/>
        <w:rPr>
          <w:rFonts w:ascii="Times New Roman" w:hAnsi="Times New Roman" w:cs="Times New Roman"/>
          <w:sz w:val="24"/>
          <w:szCs w:val="24"/>
        </w:rPr>
      </w:pPr>
      <w:r w:rsidRPr="00C56238">
        <w:rPr>
          <w:rFonts w:ascii="Times New Roman" w:hAnsi="Times New Roman" w:cs="Times New Roman"/>
          <w:sz w:val="24"/>
          <w:szCs w:val="24"/>
        </w:rPr>
        <w:t xml:space="preserve">                                                                                                                         к Порядку разработки, реализации, мониторинга </w:t>
      </w:r>
    </w:p>
    <w:p w:rsidR="002E5A44" w:rsidRPr="00C56238" w:rsidRDefault="002E5A44" w:rsidP="00C56238">
      <w:pPr>
        <w:widowControl/>
        <w:shd w:val="clear" w:color="auto" w:fill="FFFFFF"/>
        <w:autoSpaceDE/>
        <w:autoSpaceDN/>
        <w:adjustRightInd/>
        <w:spacing w:before="100" w:beforeAutospacing="1" w:after="100" w:afterAutospacing="1"/>
        <w:ind w:left="720"/>
        <w:contextualSpacing/>
        <w:jc w:val="right"/>
        <w:rPr>
          <w:rFonts w:ascii="Times New Roman" w:hAnsi="Times New Roman" w:cs="Times New Roman"/>
          <w:sz w:val="24"/>
          <w:szCs w:val="24"/>
        </w:rPr>
      </w:pPr>
      <w:r w:rsidRPr="00C56238">
        <w:rPr>
          <w:rFonts w:ascii="Times New Roman" w:hAnsi="Times New Roman" w:cs="Times New Roman"/>
          <w:sz w:val="24"/>
          <w:szCs w:val="24"/>
        </w:rPr>
        <w:t xml:space="preserve">                                                                                                                             и оценки эффективности муниципальных программ </w:t>
      </w:r>
    </w:p>
    <w:p w:rsidR="002E5A44" w:rsidRPr="0018713D" w:rsidRDefault="002E5A44" w:rsidP="008050BE">
      <w:pPr>
        <w:widowControl/>
        <w:shd w:val="clear" w:color="auto" w:fill="FFFFFF"/>
        <w:autoSpaceDE/>
        <w:autoSpaceDN/>
        <w:adjustRightInd/>
        <w:spacing w:before="100" w:beforeAutospacing="1" w:after="100" w:afterAutospacing="1"/>
        <w:ind w:left="720"/>
        <w:contextualSpacing/>
        <w:rPr>
          <w:rFonts w:ascii="Times New Roman" w:hAnsi="Times New Roman" w:cs="Times New Roman"/>
          <w:sz w:val="28"/>
          <w:szCs w:val="28"/>
        </w:rPr>
      </w:pPr>
    </w:p>
    <w:p w:rsidR="008050BE" w:rsidRPr="00C56238" w:rsidRDefault="008050BE" w:rsidP="008050BE">
      <w:pPr>
        <w:shd w:val="clear" w:color="auto" w:fill="FFFFFF"/>
        <w:spacing w:before="100" w:beforeAutospacing="1" w:after="100" w:afterAutospacing="1"/>
        <w:jc w:val="center"/>
        <w:rPr>
          <w:rFonts w:ascii="Times New Roman" w:hAnsi="Times New Roman"/>
          <w:sz w:val="24"/>
          <w:szCs w:val="24"/>
        </w:rPr>
      </w:pPr>
      <w:r w:rsidRPr="00C56238">
        <w:rPr>
          <w:rFonts w:ascii="Times New Roman" w:hAnsi="Times New Roman"/>
          <w:sz w:val="24"/>
          <w:szCs w:val="24"/>
        </w:rPr>
        <w:t>План реализации муниципальной программы (комплексной программы)</w:t>
      </w:r>
    </w:p>
    <w:tbl>
      <w:tblPr>
        <w:tblW w:w="156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66"/>
        <w:gridCol w:w="7938"/>
        <w:gridCol w:w="992"/>
        <w:gridCol w:w="1275"/>
        <w:gridCol w:w="1418"/>
        <w:gridCol w:w="1418"/>
        <w:gridCol w:w="1701"/>
      </w:tblGrid>
      <w:tr w:rsidR="008050BE" w:rsidRPr="0018713D" w:rsidTr="00BC2643">
        <w:trPr>
          <w:trHeight w:val="240"/>
        </w:trPr>
        <w:tc>
          <w:tcPr>
            <w:tcW w:w="866" w:type="dxa"/>
            <w:vMerge w:val="restart"/>
            <w:tcBorders>
              <w:top w:val="single" w:sz="6" w:space="0" w:color="000000"/>
              <w:lef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 xml:space="preserve">№ </w:t>
            </w:r>
            <w:proofErr w:type="gramStart"/>
            <w:r w:rsidRPr="0018713D">
              <w:rPr>
                <w:rFonts w:ascii="Times New Roman" w:hAnsi="Times New Roman" w:cs="Times New Roman"/>
                <w:color w:val="22272F"/>
                <w:sz w:val="24"/>
                <w:szCs w:val="24"/>
              </w:rPr>
              <w:t>п</w:t>
            </w:r>
            <w:proofErr w:type="gramEnd"/>
            <w:r w:rsidRPr="0018713D">
              <w:rPr>
                <w:rFonts w:ascii="Times New Roman" w:hAnsi="Times New Roman" w:cs="Times New Roman"/>
                <w:color w:val="22272F"/>
                <w:sz w:val="24"/>
                <w:szCs w:val="24"/>
              </w:rPr>
              <w:t>/п</w:t>
            </w:r>
          </w:p>
        </w:tc>
        <w:tc>
          <w:tcPr>
            <w:tcW w:w="7938" w:type="dxa"/>
            <w:vMerge w:val="restart"/>
            <w:tcBorders>
              <w:top w:val="single" w:sz="6" w:space="0" w:color="000000"/>
              <w:lef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 xml:space="preserve">Наименование структурного элемента муниципальной программы (комплексной программы) </w:t>
            </w:r>
            <w:r w:rsidR="006B1237" w:rsidRPr="0018713D">
              <w:rPr>
                <w:rFonts w:ascii="Times New Roman" w:hAnsi="Times New Roman"/>
                <w:sz w:val="24"/>
                <w:szCs w:val="24"/>
              </w:rPr>
              <w:t>Асекеевского</w:t>
            </w:r>
            <w:r w:rsidRPr="0018713D">
              <w:rPr>
                <w:rFonts w:ascii="Times New Roman" w:hAnsi="Times New Roman"/>
                <w:sz w:val="24"/>
                <w:szCs w:val="24"/>
              </w:rPr>
              <w:t xml:space="preserve"> района</w:t>
            </w:r>
            <w:r w:rsidRPr="0018713D">
              <w:rPr>
                <w:rFonts w:ascii="Times New Roman" w:hAnsi="Times New Roman" w:cs="Times New Roman"/>
                <w:color w:val="22272F"/>
                <w:sz w:val="24"/>
                <w:szCs w:val="24"/>
              </w:rPr>
              <w:t xml:space="preserve"> Оренбургской области, контрольной точки</w:t>
            </w:r>
          </w:p>
        </w:tc>
        <w:tc>
          <w:tcPr>
            <w:tcW w:w="2267" w:type="dxa"/>
            <w:gridSpan w:val="2"/>
            <w:tcBorders>
              <w:top w:val="single" w:sz="6" w:space="0" w:color="000000"/>
              <w:lef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Срок реализации</w:t>
            </w:r>
          </w:p>
        </w:tc>
        <w:tc>
          <w:tcPr>
            <w:tcW w:w="1418" w:type="dxa"/>
            <w:vMerge w:val="restart"/>
            <w:tcBorders>
              <w:top w:val="single" w:sz="6" w:space="0" w:color="000000"/>
              <w:lef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Ответственный исполнитель</w:t>
            </w:r>
          </w:p>
        </w:tc>
        <w:tc>
          <w:tcPr>
            <w:tcW w:w="1418" w:type="dxa"/>
            <w:vMerge w:val="restart"/>
            <w:tcBorders>
              <w:top w:val="single" w:sz="6" w:space="0" w:color="000000"/>
              <w:lef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Вид подтверждающего документа</w:t>
            </w:r>
          </w:p>
        </w:tc>
        <w:tc>
          <w:tcPr>
            <w:tcW w:w="1701" w:type="dxa"/>
            <w:vMerge w:val="restart"/>
            <w:tcBorders>
              <w:top w:val="single" w:sz="6" w:space="0" w:color="000000"/>
              <w:left w:val="single" w:sz="6" w:space="0" w:color="000000"/>
              <w:righ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Информационная система (источник данных)</w:t>
            </w:r>
            <w:r w:rsidRPr="0018713D">
              <w:rPr>
                <w:rStyle w:val="afffff2"/>
                <w:color w:val="22272F"/>
                <w:sz w:val="24"/>
                <w:szCs w:val="24"/>
              </w:rPr>
              <w:footnoteReference w:id="16"/>
            </w:r>
          </w:p>
        </w:tc>
      </w:tr>
      <w:tr w:rsidR="008050BE" w:rsidRPr="0018713D" w:rsidTr="00BC2643">
        <w:tc>
          <w:tcPr>
            <w:tcW w:w="866" w:type="dxa"/>
            <w:vMerge/>
            <w:tcBorders>
              <w:top w:val="single" w:sz="6" w:space="0" w:color="000000"/>
              <w:left w:val="single" w:sz="6" w:space="0" w:color="000000"/>
            </w:tcBorders>
            <w:shd w:val="clear" w:color="auto" w:fill="FFFFFF"/>
            <w:vAlign w:val="center"/>
            <w:hideMark/>
          </w:tcPr>
          <w:p w:rsidR="008050BE" w:rsidRPr="0018713D" w:rsidRDefault="008050BE" w:rsidP="00BC2643">
            <w:pPr>
              <w:jc w:val="center"/>
              <w:rPr>
                <w:rFonts w:ascii="Times New Roman" w:hAnsi="Times New Roman" w:cs="Times New Roman"/>
                <w:color w:val="22272F"/>
                <w:sz w:val="24"/>
                <w:szCs w:val="24"/>
              </w:rPr>
            </w:pPr>
          </w:p>
        </w:tc>
        <w:tc>
          <w:tcPr>
            <w:tcW w:w="7938" w:type="dxa"/>
            <w:vMerge/>
            <w:tcBorders>
              <w:top w:val="single" w:sz="6" w:space="0" w:color="000000"/>
              <w:left w:val="single" w:sz="6" w:space="0" w:color="000000"/>
            </w:tcBorders>
            <w:shd w:val="clear" w:color="auto" w:fill="FFFFFF"/>
            <w:vAlign w:val="center"/>
            <w:hideMark/>
          </w:tcPr>
          <w:p w:rsidR="008050BE" w:rsidRPr="0018713D" w:rsidRDefault="008050BE" w:rsidP="00BC2643">
            <w:pPr>
              <w:jc w:val="center"/>
              <w:rPr>
                <w:rFonts w:ascii="Times New Roman" w:hAnsi="Times New Roman" w:cs="Times New Roman"/>
                <w:color w:val="22272F"/>
                <w:sz w:val="24"/>
                <w:szCs w:val="24"/>
              </w:rPr>
            </w:pPr>
          </w:p>
        </w:tc>
        <w:tc>
          <w:tcPr>
            <w:tcW w:w="992" w:type="dxa"/>
            <w:tcBorders>
              <w:top w:val="single" w:sz="6" w:space="0" w:color="000000"/>
              <w:lef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начало</w:t>
            </w:r>
          </w:p>
        </w:tc>
        <w:tc>
          <w:tcPr>
            <w:tcW w:w="1275" w:type="dxa"/>
            <w:tcBorders>
              <w:top w:val="single" w:sz="6" w:space="0" w:color="000000"/>
              <w:lef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окончание</w:t>
            </w:r>
          </w:p>
        </w:tc>
        <w:tc>
          <w:tcPr>
            <w:tcW w:w="1418" w:type="dxa"/>
            <w:vMerge/>
            <w:tcBorders>
              <w:top w:val="single" w:sz="6" w:space="0" w:color="000000"/>
              <w:left w:val="single" w:sz="6" w:space="0" w:color="000000"/>
            </w:tcBorders>
            <w:shd w:val="clear" w:color="auto" w:fill="FFFFFF"/>
            <w:vAlign w:val="center"/>
            <w:hideMark/>
          </w:tcPr>
          <w:p w:rsidR="008050BE" w:rsidRPr="0018713D" w:rsidRDefault="008050BE" w:rsidP="00BC2643">
            <w:pPr>
              <w:jc w:val="center"/>
              <w:rPr>
                <w:rFonts w:ascii="Times New Roman" w:hAnsi="Times New Roman" w:cs="Times New Roman"/>
                <w:color w:val="22272F"/>
                <w:sz w:val="24"/>
                <w:szCs w:val="24"/>
              </w:rPr>
            </w:pPr>
          </w:p>
        </w:tc>
        <w:tc>
          <w:tcPr>
            <w:tcW w:w="1418" w:type="dxa"/>
            <w:vMerge/>
            <w:tcBorders>
              <w:top w:val="single" w:sz="6" w:space="0" w:color="000000"/>
              <w:left w:val="single" w:sz="6" w:space="0" w:color="000000"/>
            </w:tcBorders>
            <w:shd w:val="clear" w:color="auto" w:fill="FFFFFF"/>
            <w:vAlign w:val="center"/>
            <w:hideMark/>
          </w:tcPr>
          <w:p w:rsidR="008050BE" w:rsidRPr="0018713D" w:rsidRDefault="008050BE" w:rsidP="00BC2643">
            <w:pPr>
              <w:jc w:val="center"/>
              <w:rPr>
                <w:rFonts w:ascii="Times New Roman" w:hAnsi="Times New Roman" w:cs="Times New Roman"/>
                <w:color w:val="22272F"/>
                <w:sz w:val="24"/>
                <w:szCs w:val="24"/>
              </w:rPr>
            </w:pPr>
          </w:p>
        </w:tc>
        <w:tc>
          <w:tcPr>
            <w:tcW w:w="1701" w:type="dxa"/>
            <w:vMerge/>
            <w:tcBorders>
              <w:top w:val="single" w:sz="6" w:space="0" w:color="000000"/>
              <w:left w:val="single" w:sz="6" w:space="0" w:color="000000"/>
              <w:right w:val="single" w:sz="6" w:space="0" w:color="000000"/>
            </w:tcBorders>
            <w:shd w:val="clear" w:color="auto" w:fill="FFFFFF"/>
            <w:vAlign w:val="center"/>
            <w:hideMark/>
          </w:tcPr>
          <w:p w:rsidR="008050BE" w:rsidRPr="0018713D" w:rsidRDefault="008050BE" w:rsidP="00BC2643">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1</w:t>
            </w:r>
          </w:p>
        </w:tc>
        <w:tc>
          <w:tcPr>
            <w:tcW w:w="7938" w:type="dxa"/>
            <w:tcBorders>
              <w:top w:val="single" w:sz="6" w:space="0" w:color="000000"/>
              <w:lef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2</w:t>
            </w:r>
          </w:p>
        </w:tc>
        <w:tc>
          <w:tcPr>
            <w:tcW w:w="992" w:type="dxa"/>
            <w:tcBorders>
              <w:top w:val="single" w:sz="6" w:space="0" w:color="000000"/>
              <w:lef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3</w:t>
            </w:r>
          </w:p>
        </w:tc>
        <w:tc>
          <w:tcPr>
            <w:tcW w:w="1275" w:type="dxa"/>
            <w:tcBorders>
              <w:top w:val="single" w:sz="6" w:space="0" w:color="000000"/>
              <w:lef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4</w:t>
            </w:r>
          </w:p>
        </w:tc>
        <w:tc>
          <w:tcPr>
            <w:tcW w:w="1418" w:type="dxa"/>
            <w:tcBorders>
              <w:top w:val="single" w:sz="6" w:space="0" w:color="000000"/>
              <w:lef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5</w:t>
            </w:r>
          </w:p>
        </w:tc>
        <w:tc>
          <w:tcPr>
            <w:tcW w:w="1418" w:type="dxa"/>
            <w:tcBorders>
              <w:top w:val="single" w:sz="6" w:space="0" w:color="000000"/>
              <w:lef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6</w:t>
            </w:r>
          </w:p>
        </w:tc>
        <w:tc>
          <w:tcPr>
            <w:tcW w:w="1701" w:type="dxa"/>
            <w:tcBorders>
              <w:top w:val="single" w:sz="6" w:space="0" w:color="000000"/>
              <w:left w:val="single" w:sz="6" w:space="0" w:color="000000"/>
              <w:right w:val="single" w:sz="6" w:space="0" w:color="000000"/>
            </w:tcBorders>
            <w:shd w:val="clear" w:color="auto" w:fill="FFFFFF"/>
            <w:hideMark/>
          </w:tcPr>
          <w:p w:rsidR="008050BE" w:rsidRPr="0018713D" w:rsidRDefault="008050BE" w:rsidP="00BC2643">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7</w:t>
            </w:r>
          </w:p>
        </w:tc>
      </w:tr>
      <w:tr w:rsidR="008050BE" w:rsidRPr="0018713D" w:rsidTr="00BC2643">
        <w:tc>
          <w:tcPr>
            <w:tcW w:w="866"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1.</w:t>
            </w:r>
          </w:p>
        </w:tc>
        <w:tc>
          <w:tcPr>
            <w:tcW w:w="7938"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Муниципальный проект (Региональный проект) N</w:t>
            </w:r>
          </w:p>
        </w:tc>
        <w:tc>
          <w:tcPr>
            <w:tcW w:w="992"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275"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X</w:t>
            </w:r>
          </w:p>
        </w:tc>
        <w:tc>
          <w:tcPr>
            <w:tcW w:w="1701" w:type="dxa"/>
            <w:tcBorders>
              <w:top w:val="single" w:sz="6" w:space="0" w:color="000000"/>
              <w:left w:val="single" w:sz="6" w:space="0" w:color="000000"/>
              <w:righ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1.N</w:t>
            </w:r>
          </w:p>
        </w:tc>
        <w:tc>
          <w:tcPr>
            <w:tcW w:w="7938"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Результат регионального проекта N</w:t>
            </w:r>
          </w:p>
        </w:tc>
        <w:tc>
          <w:tcPr>
            <w:tcW w:w="992"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275"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701" w:type="dxa"/>
            <w:tcBorders>
              <w:top w:val="single" w:sz="6" w:space="0" w:color="000000"/>
              <w:left w:val="single" w:sz="6" w:space="0" w:color="000000"/>
              <w:righ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1.N.N</w:t>
            </w:r>
          </w:p>
        </w:tc>
        <w:tc>
          <w:tcPr>
            <w:tcW w:w="7938"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Контрольная точка результата регионального проекта N</w:t>
            </w:r>
          </w:p>
        </w:tc>
        <w:tc>
          <w:tcPr>
            <w:tcW w:w="992"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X</w:t>
            </w:r>
          </w:p>
        </w:tc>
        <w:tc>
          <w:tcPr>
            <w:tcW w:w="1275"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701" w:type="dxa"/>
            <w:tcBorders>
              <w:top w:val="single" w:sz="6" w:space="0" w:color="000000"/>
              <w:left w:val="single" w:sz="6" w:space="0" w:color="000000"/>
              <w:righ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tcBorders>
            <w:shd w:val="clear" w:color="auto" w:fill="FFFFFF"/>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2.</w:t>
            </w:r>
          </w:p>
        </w:tc>
        <w:tc>
          <w:tcPr>
            <w:tcW w:w="7938" w:type="dxa"/>
            <w:tcBorders>
              <w:top w:val="single" w:sz="6" w:space="0" w:color="000000"/>
              <w:left w:val="single" w:sz="6" w:space="0" w:color="000000"/>
            </w:tcBorders>
            <w:shd w:val="clear" w:color="auto" w:fill="FFFFFF"/>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 xml:space="preserve">Проектное мероприятие, не входящее в региональные проекты </w:t>
            </w:r>
            <w:r w:rsidRPr="0018713D">
              <w:rPr>
                <w:rFonts w:ascii="Times New Roman" w:hAnsi="Times New Roman" w:cs="Times New Roman"/>
                <w:color w:val="22272F"/>
                <w:sz w:val="24"/>
                <w:szCs w:val="24"/>
                <w:lang w:val="en-US"/>
              </w:rPr>
              <w:t>N</w:t>
            </w:r>
          </w:p>
        </w:tc>
        <w:tc>
          <w:tcPr>
            <w:tcW w:w="992" w:type="dxa"/>
            <w:tcBorders>
              <w:top w:val="single" w:sz="6" w:space="0" w:color="000000"/>
              <w:lef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275" w:type="dxa"/>
            <w:tcBorders>
              <w:top w:val="single" w:sz="6" w:space="0" w:color="000000"/>
              <w:lef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701" w:type="dxa"/>
            <w:tcBorders>
              <w:top w:val="single" w:sz="6" w:space="0" w:color="000000"/>
              <w:left w:val="single" w:sz="6" w:space="0" w:color="000000"/>
              <w:righ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tcBorders>
            <w:shd w:val="clear" w:color="auto" w:fill="FFFFFF"/>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2.</w:t>
            </w:r>
            <w:r w:rsidRPr="0018713D">
              <w:rPr>
                <w:rFonts w:ascii="Times New Roman" w:hAnsi="Times New Roman" w:cs="Times New Roman"/>
                <w:color w:val="22272F"/>
                <w:sz w:val="24"/>
                <w:szCs w:val="24"/>
                <w:lang w:val="en-US"/>
              </w:rPr>
              <w:t>N</w:t>
            </w:r>
            <w:r w:rsidRPr="0018713D">
              <w:rPr>
                <w:rFonts w:ascii="Times New Roman" w:hAnsi="Times New Roman" w:cs="Times New Roman"/>
                <w:color w:val="22272F"/>
                <w:sz w:val="24"/>
                <w:szCs w:val="24"/>
              </w:rPr>
              <w:t>.</w:t>
            </w:r>
          </w:p>
        </w:tc>
        <w:tc>
          <w:tcPr>
            <w:tcW w:w="7938" w:type="dxa"/>
            <w:tcBorders>
              <w:top w:val="single" w:sz="6" w:space="0" w:color="000000"/>
              <w:left w:val="single" w:sz="6" w:space="0" w:color="000000"/>
            </w:tcBorders>
            <w:shd w:val="clear" w:color="auto" w:fill="FFFFFF"/>
          </w:tcPr>
          <w:p w:rsidR="008050BE" w:rsidRPr="0018713D" w:rsidRDefault="008050BE" w:rsidP="00F2772E">
            <w:pPr>
              <w:rPr>
                <w:rFonts w:ascii="Times New Roman" w:hAnsi="Times New Roman" w:cs="Times New Roman"/>
                <w:color w:val="22272F"/>
                <w:sz w:val="24"/>
                <w:szCs w:val="24"/>
                <w:lang w:val="en-US"/>
              </w:rPr>
            </w:pPr>
            <w:r w:rsidRPr="0018713D">
              <w:rPr>
                <w:rFonts w:ascii="Times New Roman" w:hAnsi="Times New Roman" w:cs="Times New Roman"/>
                <w:color w:val="22272F"/>
                <w:sz w:val="24"/>
                <w:szCs w:val="24"/>
              </w:rPr>
              <w:t>Результат проектного мероприятия</w:t>
            </w:r>
            <w:r w:rsidRPr="0018713D">
              <w:rPr>
                <w:rFonts w:ascii="Times New Roman" w:hAnsi="Times New Roman" w:cs="Times New Roman"/>
                <w:color w:val="22272F"/>
                <w:sz w:val="24"/>
                <w:szCs w:val="24"/>
                <w:lang w:val="en-US"/>
              </w:rPr>
              <w:t xml:space="preserve"> N</w:t>
            </w:r>
          </w:p>
        </w:tc>
        <w:tc>
          <w:tcPr>
            <w:tcW w:w="992" w:type="dxa"/>
            <w:tcBorders>
              <w:top w:val="single" w:sz="6" w:space="0" w:color="000000"/>
              <w:lef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275" w:type="dxa"/>
            <w:tcBorders>
              <w:top w:val="single" w:sz="6" w:space="0" w:color="000000"/>
              <w:lef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701" w:type="dxa"/>
            <w:tcBorders>
              <w:top w:val="single" w:sz="6" w:space="0" w:color="000000"/>
              <w:left w:val="single" w:sz="6" w:space="0" w:color="000000"/>
              <w:righ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tcBorders>
            <w:shd w:val="clear" w:color="auto" w:fill="FFFFFF"/>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2.</w:t>
            </w:r>
            <w:r w:rsidRPr="0018713D">
              <w:rPr>
                <w:rFonts w:ascii="Times New Roman" w:hAnsi="Times New Roman" w:cs="Times New Roman"/>
                <w:color w:val="22272F"/>
                <w:sz w:val="24"/>
                <w:szCs w:val="24"/>
                <w:lang w:val="en-US"/>
              </w:rPr>
              <w:t>N</w:t>
            </w:r>
            <w:r w:rsidRPr="0018713D">
              <w:rPr>
                <w:rFonts w:ascii="Times New Roman" w:hAnsi="Times New Roman" w:cs="Times New Roman"/>
                <w:color w:val="22272F"/>
                <w:sz w:val="24"/>
                <w:szCs w:val="24"/>
              </w:rPr>
              <w:t>.</w:t>
            </w:r>
            <w:r w:rsidRPr="0018713D">
              <w:rPr>
                <w:rFonts w:ascii="Times New Roman" w:hAnsi="Times New Roman" w:cs="Times New Roman"/>
                <w:color w:val="22272F"/>
                <w:sz w:val="24"/>
                <w:szCs w:val="24"/>
                <w:lang w:val="en-US"/>
              </w:rPr>
              <w:t>N</w:t>
            </w:r>
            <w:r w:rsidRPr="0018713D">
              <w:rPr>
                <w:rFonts w:ascii="Times New Roman" w:hAnsi="Times New Roman" w:cs="Times New Roman"/>
                <w:color w:val="22272F"/>
                <w:sz w:val="24"/>
                <w:szCs w:val="24"/>
              </w:rPr>
              <w:t>.</w:t>
            </w:r>
          </w:p>
        </w:tc>
        <w:tc>
          <w:tcPr>
            <w:tcW w:w="7938" w:type="dxa"/>
            <w:tcBorders>
              <w:top w:val="single" w:sz="6" w:space="0" w:color="000000"/>
              <w:left w:val="single" w:sz="6" w:space="0" w:color="000000"/>
            </w:tcBorders>
            <w:shd w:val="clear" w:color="auto" w:fill="FFFFFF"/>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 xml:space="preserve">Контрольная точка результата проектного мероприятия </w:t>
            </w:r>
            <w:r w:rsidRPr="0018713D">
              <w:rPr>
                <w:rFonts w:ascii="Times New Roman" w:hAnsi="Times New Roman" w:cs="Times New Roman"/>
                <w:color w:val="22272F"/>
                <w:sz w:val="24"/>
                <w:szCs w:val="24"/>
                <w:lang w:val="en-US"/>
              </w:rPr>
              <w:t>N</w:t>
            </w:r>
          </w:p>
        </w:tc>
        <w:tc>
          <w:tcPr>
            <w:tcW w:w="992" w:type="dxa"/>
            <w:tcBorders>
              <w:top w:val="single" w:sz="6" w:space="0" w:color="000000"/>
              <w:lef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275" w:type="dxa"/>
            <w:tcBorders>
              <w:top w:val="single" w:sz="6" w:space="0" w:color="000000"/>
              <w:lef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701" w:type="dxa"/>
            <w:tcBorders>
              <w:top w:val="single" w:sz="6" w:space="0" w:color="000000"/>
              <w:left w:val="single" w:sz="6" w:space="0" w:color="000000"/>
              <w:righ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3.</w:t>
            </w:r>
          </w:p>
        </w:tc>
        <w:tc>
          <w:tcPr>
            <w:tcW w:w="7938"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Ведомственный проект N</w:t>
            </w:r>
          </w:p>
        </w:tc>
        <w:tc>
          <w:tcPr>
            <w:tcW w:w="992"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275"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X</w:t>
            </w:r>
          </w:p>
        </w:tc>
        <w:tc>
          <w:tcPr>
            <w:tcW w:w="1701" w:type="dxa"/>
            <w:tcBorders>
              <w:top w:val="single" w:sz="6" w:space="0" w:color="000000"/>
              <w:left w:val="single" w:sz="6" w:space="0" w:color="000000"/>
              <w:righ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3.N</w:t>
            </w:r>
          </w:p>
        </w:tc>
        <w:tc>
          <w:tcPr>
            <w:tcW w:w="7938"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Результат ведомственного проекта N</w:t>
            </w:r>
          </w:p>
        </w:tc>
        <w:tc>
          <w:tcPr>
            <w:tcW w:w="992"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275"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701" w:type="dxa"/>
            <w:tcBorders>
              <w:top w:val="single" w:sz="6" w:space="0" w:color="000000"/>
              <w:left w:val="single" w:sz="6" w:space="0" w:color="000000"/>
              <w:righ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3.N.N</w:t>
            </w:r>
          </w:p>
        </w:tc>
        <w:tc>
          <w:tcPr>
            <w:tcW w:w="7938"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Контрольная точка результата ведомственного проекта N</w:t>
            </w:r>
          </w:p>
        </w:tc>
        <w:tc>
          <w:tcPr>
            <w:tcW w:w="992"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X</w:t>
            </w:r>
          </w:p>
        </w:tc>
        <w:tc>
          <w:tcPr>
            <w:tcW w:w="1275"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701" w:type="dxa"/>
            <w:tcBorders>
              <w:top w:val="single" w:sz="6" w:space="0" w:color="000000"/>
              <w:left w:val="single" w:sz="6" w:space="0" w:color="000000"/>
              <w:righ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4.</w:t>
            </w:r>
          </w:p>
        </w:tc>
        <w:tc>
          <w:tcPr>
            <w:tcW w:w="7938"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Комплекс процессных мероприятий N</w:t>
            </w:r>
          </w:p>
        </w:tc>
        <w:tc>
          <w:tcPr>
            <w:tcW w:w="992"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275"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X</w:t>
            </w: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Х</w:t>
            </w:r>
          </w:p>
        </w:tc>
        <w:tc>
          <w:tcPr>
            <w:tcW w:w="1701" w:type="dxa"/>
            <w:tcBorders>
              <w:top w:val="single" w:sz="6" w:space="0" w:color="000000"/>
              <w:left w:val="single" w:sz="6" w:space="0" w:color="000000"/>
              <w:righ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4.N</w:t>
            </w:r>
          </w:p>
        </w:tc>
        <w:tc>
          <w:tcPr>
            <w:tcW w:w="7938" w:type="dxa"/>
            <w:tcBorders>
              <w:top w:val="single" w:sz="6" w:space="0" w:color="000000"/>
              <w:left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Мероприятие (результат) комплекса процессных мероприятий N</w:t>
            </w:r>
          </w:p>
        </w:tc>
        <w:tc>
          <w:tcPr>
            <w:tcW w:w="992"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X</w:t>
            </w:r>
          </w:p>
        </w:tc>
        <w:tc>
          <w:tcPr>
            <w:tcW w:w="1275"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X</w:t>
            </w: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701" w:type="dxa"/>
            <w:tcBorders>
              <w:top w:val="single" w:sz="6" w:space="0" w:color="000000"/>
              <w:left w:val="single" w:sz="6" w:space="0" w:color="000000"/>
              <w:righ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bottom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lang w:val="en-US"/>
              </w:rPr>
            </w:pPr>
            <w:r w:rsidRPr="0018713D">
              <w:rPr>
                <w:rFonts w:ascii="Times New Roman" w:hAnsi="Times New Roman" w:cs="Times New Roman"/>
                <w:color w:val="22272F"/>
                <w:sz w:val="24"/>
                <w:szCs w:val="24"/>
              </w:rPr>
              <w:t>4.N.N</w:t>
            </w:r>
            <w:r w:rsidRPr="0018713D">
              <w:rPr>
                <w:rFonts w:ascii="Times New Roman" w:hAnsi="Times New Roman" w:cs="Times New Roman"/>
                <w:color w:val="22272F"/>
                <w:sz w:val="24"/>
                <w:szCs w:val="24"/>
                <w:lang w:val="en-US"/>
              </w:rPr>
              <w:t>.</w:t>
            </w:r>
          </w:p>
        </w:tc>
        <w:tc>
          <w:tcPr>
            <w:tcW w:w="7938" w:type="dxa"/>
            <w:tcBorders>
              <w:top w:val="single" w:sz="6" w:space="0" w:color="000000"/>
              <w:left w:val="single" w:sz="6" w:space="0" w:color="000000"/>
              <w:bottom w:val="single" w:sz="6" w:space="0" w:color="000000"/>
            </w:tcBorders>
            <w:shd w:val="clear" w:color="auto" w:fill="FFFFFF"/>
            <w:hideMark/>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Контрольная точка мероприятия (результата) комплекса процессных мероприятий N</w:t>
            </w:r>
          </w:p>
        </w:tc>
        <w:tc>
          <w:tcPr>
            <w:tcW w:w="992" w:type="dxa"/>
            <w:tcBorders>
              <w:top w:val="single" w:sz="6" w:space="0" w:color="000000"/>
              <w:left w:val="single" w:sz="6" w:space="0" w:color="000000"/>
              <w:bottom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r w:rsidRPr="0018713D">
              <w:rPr>
                <w:rFonts w:ascii="Times New Roman" w:hAnsi="Times New Roman" w:cs="Times New Roman"/>
                <w:color w:val="22272F"/>
                <w:sz w:val="24"/>
                <w:szCs w:val="24"/>
              </w:rPr>
              <w:t>X</w:t>
            </w:r>
          </w:p>
        </w:tc>
        <w:tc>
          <w:tcPr>
            <w:tcW w:w="1275" w:type="dxa"/>
            <w:tcBorders>
              <w:top w:val="single" w:sz="6" w:space="0" w:color="000000"/>
              <w:left w:val="single" w:sz="6" w:space="0" w:color="000000"/>
              <w:bottom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bottom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bottom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bottom w:val="single" w:sz="6" w:space="0" w:color="000000"/>
            </w:tcBorders>
            <w:shd w:val="clear" w:color="auto" w:fill="FFFFFF"/>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lang w:val="en-US"/>
              </w:rPr>
              <w:t>5</w:t>
            </w:r>
            <w:r w:rsidRPr="0018713D">
              <w:rPr>
                <w:rFonts w:ascii="Times New Roman" w:hAnsi="Times New Roman" w:cs="Times New Roman"/>
                <w:color w:val="22272F"/>
                <w:sz w:val="24"/>
                <w:szCs w:val="24"/>
              </w:rPr>
              <w:t>.</w:t>
            </w:r>
          </w:p>
        </w:tc>
        <w:tc>
          <w:tcPr>
            <w:tcW w:w="7938" w:type="dxa"/>
            <w:tcBorders>
              <w:top w:val="single" w:sz="6" w:space="0" w:color="000000"/>
              <w:left w:val="single" w:sz="6" w:space="0" w:color="000000"/>
              <w:bottom w:val="single" w:sz="6" w:space="0" w:color="000000"/>
            </w:tcBorders>
            <w:shd w:val="clear" w:color="auto" w:fill="FFFFFF"/>
          </w:tcPr>
          <w:p w:rsidR="008050BE" w:rsidRPr="0018713D" w:rsidRDefault="008050BE" w:rsidP="00F2772E">
            <w:pPr>
              <w:rPr>
                <w:rFonts w:ascii="Times New Roman" w:hAnsi="Times New Roman" w:cs="Times New Roman"/>
                <w:color w:val="22272F"/>
                <w:sz w:val="24"/>
                <w:szCs w:val="24"/>
                <w:lang w:val="en-US"/>
              </w:rPr>
            </w:pPr>
            <w:r w:rsidRPr="0018713D">
              <w:rPr>
                <w:rFonts w:ascii="Times New Roman" w:hAnsi="Times New Roman" w:cs="Times New Roman"/>
                <w:color w:val="22272F"/>
                <w:sz w:val="24"/>
                <w:szCs w:val="24"/>
              </w:rPr>
              <w:t xml:space="preserve">Приоритетный проект </w:t>
            </w:r>
            <w:r w:rsidRPr="0018713D">
              <w:rPr>
                <w:rFonts w:ascii="Times New Roman" w:hAnsi="Times New Roman" w:cs="Times New Roman"/>
                <w:color w:val="22272F"/>
                <w:sz w:val="24"/>
                <w:szCs w:val="24"/>
                <w:lang w:val="en-US"/>
              </w:rPr>
              <w:t>N</w:t>
            </w:r>
          </w:p>
        </w:tc>
        <w:tc>
          <w:tcPr>
            <w:tcW w:w="992" w:type="dxa"/>
            <w:tcBorders>
              <w:top w:val="single" w:sz="6" w:space="0" w:color="000000"/>
              <w:left w:val="single" w:sz="6" w:space="0" w:color="000000"/>
              <w:bottom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275" w:type="dxa"/>
            <w:tcBorders>
              <w:top w:val="single" w:sz="6" w:space="0" w:color="000000"/>
              <w:left w:val="single" w:sz="6" w:space="0" w:color="000000"/>
              <w:bottom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lang w:val="en-US"/>
              </w:rPr>
            </w:pPr>
            <w:r w:rsidRPr="0018713D">
              <w:rPr>
                <w:rFonts w:ascii="Times New Roman" w:hAnsi="Times New Roman" w:cs="Times New Roman"/>
                <w:color w:val="22272F"/>
                <w:sz w:val="24"/>
                <w:szCs w:val="24"/>
                <w:lang w:val="en-US"/>
              </w:rPr>
              <w:t>X</w:t>
            </w:r>
          </w:p>
        </w:tc>
        <w:tc>
          <w:tcPr>
            <w:tcW w:w="1418" w:type="dxa"/>
            <w:tcBorders>
              <w:top w:val="single" w:sz="6" w:space="0" w:color="000000"/>
              <w:left w:val="single" w:sz="6" w:space="0" w:color="000000"/>
              <w:bottom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bottom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lang w:val="en-US"/>
              </w:rPr>
            </w:pPr>
            <w:r w:rsidRPr="0018713D">
              <w:rPr>
                <w:rFonts w:ascii="Times New Roman" w:hAnsi="Times New Roman" w:cs="Times New Roman"/>
                <w:color w:val="22272F"/>
                <w:sz w:val="24"/>
                <w:szCs w:val="24"/>
                <w:lang w:val="en-US"/>
              </w:rPr>
              <w:t>X</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bottom w:val="single" w:sz="6" w:space="0" w:color="000000"/>
            </w:tcBorders>
            <w:shd w:val="clear" w:color="auto" w:fill="FFFFFF"/>
          </w:tcPr>
          <w:p w:rsidR="008050BE" w:rsidRPr="0018713D" w:rsidRDefault="008050BE" w:rsidP="00F2772E">
            <w:pPr>
              <w:rPr>
                <w:rFonts w:ascii="Times New Roman" w:hAnsi="Times New Roman" w:cs="Times New Roman"/>
                <w:color w:val="22272F"/>
                <w:sz w:val="24"/>
                <w:szCs w:val="24"/>
                <w:lang w:val="en-US"/>
              </w:rPr>
            </w:pPr>
            <w:r w:rsidRPr="0018713D">
              <w:rPr>
                <w:rFonts w:ascii="Times New Roman" w:hAnsi="Times New Roman" w:cs="Times New Roman"/>
                <w:color w:val="22272F"/>
                <w:sz w:val="24"/>
                <w:szCs w:val="24"/>
                <w:lang w:val="en-US"/>
              </w:rPr>
              <w:t>5.N.</w:t>
            </w:r>
          </w:p>
        </w:tc>
        <w:tc>
          <w:tcPr>
            <w:tcW w:w="7938" w:type="dxa"/>
            <w:tcBorders>
              <w:top w:val="single" w:sz="6" w:space="0" w:color="000000"/>
              <w:left w:val="single" w:sz="6" w:space="0" w:color="000000"/>
              <w:bottom w:val="single" w:sz="6" w:space="0" w:color="000000"/>
            </w:tcBorders>
            <w:shd w:val="clear" w:color="auto" w:fill="FFFFFF"/>
          </w:tcPr>
          <w:p w:rsidR="008050BE" w:rsidRPr="0018713D" w:rsidRDefault="008050BE" w:rsidP="00F2772E">
            <w:pPr>
              <w:rPr>
                <w:rFonts w:ascii="Times New Roman" w:hAnsi="Times New Roman" w:cs="Times New Roman"/>
                <w:color w:val="22272F"/>
                <w:sz w:val="24"/>
                <w:szCs w:val="24"/>
                <w:lang w:val="en-US"/>
              </w:rPr>
            </w:pPr>
            <w:r w:rsidRPr="0018713D">
              <w:rPr>
                <w:rFonts w:ascii="Times New Roman" w:hAnsi="Times New Roman" w:cs="Times New Roman"/>
                <w:color w:val="22272F"/>
                <w:sz w:val="24"/>
                <w:szCs w:val="24"/>
              </w:rPr>
              <w:t xml:space="preserve">Результат приоритетного проекта </w:t>
            </w:r>
            <w:r w:rsidRPr="0018713D">
              <w:rPr>
                <w:rFonts w:ascii="Times New Roman" w:hAnsi="Times New Roman" w:cs="Times New Roman"/>
                <w:color w:val="22272F"/>
                <w:sz w:val="24"/>
                <w:szCs w:val="24"/>
                <w:lang w:val="en-US"/>
              </w:rPr>
              <w:t>N</w:t>
            </w:r>
          </w:p>
        </w:tc>
        <w:tc>
          <w:tcPr>
            <w:tcW w:w="992" w:type="dxa"/>
            <w:tcBorders>
              <w:top w:val="single" w:sz="6" w:space="0" w:color="000000"/>
              <w:left w:val="single" w:sz="6" w:space="0" w:color="000000"/>
              <w:bottom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lang w:val="en-US"/>
              </w:rPr>
            </w:pPr>
            <w:r w:rsidRPr="0018713D">
              <w:rPr>
                <w:rFonts w:ascii="Times New Roman" w:hAnsi="Times New Roman" w:cs="Times New Roman"/>
                <w:color w:val="22272F"/>
                <w:sz w:val="24"/>
                <w:szCs w:val="24"/>
                <w:lang w:val="en-US"/>
              </w:rPr>
              <w:t>X</w:t>
            </w:r>
          </w:p>
        </w:tc>
        <w:tc>
          <w:tcPr>
            <w:tcW w:w="1275" w:type="dxa"/>
            <w:tcBorders>
              <w:top w:val="single" w:sz="6" w:space="0" w:color="000000"/>
              <w:left w:val="single" w:sz="6" w:space="0" w:color="000000"/>
              <w:bottom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lang w:val="en-US"/>
              </w:rPr>
            </w:pPr>
            <w:r w:rsidRPr="0018713D">
              <w:rPr>
                <w:rFonts w:ascii="Times New Roman" w:hAnsi="Times New Roman" w:cs="Times New Roman"/>
                <w:color w:val="22272F"/>
                <w:sz w:val="24"/>
                <w:szCs w:val="24"/>
                <w:lang w:val="en-US"/>
              </w:rPr>
              <w:t>X</w:t>
            </w:r>
          </w:p>
        </w:tc>
        <w:tc>
          <w:tcPr>
            <w:tcW w:w="1418" w:type="dxa"/>
            <w:tcBorders>
              <w:top w:val="single" w:sz="6" w:space="0" w:color="000000"/>
              <w:left w:val="single" w:sz="6" w:space="0" w:color="000000"/>
              <w:bottom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bottom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r>
      <w:tr w:rsidR="008050BE" w:rsidRPr="0018713D" w:rsidTr="00BC2643">
        <w:tc>
          <w:tcPr>
            <w:tcW w:w="866" w:type="dxa"/>
            <w:tcBorders>
              <w:top w:val="single" w:sz="6" w:space="0" w:color="000000"/>
              <w:left w:val="single" w:sz="6" w:space="0" w:color="000000"/>
              <w:bottom w:val="single" w:sz="6" w:space="0" w:color="000000"/>
            </w:tcBorders>
            <w:shd w:val="clear" w:color="auto" w:fill="FFFFFF"/>
          </w:tcPr>
          <w:p w:rsidR="008050BE" w:rsidRPr="0018713D" w:rsidRDefault="008050BE" w:rsidP="00F2772E">
            <w:pPr>
              <w:rPr>
                <w:rFonts w:ascii="Times New Roman" w:hAnsi="Times New Roman" w:cs="Times New Roman"/>
                <w:color w:val="22272F"/>
                <w:sz w:val="24"/>
                <w:szCs w:val="24"/>
                <w:lang w:val="en-US"/>
              </w:rPr>
            </w:pPr>
            <w:r w:rsidRPr="0018713D">
              <w:rPr>
                <w:rFonts w:ascii="Times New Roman" w:hAnsi="Times New Roman" w:cs="Times New Roman"/>
                <w:color w:val="22272F"/>
                <w:sz w:val="24"/>
                <w:szCs w:val="24"/>
                <w:lang w:val="en-US"/>
              </w:rPr>
              <w:t>5.N.N.</w:t>
            </w:r>
          </w:p>
        </w:tc>
        <w:tc>
          <w:tcPr>
            <w:tcW w:w="7938" w:type="dxa"/>
            <w:tcBorders>
              <w:top w:val="single" w:sz="6" w:space="0" w:color="000000"/>
              <w:left w:val="single" w:sz="6" w:space="0" w:color="000000"/>
              <w:bottom w:val="single" w:sz="6" w:space="0" w:color="000000"/>
            </w:tcBorders>
            <w:shd w:val="clear" w:color="auto" w:fill="FFFFFF"/>
          </w:tcPr>
          <w:p w:rsidR="008050BE" w:rsidRPr="0018713D" w:rsidRDefault="008050BE" w:rsidP="00F2772E">
            <w:pPr>
              <w:rPr>
                <w:rFonts w:ascii="Times New Roman" w:hAnsi="Times New Roman" w:cs="Times New Roman"/>
                <w:color w:val="22272F"/>
                <w:sz w:val="24"/>
                <w:szCs w:val="24"/>
              </w:rPr>
            </w:pPr>
            <w:r w:rsidRPr="0018713D">
              <w:rPr>
                <w:rFonts w:ascii="Times New Roman" w:hAnsi="Times New Roman" w:cs="Times New Roman"/>
                <w:color w:val="22272F"/>
                <w:sz w:val="24"/>
                <w:szCs w:val="24"/>
              </w:rPr>
              <w:t xml:space="preserve">Контрольная точка результата приоритетного проекта </w:t>
            </w:r>
            <w:r w:rsidRPr="0018713D">
              <w:rPr>
                <w:rFonts w:ascii="Times New Roman" w:hAnsi="Times New Roman" w:cs="Times New Roman"/>
                <w:color w:val="22272F"/>
                <w:sz w:val="24"/>
                <w:szCs w:val="24"/>
                <w:lang w:val="en-US"/>
              </w:rPr>
              <w:t>N</w:t>
            </w:r>
          </w:p>
        </w:tc>
        <w:tc>
          <w:tcPr>
            <w:tcW w:w="992" w:type="dxa"/>
            <w:tcBorders>
              <w:top w:val="single" w:sz="6" w:space="0" w:color="000000"/>
              <w:left w:val="single" w:sz="6" w:space="0" w:color="000000"/>
              <w:bottom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lang w:val="en-US"/>
              </w:rPr>
            </w:pPr>
            <w:r w:rsidRPr="0018713D">
              <w:rPr>
                <w:rFonts w:ascii="Times New Roman" w:hAnsi="Times New Roman" w:cs="Times New Roman"/>
                <w:color w:val="22272F"/>
                <w:sz w:val="24"/>
                <w:szCs w:val="24"/>
                <w:lang w:val="en-US"/>
              </w:rPr>
              <w:t>X</w:t>
            </w:r>
          </w:p>
        </w:tc>
        <w:tc>
          <w:tcPr>
            <w:tcW w:w="1275" w:type="dxa"/>
            <w:tcBorders>
              <w:top w:val="single" w:sz="6" w:space="0" w:color="000000"/>
              <w:left w:val="single" w:sz="6" w:space="0" w:color="000000"/>
              <w:bottom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bottom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418" w:type="dxa"/>
            <w:tcBorders>
              <w:top w:val="single" w:sz="6" w:space="0" w:color="000000"/>
              <w:left w:val="single" w:sz="6" w:space="0" w:color="000000"/>
              <w:bottom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050BE" w:rsidRPr="0018713D" w:rsidRDefault="008050BE" w:rsidP="00A9527E">
            <w:pPr>
              <w:jc w:val="center"/>
              <w:rPr>
                <w:rFonts w:ascii="Times New Roman" w:hAnsi="Times New Roman" w:cs="Times New Roman"/>
                <w:color w:val="22272F"/>
                <w:sz w:val="24"/>
                <w:szCs w:val="24"/>
              </w:rPr>
            </w:pPr>
          </w:p>
        </w:tc>
      </w:tr>
    </w:tbl>
    <w:p w:rsidR="002E5A44" w:rsidRPr="0018713D" w:rsidRDefault="002E5A44" w:rsidP="008050BE">
      <w:pPr>
        <w:contextualSpacing/>
        <w:jc w:val="center"/>
        <w:rPr>
          <w:rFonts w:ascii="Times New Roman" w:hAnsi="Times New Roman" w:cs="Times New Roman"/>
          <w:sz w:val="28"/>
          <w:szCs w:val="28"/>
        </w:rPr>
      </w:pPr>
    </w:p>
    <w:p w:rsidR="00026884" w:rsidRPr="0018713D" w:rsidRDefault="00026884" w:rsidP="002E5A44">
      <w:pPr>
        <w:widowControl/>
        <w:autoSpaceDE/>
        <w:autoSpaceDN/>
        <w:adjustRightInd/>
        <w:spacing w:after="3" w:line="271" w:lineRule="auto"/>
        <w:ind w:left="1544" w:right="1579"/>
        <w:rPr>
          <w:rFonts w:ascii="Times New Roman" w:hAnsi="Times New Roman" w:cs="Times New Roman"/>
          <w:sz w:val="28"/>
          <w:szCs w:val="28"/>
        </w:rPr>
      </w:pPr>
    </w:p>
    <w:p w:rsidR="00C56238" w:rsidRDefault="002E5A44" w:rsidP="002E5A44">
      <w:pPr>
        <w:widowControl/>
        <w:autoSpaceDE/>
        <w:autoSpaceDN/>
        <w:adjustRightInd/>
        <w:spacing w:after="3" w:line="271" w:lineRule="auto"/>
        <w:ind w:left="1544" w:right="1579"/>
        <w:rPr>
          <w:rFonts w:ascii="Times New Roman" w:hAnsi="Times New Roman" w:cs="Times New Roman"/>
          <w:sz w:val="28"/>
          <w:szCs w:val="28"/>
        </w:rPr>
      </w:pPr>
      <w:r w:rsidRPr="0018713D">
        <w:rPr>
          <w:rFonts w:ascii="Times New Roman" w:hAnsi="Times New Roman" w:cs="Times New Roman"/>
          <w:sz w:val="28"/>
          <w:szCs w:val="28"/>
        </w:rPr>
        <w:t xml:space="preserve">                                                                                           </w:t>
      </w:r>
    </w:p>
    <w:p w:rsidR="002E5A44" w:rsidRPr="00C56238" w:rsidRDefault="002E5A44" w:rsidP="00C56238">
      <w:pPr>
        <w:widowControl/>
        <w:autoSpaceDE/>
        <w:autoSpaceDN/>
        <w:adjustRightInd/>
        <w:spacing w:after="3" w:line="271" w:lineRule="auto"/>
        <w:ind w:left="1544" w:right="1579"/>
        <w:jc w:val="right"/>
        <w:rPr>
          <w:rFonts w:ascii="Times New Roman" w:hAnsi="Times New Roman" w:cs="Times New Roman"/>
          <w:sz w:val="24"/>
          <w:szCs w:val="24"/>
        </w:rPr>
      </w:pPr>
      <w:r w:rsidRPr="00C56238">
        <w:rPr>
          <w:rFonts w:ascii="Times New Roman" w:hAnsi="Times New Roman" w:cs="Times New Roman"/>
          <w:sz w:val="24"/>
          <w:szCs w:val="24"/>
        </w:rPr>
        <w:lastRenderedPageBreak/>
        <w:t>Приложение №</w:t>
      </w:r>
      <w:r w:rsidR="00026884" w:rsidRPr="00C56238">
        <w:rPr>
          <w:rFonts w:ascii="Times New Roman" w:hAnsi="Times New Roman" w:cs="Times New Roman"/>
          <w:sz w:val="24"/>
          <w:szCs w:val="24"/>
        </w:rPr>
        <w:t>7</w:t>
      </w:r>
    </w:p>
    <w:p w:rsidR="002E5A44" w:rsidRPr="00C56238" w:rsidRDefault="002E5A44" w:rsidP="00C56238">
      <w:pPr>
        <w:widowControl/>
        <w:autoSpaceDE/>
        <w:autoSpaceDN/>
        <w:adjustRightInd/>
        <w:spacing w:after="3" w:line="271" w:lineRule="auto"/>
        <w:ind w:left="1544" w:right="1579"/>
        <w:jc w:val="right"/>
        <w:rPr>
          <w:rFonts w:ascii="Times New Roman" w:hAnsi="Times New Roman" w:cs="Times New Roman"/>
          <w:sz w:val="24"/>
          <w:szCs w:val="24"/>
        </w:rPr>
      </w:pPr>
      <w:r w:rsidRPr="00C56238">
        <w:rPr>
          <w:rFonts w:ascii="Times New Roman" w:hAnsi="Times New Roman" w:cs="Times New Roman"/>
          <w:sz w:val="24"/>
          <w:szCs w:val="24"/>
        </w:rPr>
        <w:t xml:space="preserve">                                                                                           к Порядку разработки, реализации, мониторинга </w:t>
      </w:r>
    </w:p>
    <w:p w:rsidR="00467F7D" w:rsidRPr="00C56238" w:rsidRDefault="002E5A44" w:rsidP="00C56238">
      <w:pPr>
        <w:widowControl/>
        <w:autoSpaceDE/>
        <w:autoSpaceDN/>
        <w:adjustRightInd/>
        <w:spacing w:after="3" w:line="271" w:lineRule="auto"/>
        <w:ind w:left="1544" w:right="1579"/>
        <w:jc w:val="right"/>
        <w:rPr>
          <w:rFonts w:ascii="Times New Roman" w:hAnsi="Times New Roman" w:cs="Times New Roman"/>
          <w:sz w:val="24"/>
          <w:szCs w:val="24"/>
        </w:rPr>
      </w:pPr>
      <w:r w:rsidRPr="00C56238">
        <w:rPr>
          <w:rFonts w:ascii="Times New Roman" w:hAnsi="Times New Roman" w:cs="Times New Roman"/>
          <w:sz w:val="24"/>
          <w:szCs w:val="24"/>
        </w:rPr>
        <w:t xml:space="preserve">                                                                                           и оценки эффективности муниципальных программ</w:t>
      </w:r>
    </w:p>
    <w:p w:rsidR="002E5A44" w:rsidRPr="0018713D" w:rsidRDefault="002E5A44" w:rsidP="00467F7D">
      <w:pPr>
        <w:spacing w:line="259" w:lineRule="auto"/>
        <w:jc w:val="center"/>
        <w:rPr>
          <w:rFonts w:ascii="Times New Roman" w:hAnsi="Times New Roman" w:cs="Times New Roman"/>
          <w:sz w:val="16"/>
          <w:szCs w:val="16"/>
          <w:shd w:val="clear" w:color="auto" w:fill="FFFFFF"/>
        </w:rPr>
      </w:pPr>
    </w:p>
    <w:p w:rsidR="00467F7D" w:rsidRPr="0018713D" w:rsidRDefault="00467F7D" w:rsidP="00467F7D">
      <w:pPr>
        <w:spacing w:line="259" w:lineRule="auto"/>
        <w:jc w:val="center"/>
        <w:rPr>
          <w:rFonts w:ascii="Times New Roman" w:hAnsi="Times New Roman" w:cs="Times New Roman"/>
          <w:sz w:val="28"/>
          <w:szCs w:val="28"/>
          <w:shd w:val="clear" w:color="auto" w:fill="FFFFFF"/>
        </w:rPr>
      </w:pPr>
      <w:proofErr w:type="gramStart"/>
      <w:r w:rsidRPr="00C56238">
        <w:rPr>
          <w:rFonts w:ascii="Times New Roman" w:hAnsi="Times New Roman" w:cs="Times New Roman"/>
          <w:sz w:val="24"/>
          <w:szCs w:val="24"/>
          <w:shd w:val="clear" w:color="auto" w:fill="FFFFFF"/>
        </w:rPr>
        <w:t>Аналитическая информация о структурных элементах и (или) мероприятиях (результатах) иных муниципальных программ</w:t>
      </w:r>
      <w:r w:rsidR="00C56238" w:rsidRPr="00C56238">
        <w:rPr>
          <w:rFonts w:ascii="Times New Roman" w:hAnsi="Times New Roman" w:cs="Times New Roman"/>
          <w:sz w:val="24"/>
          <w:szCs w:val="24"/>
        </w:rPr>
        <w:t xml:space="preserve"> </w:t>
      </w:r>
      <w:r w:rsidR="00C56238">
        <w:rPr>
          <w:rFonts w:ascii="Times New Roman" w:hAnsi="Times New Roman" w:cs="Times New Roman"/>
          <w:sz w:val="24"/>
          <w:szCs w:val="24"/>
        </w:rPr>
        <w:t>муниципального образования Чкаловский сельсовет</w:t>
      </w:r>
      <w:r w:rsidRPr="00C56238">
        <w:rPr>
          <w:rFonts w:ascii="Times New Roman" w:hAnsi="Times New Roman" w:cs="Times New Roman"/>
          <w:sz w:val="24"/>
          <w:szCs w:val="24"/>
          <w:shd w:val="clear" w:color="auto" w:fill="FFFFFF"/>
        </w:rPr>
        <w:t>, соответствующих сфере реализации муниципальной программы (комплексной программы)</w:t>
      </w:r>
      <w:r w:rsidRPr="0018713D">
        <w:rPr>
          <w:rFonts w:ascii="Times New Roman" w:hAnsi="Times New Roman" w:cs="Times New Roman"/>
          <w:sz w:val="28"/>
          <w:szCs w:val="28"/>
          <w:shd w:val="clear" w:color="auto" w:fill="FFFFFF"/>
        </w:rPr>
        <w:t xml:space="preserve">  ___________________________________________________________________</w:t>
      </w:r>
      <w:r w:rsidRPr="0018713D">
        <w:rPr>
          <w:rFonts w:ascii="Times New Roman" w:hAnsi="Times New Roman" w:cs="Times New Roman"/>
          <w:sz w:val="28"/>
          <w:szCs w:val="28"/>
        </w:rPr>
        <w:br/>
      </w:r>
      <w:r w:rsidRPr="0018713D">
        <w:rPr>
          <w:rFonts w:ascii="Times New Roman" w:hAnsi="Times New Roman" w:cs="Times New Roman"/>
          <w:i/>
          <w:sz w:val="18"/>
          <w:szCs w:val="18"/>
          <w:shd w:val="clear" w:color="auto" w:fill="FFFFFF"/>
        </w:rPr>
        <w:t xml:space="preserve">                                                (наименование муниципальной  программы (комплексной программы)</w:t>
      </w:r>
      <w:proofErr w:type="gramEnd"/>
    </w:p>
    <w:p w:rsidR="00467F7D" w:rsidRPr="00C56238" w:rsidRDefault="00467F7D" w:rsidP="00467F7D">
      <w:pPr>
        <w:shd w:val="clear" w:color="auto" w:fill="FFFFFF"/>
        <w:spacing w:before="100" w:beforeAutospacing="1" w:after="100" w:afterAutospacing="1"/>
        <w:jc w:val="both"/>
        <w:rPr>
          <w:rFonts w:ascii="Times New Roman" w:hAnsi="Times New Roman" w:cs="Times New Roman"/>
          <w:sz w:val="24"/>
          <w:szCs w:val="24"/>
        </w:rPr>
      </w:pPr>
      <w:r w:rsidRPr="00C56238">
        <w:rPr>
          <w:rFonts w:ascii="Times New Roman" w:hAnsi="Times New Roman" w:cs="Times New Roman"/>
          <w:sz w:val="24"/>
          <w:szCs w:val="24"/>
        </w:rPr>
        <w:t xml:space="preserve">I. Показатели иных муниципальных программ </w:t>
      </w:r>
      <w:r w:rsidR="006B1237" w:rsidRPr="00C56238">
        <w:rPr>
          <w:rFonts w:ascii="Times New Roman" w:hAnsi="Times New Roman" w:cs="Times New Roman"/>
          <w:sz w:val="24"/>
          <w:szCs w:val="24"/>
        </w:rPr>
        <w:t>Асекеевского</w:t>
      </w:r>
      <w:r w:rsidRPr="00C56238">
        <w:rPr>
          <w:rFonts w:ascii="Times New Roman" w:hAnsi="Times New Roman" w:cs="Times New Roman"/>
          <w:sz w:val="24"/>
          <w:szCs w:val="24"/>
        </w:rPr>
        <w:t xml:space="preserve"> района, соответствующих сфере реализации муниципальной программы (комплексной программы) </w:t>
      </w:r>
      <w:r w:rsidR="006B1237" w:rsidRPr="00C56238">
        <w:rPr>
          <w:rFonts w:ascii="Times New Roman" w:hAnsi="Times New Roman" w:cs="Times New Roman"/>
          <w:sz w:val="24"/>
          <w:szCs w:val="24"/>
        </w:rPr>
        <w:t>Асекеевского</w:t>
      </w:r>
      <w:r w:rsidRPr="00C56238">
        <w:rPr>
          <w:rFonts w:ascii="Times New Roman" w:hAnsi="Times New Roman" w:cs="Times New Roman"/>
          <w:sz w:val="24"/>
          <w:szCs w:val="24"/>
        </w:rPr>
        <w:t xml:space="preserve"> района</w:t>
      </w:r>
      <w:r w:rsidRPr="00C56238">
        <w:rPr>
          <w:rFonts w:ascii="Times New Roman" w:hAnsi="Times New Roman" w:cs="Times New Roman"/>
          <w:sz w:val="24"/>
          <w:szCs w:val="24"/>
          <w:vertAlign w:val="superscript"/>
        </w:rPr>
        <w:t> </w:t>
      </w:r>
      <w:r w:rsidRPr="00C56238">
        <w:rPr>
          <w:rFonts w:ascii="Times New Roman" w:hAnsi="Times New Roman" w:cs="Times New Roman"/>
          <w:sz w:val="24"/>
          <w:szCs w:val="24"/>
          <w:vertAlign w:val="superscript"/>
        </w:rPr>
        <w:footnoteReference w:id="17"/>
      </w:r>
    </w:p>
    <w:tbl>
      <w:tblPr>
        <w:tblW w:w="15750" w:type="dxa"/>
        <w:tblCellMar>
          <w:top w:w="15" w:type="dxa"/>
          <w:left w:w="15" w:type="dxa"/>
          <w:bottom w:w="15" w:type="dxa"/>
          <w:right w:w="15" w:type="dxa"/>
        </w:tblCellMar>
        <w:tblLook w:val="04A0" w:firstRow="1" w:lastRow="0" w:firstColumn="1" w:lastColumn="0" w:noHBand="0" w:noVBand="1"/>
      </w:tblPr>
      <w:tblGrid>
        <w:gridCol w:w="870"/>
        <w:gridCol w:w="4776"/>
        <w:gridCol w:w="1562"/>
        <w:gridCol w:w="1331"/>
        <w:gridCol w:w="1097"/>
        <w:gridCol w:w="1097"/>
        <w:gridCol w:w="1097"/>
        <w:gridCol w:w="1187"/>
        <w:gridCol w:w="2733"/>
      </w:tblGrid>
      <w:tr w:rsidR="00467F7D" w:rsidRPr="0018713D" w:rsidTr="00467F7D">
        <w:trPr>
          <w:trHeight w:val="240"/>
        </w:trPr>
        <w:tc>
          <w:tcPr>
            <w:tcW w:w="870" w:type="dxa"/>
            <w:vMerge w:val="restart"/>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 xml:space="preserve">№ </w:t>
            </w:r>
            <w:proofErr w:type="gramStart"/>
            <w:r w:rsidRPr="0018713D">
              <w:rPr>
                <w:rFonts w:ascii="Times New Roman" w:hAnsi="Times New Roman" w:cs="Times New Roman"/>
                <w:sz w:val="24"/>
                <w:szCs w:val="24"/>
              </w:rPr>
              <w:t>п</w:t>
            </w:r>
            <w:proofErr w:type="gramEnd"/>
            <w:r w:rsidRPr="0018713D">
              <w:rPr>
                <w:rFonts w:ascii="Times New Roman" w:hAnsi="Times New Roman" w:cs="Times New Roman"/>
                <w:sz w:val="24"/>
                <w:szCs w:val="24"/>
              </w:rPr>
              <w:t>/п</w:t>
            </w:r>
          </w:p>
        </w:tc>
        <w:tc>
          <w:tcPr>
            <w:tcW w:w="4776" w:type="dxa"/>
            <w:vMerge w:val="restart"/>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Наименование показателя</w:t>
            </w:r>
          </w:p>
        </w:tc>
        <w:tc>
          <w:tcPr>
            <w:tcW w:w="1562" w:type="dxa"/>
            <w:vMerge w:val="restart"/>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Единица измерения</w:t>
            </w:r>
          </w:p>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(по </w:t>
            </w:r>
            <w:hyperlink r:id="rId12" w:anchor="/document/179222/entry/0" w:history="1">
              <w:r w:rsidRPr="0018713D">
                <w:rPr>
                  <w:rFonts w:ascii="Times New Roman" w:hAnsi="Times New Roman" w:cs="Times New Roman"/>
                  <w:sz w:val="24"/>
                  <w:szCs w:val="24"/>
                </w:rPr>
                <w:t>ОКЕИ</w:t>
              </w:r>
            </w:hyperlink>
            <w:r w:rsidRPr="0018713D">
              <w:rPr>
                <w:rFonts w:ascii="Times New Roman" w:hAnsi="Times New Roman" w:cs="Times New Roman"/>
                <w:sz w:val="24"/>
                <w:szCs w:val="24"/>
              </w:rPr>
              <w:t>)</w:t>
            </w:r>
          </w:p>
        </w:tc>
        <w:tc>
          <w:tcPr>
            <w:tcW w:w="1331" w:type="dxa"/>
            <w:vMerge w:val="restart"/>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Базовое</w:t>
            </w:r>
          </w:p>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значение</w:t>
            </w:r>
            <w:r w:rsidRPr="0018713D">
              <w:rPr>
                <w:rFonts w:cs="Times New Roman"/>
                <w:sz w:val="24"/>
                <w:szCs w:val="24"/>
                <w:vertAlign w:val="superscript"/>
              </w:rPr>
              <w:footnoteReference w:id="18"/>
            </w:r>
          </w:p>
        </w:tc>
        <w:tc>
          <w:tcPr>
            <w:tcW w:w="4478" w:type="dxa"/>
            <w:gridSpan w:val="4"/>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Значения показателя по годам</w:t>
            </w:r>
          </w:p>
        </w:tc>
        <w:tc>
          <w:tcPr>
            <w:tcW w:w="2733" w:type="dxa"/>
            <w:vMerge w:val="restart"/>
            <w:tcBorders>
              <w:top w:val="single" w:sz="6" w:space="0" w:color="000000"/>
              <w:left w:val="single" w:sz="6" w:space="0" w:color="000000"/>
              <w:righ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proofErr w:type="gramStart"/>
            <w:r w:rsidRPr="0018713D">
              <w:rPr>
                <w:rFonts w:ascii="Times New Roman" w:hAnsi="Times New Roman" w:cs="Times New Roman"/>
                <w:sz w:val="24"/>
                <w:szCs w:val="24"/>
              </w:rPr>
              <w:t>Ответственный</w:t>
            </w:r>
            <w:proofErr w:type="gramEnd"/>
            <w:r w:rsidRPr="0018713D">
              <w:rPr>
                <w:rFonts w:ascii="Times New Roman" w:hAnsi="Times New Roman" w:cs="Times New Roman"/>
                <w:sz w:val="24"/>
                <w:szCs w:val="24"/>
              </w:rPr>
              <w:t xml:space="preserve"> за достижение показателя</w:t>
            </w:r>
            <w:r w:rsidRPr="0018713D">
              <w:rPr>
                <w:rFonts w:ascii="Times New Roman" w:hAnsi="Times New Roman" w:cs="Times New Roman"/>
                <w:sz w:val="24"/>
                <w:szCs w:val="24"/>
                <w:vertAlign w:val="superscript"/>
              </w:rPr>
              <w:t> </w:t>
            </w:r>
            <w:r w:rsidRPr="0018713D">
              <w:rPr>
                <w:rFonts w:cs="Times New Roman"/>
                <w:sz w:val="24"/>
                <w:szCs w:val="24"/>
                <w:vertAlign w:val="superscript"/>
              </w:rPr>
              <w:footnoteReference w:id="19"/>
            </w:r>
          </w:p>
        </w:tc>
      </w:tr>
      <w:tr w:rsidR="00467F7D" w:rsidRPr="0018713D" w:rsidTr="00467F7D">
        <w:tc>
          <w:tcPr>
            <w:tcW w:w="0" w:type="auto"/>
            <w:vMerge/>
            <w:tcBorders>
              <w:top w:val="single" w:sz="6" w:space="0" w:color="000000"/>
              <w:left w:val="single" w:sz="6" w:space="0" w:color="000000"/>
            </w:tcBorders>
            <w:shd w:val="clear" w:color="auto" w:fill="auto"/>
            <w:vAlign w:val="center"/>
            <w:hideMark/>
          </w:tcPr>
          <w:p w:rsidR="00467F7D" w:rsidRPr="0018713D" w:rsidRDefault="00467F7D" w:rsidP="00BC2643">
            <w:pPr>
              <w:jc w:val="center"/>
              <w:rPr>
                <w:rFonts w:ascii="Times New Roman" w:hAnsi="Times New Roman" w:cs="Times New Roman"/>
                <w:sz w:val="24"/>
                <w:szCs w:val="24"/>
              </w:rPr>
            </w:pPr>
          </w:p>
        </w:tc>
        <w:tc>
          <w:tcPr>
            <w:tcW w:w="0" w:type="auto"/>
            <w:vMerge/>
            <w:tcBorders>
              <w:top w:val="single" w:sz="6" w:space="0" w:color="000000"/>
              <w:left w:val="single" w:sz="6" w:space="0" w:color="000000"/>
            </w:tcBorders>
            <w:shd w:val="clear" w:color="auto" w:fill="auto"/>
            <w:vAlign w:val="center"/>
            <w:hideMark/>
          </w:tcPr>
          <w:p w:rsidR="00467F7D" w:rsidRPr="0018713D" w:rsidRDefault="00467F7D" w:rsidP="00BC2643">
            <w:pPr>
              <w:jc w:val="center"/>
              <w:rPr>
                <w:rFonts w:ascii="Times New Roman" w:hAnsi="Times New Roman" w:cs="Times New Roman"/>
                <w:sz w:val="24"/>
                <w:szCs w:val="24"/>
              </w:rPr>
            </w:pPr>
          </w:p>
        </w:tc>
        <w:tc>
          <w:tcPr>
            <w:tcW w:w="0" w:type="auto"/>
            <w:vMerge/>
            <w:tcBorders>
              <w:top w:val="single" w:sz="6" w:space="0" w:color="000000"/>
              <w:left w:val="single" w:sz="6" w:space="0" w:color="000000"/>
            </w:tcBorders>
            <w:shd w:val="clear" w:color="auto" w:fill="auto"/>
            <w:vAlign w:val="center"/>
            <w:hideMark/>
          </w:tcPr>
          <w:p w:rsidR="00467F7D" w:rsidRPr="0018713D" w:rsidRDefault="00467F7D" w:rsidP="00BC2643">
            <w:pPr>
              <w:jc w:val="center"/>
              <w:rPr>
                <w:rFonts w:ascii="Times New Roman" w:hAnsi="Times New Roman" w:cs="Times New Roman"/>
                <w:sz w:val="24"/>
                <w:szCs w:val="24"/>
              </w:rPr>
            </w:pPr>
          </w:p>
        </w:tc>
        <w:tc>
          <w:tcPr>
            <w:tcW w:w="0" w:type="auto"/>
            <w:vMerge/>
            <w:tcBorders>
              <w:top w:val="single" w:sz="6" w:space="0" w:color="000000"/>
              <w:left w:val="single" w:sz="6" w:space="0" w:color="000000"/>
            </w:tcBorders>
            <w:shd w:val="clear" w:color="auto" w:fill="auto"/>
            <w:vAlign w:val="center"/>
            <w:hideMark/>
          </w:tcPr>
          <w:p w:rsidR="00467F7D" w:rsidRPr="0018713D" w:rsidRDefault="00467F7D" w:rsidP="00BC2643">
            <w:pPr>
              <w:jc w:val="center"/>
              <w:rPr>
                <w:rFonts w:ascii="Times New Roman" w:hAnsi="Times New Roman" w:cs="Times New Roman"/>
                <w:sz w:val="24"/>
                <w:szCs w:val="24"/>
              </w:rPr>
            </w:pPr>
          </w:p>
        </w:tc>
        <w:tc>
          <w:tcPr>
            <w:tcW w:w="1097" w:type="dxa"/>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N</w:t>
            </w:r>
          </w:p>
        </w:tc>
        <w:tc>
          <w:tcPr>
            <w:tcW w:w="1097" w:type="dxa"/>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N+1</w:t>
            </w:r>
          </w:p>
        </w:tc>
        <w:tc>
          <w:tcPr>
            <w:tcW w:w="1097" w:type="dxa"/>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w:t>
            </w:r>
          </w:p>
        </w:tc>
        <w:tc>
          <w:tcPr>
            <w:tcW w:w="1187" w:type="dxa"/>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proofErr w:type="spellStart"/>
            <w:r w:rsidRPr="0018713D">
              <w:rPr>
                <w:rFonts w:ascii="Times New Roman" w:hAnsi="Times New Roman" w:cs="Times New Roman"/>
                <w:sz w:val="24"/>
                <w:szCs w:val="24"/>
              </w:rPr>
              <w:t>N+n</w:t>
            </w:r>
            <w:proofErr w:type="spellEnd"/>
          </w:p>
        </w:tc>
        <w:tc>
          <w:tcPr>
            <w:tcW w:w="2733" w:type="dxa"/>
            <w:vMerge/>
            <w:tcBorders>
              <w:top w:val="single" w:sz="6" w:space="0" w:color="000000"/>
              <w:left w:val="single" w:sz="6" w:space="0" w:color="000000"/>
              <w:right w:val="single" w:sz="6" w:space="0" w:color="000000"/>
            </w:tcBorders>
            <w:shd w:val="clear" w:color="auto" w:fill="auto"/>
            <w:vAlign w:val="center"/>
            <w:hideMark/>
          </w:tcPr>
          <w:p w:rsidR="00467F7D" w:rsidRPr="0018713D" w:rsidRDefault="00467F7D" w:rsidP="00BC2643">
            <w:pPr>
              <w:jc w:val="center"/>
              <w:rPr>
                <w:rFonts w:ascii="Times New Roman" w:hAnsi="Times New Roman" w:cs="Times New Roman"/>
                <w:sz w:val="24"/>
                <w:szCs w:val="24"/>
              </w:rPr>
            </w:pPr>
          </w:p>
        </w:tc>
      </w:tr>
      <w:tr w:rsidR="00467F7D" w:rsidRPr="0018713D" w:rsidTr="00467F7D">
        <w:tc>
          <w:tcPr>
            <w:tcW w:w="870" w:type="dxa"/>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1</w:t>
            </w:r>
          </w:p>
        </w:tc>
        <w:tc>
          <w:tcPr>
            <w:tcW w:w="4776" w:type="dxa"/>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2</w:t>
            </w:r>
          </w:p>
        </w:tc>
        <w:tc>
          <w:tcPr>
            <w:tcW w:w="1562" w:type="dxa"/>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3</w:t>
            </w:r>
          </w:p>
        </w:tc>
        <w:tc>
          <w:tcPr>
            <w:tcW w:w="1331" w:type="dxa"/>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4</w:t>
            </w:r>
          </w:p>
        </w:tc>
        <w:tc>
          <w:tcPr>
            <w:tcW w:w="1097" w:type="dxa"/>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5</w:t>
            </w:r>
          </w:p>
        </w:tc>
        <w:tc>
          <w:tcPr>
            <w:tcW w:w="1097" w:type="dxa"/>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6</w:t>
            </w:r>
          </w:p>
        </w:tc>
        <w:tc>
          <w:tcPr>
            <w:tcW w:w="1097" w:type="dxa"/>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7</w:t>
            </w:r>
          </w:p>
        </w:tc>
        <w:tc>
          <w:tcPr>
            <w:tcW w:w="1187" w:type="dxa"/>
            <w:tcBorders>
              <w:top w:val="single" w:sz="6" w:space="0" w:color="000000"/>
              <w:lef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8</w:t>
            </w:r>
          </w:p>
        </w:tc>
        <w:tc>
          <w:tcPr>
            <w:tcW w:w="2733" w:type="dxa"/>
            <w:tcBorders>
              <w:top w:val="single" w:sz="6" w:space="0" w:color="000000"/>
              <w:left w:val="single" w:sz="6" w:space="0" w:color="000000"/>
              <w:right w:val="single" w:sz="6" w:space="0" w:color="000000"/>
            </w:tcBorders>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9</w:t>
            </w:r>
          </w:p>
        </w:tc>
      </w:tr>
      <w:tr w:rsidR="00467F7D" w:rsidRPr="0018713D" w:rsidTr="00467F7D">
        <w:tc>
          <w:tcPr>
            <w:tcW w:w="15750" w:type="dxa"/>
            <w:gridSpan w:val="9"/>
            <w:tcBorders>
              <w:top w:val="single" w:sz="6" w:space="0" w:color="000000"/>
              <w:left w:val="single" w:sz="6" w:space="0" w:color="000000"/>
              <w:right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Муниципальная программа «Наименование» N</w:t>
            </w:r>
          </w:p>
        </w:tc>
      </w:tr>
      <w:tr w:rsidR="00467F7D" w:rsidRPr="0018713D" w:rsidTr="00467F7D">
        <w:tc>
          <w:tcPr>
            <w:tcW w:w="870" w:type="dxa"/>
            <w:tcBorders>
              <w:top w:val="single" w:sz="6" w:space="0" w:color="000000"/>
              <w:left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1.</w:t>
            </w:r>
          </w:p>
        </w:tc>
        <w:tc>
          <w:tcPr>
            <w:tcW w:w="4776" w:type="dxa"/>
            <w:tcBorders>
              <w:top w:val="single" w:sz="6" w:space="0" w:color="000000"/>
              <w:left w:val="single" w:sz="6" w:space="0" w:color="000000"/>
            </w:tcBorders>
            <w:shd w:val="clear" w:color="auto" w:fill="auto"/>
            <w:hideMark/>
          </w:tcPr>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t>Показатель муниципальной программы 1</w:t>
            </w:r>
          </w:p>
        </w:tc>
        <w:tc>
          <w:tcPr>
            <w:tcW w:w="1562" w:type="dxa"/>
            <w:tcBorders>
              <w:top w:val="single" w:sz="6" w:space="0" w:color="000000"/>
              <w:left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331" w:type="dxa"/>
            <w:tcBorders>
              <w:top w:val="single" w:sz="6" w:space="0" w:color="000000"/>
              <w:left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097" w:type="dxa"/>
            <w:tcBorders>
              <w:top w:val="single" w:sz="6" w:space="0" w:color="000000"/>
              <w:left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097" w:type="dxa"/>
            <w:tcBorders>
              <w:top w:val="single" w:sz="6" w:space="0" w:color="000000"/>
              <w:left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097" w:type="dxa"/>
            <w:tcBorders>
              <w:top w:val="single" w:sz="6" w:space="0" w:color="000000"/>
              <w:left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187" w:type="dxa"/>
            <w:tcBorders>
              <w:top w:val="single" w:sz="6" w:space="0" w:color="000000"/>
              <w:left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2733" w:type="dxa"/>
            <w:tcBorders>
              <w:top w:val="single" w:sz="6" w:space="0" w:color="000000"/>
              <w:left w:val="single" w:sz="6" w:space="0" w:color="000000"/>
              <w:right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467F7D">
        <w:tc>
          <w:tcPr>
            <w:tcW w:w="870" w:type="dxa"/>
            <w:tcBorders>
              <w:top w:val="single" w:sz="6" w:space="0" w:color="000000"/>
              <w:left w:val="single" w:sz="6" w:space="0" w:color="000000"/>
              <w:bottom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N.</w:t>
            </w:r>
          </w:p>
        </w:tc>
        <w:tc>
          <w:tcPr>
            <w:tcW w:w="4776" w:type="dxa"/>
            <w:tcBorders>
              <w:top w:val="single" w:sz="6" w:space="0" w:color="000000"/>
              <w:left w:val="single" w:sz="6" w:space="0" w:color="000000"/>
              <w:bottom w:val="single" w:sz="6" w:space="0" w:color="000000"/>
            </w:tcBorders>
            <w:shd w:val="clear" w:color="auto" w:fill="auto"/>
            <w:hideMark/>
          </w:tcPr>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t>Показатель муниципальной программы N</w:t>
            </w:r>
          </w:p>
        </w:tc>
        <w:tc>
          <w:tcPr>
            <w:tcW w:w="1562" w:type="dxa"/>
            <w:tcBorders>
              <w:top w:val="single" w:sz="6" w:space="0" w:color="000000"/>
              <w:left w:val="single" w:sz="6" w:space="0" w:color="000000"/>
              <w:bottom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331" w:type="dxa"/>
            <w:tcBorders>
              <w:top w:val="single" w:sz="6" w:space="0" w:color="000000"/>
              <w:left w:val="single" w:sz="6" w:space="0" w:color="000000"/>
              <w:bottom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097" w:type="dxa"/>
            <w:tcBorders>
              <w:top w:val="single" w:sz="6" w:space="0" w:color="000000"/>
              <w:left w:val="single" w:sz="6" w:space="0" w:color="000000"/>
              <w:bottom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097" w:type="dxa"/>
            <w:tcBorders>
              <w:top w:val="single" w:sz="6" w:space="0" w:color="000000"/>
              <w:left w:val="single" w:sz="6" w:space="0" w:color="000000"/>
              <w:bottom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097" w:type="dxa"/>
            <w:tcBorders>
              <w:top w:val="single" w:sz="6" w:space="0" w:color="000000"/>
              <w:left w:val="single" w:sz="6" w:space="0" w:color="000000"/>
              <w:bottom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187" w:type="dxa"/>
            <w:tcBorders>
              <w:top w:val="single" w:sz="6" w:space="0" w:color="000000"/>
              <w:left w:val="single" w:sz="6" w:space="0" w:color="000000"/>
              <w:bottom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2733" w:type="dxa"/>
            <w:tcBorders>
              <w:top w:val="single" w:sz="6" w:space="0" w:color="000000"/>
              <w:left w:val="single" w:sz="6" w:space="0" w:color="000000"/>
              <w:bottom w:val="single" w:sz="6" w:space="0" w:color="000000"/>
              <w:right w:val="single" w:sz="6" w:space="0" w:color="000000"/>
            </w:tcBorders>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r>
    </w:tbl>
    <w:p w:rsidR="00467F7D" w:rsidRPr="00C56238" w:rsidRDefault="00467F7D" w:rsidP="00467F7D">
      <w:pPr>
        <w:shd w:val="clear" w:color="auto" w:fill="FFFFFF"/>
        <w:spacing w:before="100" w:beforeAutospacing="1" w:after="100" w:afterAutospacing="1"/>
        <w:jc w:val="both"/>
        <w:rPr>
          <w:rFonts w:ascii="Times New Roman" w:hAnsi="Times New Roman" w:cs="Times New Roman"/>
          <w:sz w:val="24"/>
          <w:szCs w:val="24"/>
        </w:rPr>
      </w:pPr>
      <w:r w:rsidRPr="00C56238">
        <w:rPr>
          <w:rFonts w:ascii="Times New Roman" w:hAnsi="Times New Roman" w:cs="Times New Roman"/>
          <w:color w:val="22272F"/>
          <w:sz w:val="24"/>
          <w:szCs w:val="24"/>
        </w:rPr>
        <w:t xml:space="preserve">II. </w:t>
      </w:r>
      <w:r w:rsidRPr="00C56238">
        <w:rPr>
          <w:rFonts w:ascii="Times New Roman" w:hAnsi="Times New Roman" w:cs="Times New Roman"/>
          <w:sz w:val="24"/>
          <w:szCs w:val="24"/>
        </w:rPr>
        <w:t xml:space="preserve">Финансовое обеспечение мероприятий (результатов) иных муниципальных программ </w:t>
      </w:r>
      <w:r w:rsidR="006B1237" w:rsidRPr="00C56238">
        <w:rPr>
          <w:rFonts w:ascii="Times New Roman" w:hAnsi="Times New Roman" w:cs="Times New Roman"/>
          <w:sz w:val="24"/>
          <w:szCs w:val="24"/>
        </w:rPr>
        <w:t>Асекеевского</w:t>
      </w:r>
      <w:r w:rsidRPr="00C56238">
        <w:rPr>
          <w:rFonts w:ascii="Times New Roman" w:hAnsi="Times New Roman" w:cs="Times New Roman"/>
          <w:sz w:val="24"/>
          <w:szCs w:val="24"/>
        </w:rPr>
        <w:t xml:space="preserve"> района, соответствующих сфере реализации муниципальной программы (комплексной программы)</w:t>
      </w:r>
      <w:r w:rsidRPr="00C56238">
        <w:rPr>
          <w:rFonts w:cs="Times New Roman"/>
          <w:sz w:val="24"/>
          <w:szCs w:val="24"/>
          <w:vertAlign w:val="superscript"/>
        </w:rPr>
        <w:footnoteReference w:id="20"/>
      </w: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28"/>
        <w:gridCol w:w="1655"/>
        <w:gridCol w:w="1519"/>
        <w:gridCol w:w="1519"/>
        <w:gridCol w:w="1655"/>
        <w:gridCol w:w="1595"/>
      </w:tblGrid>
      <w:tr w:rsidR="00467F7D" w:rsidRPr="0018713D" w:rsidTr="00742175">
        <w:trPr>
          <w:trHeight w:val="240"/>
        </w:trPr>
        <w:tc>
          <w:tcPr>
            <w:tcW w:w="7528" w:type="dxa"/>
            <w:vMerge w:val="restart"/>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Наименование муниципальной программы, структурного элемента, мероприятия (результата) / источник финансового обеспечения</w:t>
            </w:r>
          </w:p>
        </w:tc>
        <w:tc>
          <w:tcPr>
            <w:tcW w:w="7943" w:type="dxa"/>
            <w:gridSpan w:val="5"/>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Объем финансового обеспечения по годам реализации, тыс. рублей</w:t>
            </w:r>
          </w:p>
        </w:tc>
      </w:tr>
      <w:tr w:rsidR="00467F7D" w:rsidRPr="0018713D" w:rsidTr="00742175">
        <w:tc>
          <w:tcPr>
            <w:tcW w:w="7528" w:type="dxa"/>
            <w:vMerge/>
            <w:shd w:val="clear" w:color="auto" w:fill="auto"/>
            <w:vAlign w:val="center"/>
            <w:hideMark/>
          </w:tcPr>
          <w:p w:rsidR="00467F7D" w:rsidRPr="0018713D" w:rsidRDefault="00467F7D" w:rsidP="00467F7D">
            <w:pPr>
              <w:jc w:val="both"/>
              <w:rPr>
                <w:rFonts w:ascii="Times New Roman" w:hAnsi="Times New Roman" w:cs="Times New Roman"/>
                <w:sz w:val="24"/>
                <w:szCs w:val="24"/>
              </w:rPr>
            </w:pPr>
          </w:p>
        </w:tc>
        <w:tc>
          <w:tcPr>
            <w:tcW w:w="1655" w:type="dxa"/>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N</w:t>
            </w:r>
          </w:p>
        </w:tc>
        <w:tc>
          <w:tcPr>
            <w:tcW w:w="1519" w:type="dxa"/>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N+1</w:t>
            </w:r>
          </w:p>
        </w:tc>
        <w:tc>
          <w:tcPr>
            <w:tcW w:w="1519" w:type="dxa"/>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w:t>
            </w:r>
          </w:p>
        </w:tc>
        <w:tc>
          <w:tcPr>
            <w:tcW w:w="1655" w:type="dxa"/>
            <w:shd w:val="clear" w:color="auto" w:fill="auto"/>
            <w:hideMark/>
          </w:tcPr>
          <w:p w:rsidR="00467F7D" w:rsidRPr="0018713D" w:rsidRDefault="00467F7D" w:rsidP="00BC2643">
            <w:pPr>
              <w:jc w:val="center"/>
              <w:rPr>
                <w:rFonts w:ascii="Times New Roman" w:hAnsi="Times New Roman" w:cs="Times New Roman"/>
                <w:sz w:val="24"/>
                <w:szCs w:val="24"/>
              </w:rPr>
            </w:pPr>
            <w:proofErr w:type="spellStart"/>
            <w:r w:rsidRPr="0018713D">
              <w:rPr>
                <w:rFonts w:ascii="Times New Roman" w:hAnsi="Times New Roman" w:cs="Times New Roman"/>
                <w:sz w:val="24"/>
                <w:szCs w:val="24"/>
              </w:rPr>
              <w:t>N+n</w:t>
            </w:r>
            <w:proofErr w:type="spellEnd"/>
          </w:p>
        </w:tc>
        <w:tc>
          <w:tcPr>
            <w:tcW w:w="1595" w:type="dxa"/>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Всего</w:t>
            </w:r>
          </w:p>
        </w:tc>
      </w:tr>
      <w:tr w:rsidR="00467F7D" w:rsidRPr="0018713D" w:rsidTr="00742175">
        <w:tc>
          <w:tcPr>
            <w:tcW w:w="7528" w:type="dxa"/>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1</w:t>
            </w:r>
          </w:p>
        </w:tc>
        <w:tc>
          <w:tcPr>
            <w:tcW w:w="1655" w:type="dxa"/>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2</w:t>
            </w:r>
          </w:p>
        </w:tc>
        <w:tc>
          <w:tcPr>
            <w:tcW w:w="1519" w:type="dxa"/>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3</w:t>
            </w:r>
          </w:p>
        </w:tc>
        <w:tc>
          <w:tcPr>
            <w:tcW w:w="1519" w:type="dxa"/>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4</w:t>
            </w:r>
          </w:p>
        </w:tc>
        <w:tc>
          <w:tcPr>
            <w:tcW w:w="1655" w:type="dxa"/>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5</w:t>
            </w:r>
          </w:p>
        </w:tc>
        <w:tc>
          <w:tcPr>
            <w:tcW w:w="1595" w:type="dxa"/>
            <w:shd w:val="clear" w:color="auto" w:fill="auto"/>
            <w:hideMark/>
          </w:tcPr>
          <w:p w:rsidR="00467F7D" w:rsidRPr="0018713D" w:rsidRDefault="00467F7D" w:rsidP="00BC2643">
            <w:pPr>
              <w:jc w:val="center"/>
              <w:rPr>
                <w:rFonts w:ascii="Times New Roman" w:hAnsi="Times New Roman" w:cs="Times New Roman"/>
                <w:sz w:val="24"/>
                <w:szCs w:val="24"/>
              </w:rPr>
            </w:pPr>
            <w:r w:rsidRPr="0018713D">
              <w:rPr>
                <w:rFonts w:ascii="Times New Roman" w:hAnsi="Times New Roman" w:cs="Times New Roman"/>
                <w:sz w:val="24"/>
                <w:szCs w:val="24"/>
              </w:rPr>
              <w:t>6</w:t>
            </w:r>
          </w:p>
        </w:tc>
      </w:tr>
      <w:tr w:rsidR="00467F7D" w:rsidRPr="0018713D" w:rsidTr="00742175">
        <w:tc>
          <w:tcPr>
            <w:tcW w:w="7528" w:type="dxa"/>
            <w:shd w:val="clear" w:color="auto" w:fill="auto"/>
            <w:hideMark/>
          </w:tcPr>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t>Муниципальная программа «Наименование» (всего),</w:t>
            </w:r>
          </w:p>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lastRenderedPageBreak/>
              <w:t>в том числе:</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lastRenderedPageBreak/>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9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742175">
        <w:tc>
          <w:tcPr>
            <w:tcW w:w="7528" w:type="dxa"/>
            <w:shd w:val="clear" w:color="auto" w:fill="auto"/>
            <w:hideMark/>
          </w:tcPr>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lastRenderedPageBreak/>
              <w:t>областной бюджет</w:t>
            </w:r>
            <w:r w:rsidRPr="0018713D">
              <w:rPr>
                <w:rFonts w:ascii="Times New Roman" w:hAnsi="Times New Roman" w:cs="Times New Roman"/>
                <w:sz w:val="24"/>
                <w:szCs w:val="24"/>
                <w:vertAlign w:val="superscript"/>
              </w:rPr>
              <w:t> </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9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742175">
        <w:tc>
          <w:tcPr>
            <w:tcW w:w="7528" w:type="dxa"/>
            <w:shd w:val="clear" w:color="auto" w:fill="auto"/>
            <w:hideMark/>
          </w:tcPr>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t>местный бюджет</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9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742175">
        <w:tc>
          <w:tcPr>
            <w:tcW w:w="7528" w:type="dxa"/>
            <w:shd w:val="clear" w:color="auto" w:fill="auto"/>
            <w:hideMark/>
          </w:tcPr>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t>Структурный элемент «Наименование» (всего),</w:t>
            </w:r>
          </w:p>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t>в том числе:</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9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742175">
        <w:tc>
          <w:tcPr>
            <w:tcW w:w="7528" w:type="dxa"/>
            <w:shd w:val="clear" w:color="auto" w:fill="auto"/>
            <w:hideMark/>
          </w:tcPr>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t>областной бюджет</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9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742175">
        <w:tc>
          <w:tcPr>
            <w:tcW w:w="7528" w:type="dxa"/>
            <w:shd w:val="clear" w:color="auto" w:fill="auto"/>
            <w:hideMark/>
          </w:tcPr>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t>местный бюджет</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9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742175">
        <w:tc>
          <w:tcPr>
            <w:tcW w:w="7528" w:type="dxa"/>
            <w:shd w:val="clear" w:color="auto" w:fill="auto"/>
            <w:hideMark/>
          </w:tcPr>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t>Мероприятие (результат) «Наименование» (всего),</w:t>
            </w:r>
          </w:p>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t>в том числе:</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9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742175">
        <w:tc>
          <w:tcPr>
            <w:tcW w:w="7528" w:type="dxa"/>
            <w:shd w:val="clear" w:color="auto" w:fill="auto"/>
            <w:hideMark/>
          </w:tcPr>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t>областной бюджет</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9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742175">
        <w:tc>
          <w:tcPr>
            <w:tcW w:w="7528" w:type="dxa"/>
            <w:shd w:val="clear" w:color="auto" w:fill="auto"/>
            <w:hideMark/>
          </w:tcPr>
          <w:p w:rsidR="00467F7D" w:rsidRPr="0018713D" w:rsidRDefault="00467F7D" w:rsidP="00467F7D">
            <w:pPr>
              <w:rPr>
                <w:rFonts w:ascii="Times New Roman" w:hAnsi="Times New Roman" w:cs="Times New Roman"/>
                <w:sz w:val="24"/>
                <w:szCs w:val="24"/>
              </w:rPr>
            </w:pPr>
            <w:r w:rsidRPr="0018713D">
              <w:rPr>
                <w:rFonts w:ascii="Times New Roman" w:hAnsi="Times New Roman" w:cs="Times New Roman"/>
                <w:sz w:val="24"/>
                <w:szCs w:val="24"/>
              </w:rPr>
              <w:t>местный бюджет</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19"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65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c>
          <w:tcPr>
            <w:tcW w:w="1595" w:type="dxa"/>
            <w:shd w:val="clear" w:color="auto" w:fill="auto"/>
            <w:hideMark/>
          </w:tcPr>
          <w:p w:rsidR="00467F7D" w:rsidRPr="0018713D" w:rsidRDefault="00467F7D" w:rsidP="00467F7D">
            <w:pPr>
              <w:jc w:val="both"/>
              <w:rPr>
                <w:rFonts w:ascii="Times New Roman" w:hAnsi="Times New Roman" w:cs="Times New Roman"/>
                <w:sz w:val="24"/>
                <w:szCs w:val="24"/>
              </w:rPr>
            </w:pPr>
            <w:r w:rsidRPr="0018713D">
              <w:rPr>
                <w:rFonts w:ascii="Times New Roman" w:hAnsi="Times New Roman" w:cs="Times New Roman"/>
                <w:sz w:val="24"/>
                <w:szCs w:val="24"/>
              </w:rPr>
              <w:t> </w:t>
            </w:r>
          </w:p>
        </w:tc>
      </w:tr>
    </w:tbl>
    <w:p w:rsidR="00742175" w:rsidRPr="00807063" w:rsidRDefault="00742175" w:rsidP="00742175">
      <w:pPr>
        <w:spacing w:before="100" w:beforeAutospacing="1" w:after="100" w:afterAutospacing="1"/>
        <w:jc w:val="both"/>
        <w:rPr>
          <w:rFonts w:ascii="Times New Roman" w:hAnsi="Times New Roman" w:cs="Times New Roman"/>
          <w:sz w:val="24"/>
          <w:szCs w:val="24"/>
        </w:rPr>
      </w:pPr>
      <w:r w:rsidRPr="00807063">
        <w:rPr>
          <w:rFonts w:ascii="Times New Roman" w:hAnsi="Times New Roman" w:cs="Times New Roman"/>
          <w:sz w:val="24"/>
          <w:szCs w:val="24"/>
        </w:rPr>
        <w:t>III. Перечень мероприятий (результатов) иных муниципальных программ Асекеевского района, соответствующих сфере реализации муниципальной программы (комплексной программы)</w:t>
      </w:r>
      <w:r w:rsidRPr="00807063">
        <w:rPr>
          <w:rFonts w:ascii="Times New Roman" w:hAnsi="Times New Roman" w:cs="Times New Roman"/>
          <w:sz w:val="24"/>
          <w:szCs w:val="24"/>
          <w:vertAlign w:val="superscript"/>
        </w:rPr>
        <w:footnoteReference w:id="21"/>
      </w:r>
    </w:p>
    <w:tbl>
      <w:tblPr>
        <w:tblW w:w="15165" w:type="dxa"/>
        <w:tblCellMar>
          <w:top w:w="15" w:type="dxa"/>
          <w:left w:w="15" w:type="dxa"/>
          <w:bottom w:w="15" w:type="dxa"/>
          <w:right w:w="15" w:type="dxa"/>
        </w:tblCellMar>
        <w:tblLook w:val="04A0" w:firstRow="1" w:lastRow="0" w:firstColumn="1" w:lastColumn="0" w:noHBand="0" w:noVBand="1"/>
      </w:tblPr>
      <w:tblGrid>
        <w:gridCol w:w="4478"/>
        <w:gridCol w:w="1924"/>
        <w:gridCol w:w="1939"/>
        <w:gridCol w:w="1789"/>
        <w:gridCol w:w="1638"/>
        <w:gridCol w:w="1789"/>
        <w:gridCol w:w="1608"/>
      </w:tblGrid>
      <w:tr w:rsidR="00742175" w:rsidRPr="0018713D" w:rsidTr="00B77B2A">
        <w:trPr>
          <w:trHeight w:val="240"/>
        </w:trPr>
        <w:tc>
          <w:tcPr>
            <w:tcW w:w="4470" w:type="dxa"/>
            <w:vMerge w:val="restart"/>
            <w:tcBorders>
              <w:top w:val="single" w:sz="6" w:space="0" w:color="000000"/>
              <w:lef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Наименование мероприятия (результата)</w:t>
            </w:r>
          </w:p>
        </w:tc>
        <w:tc>
          <w:tcPr>
            <w:tcW w:w="1920" w:type="dxa"/>
            <w:vMerge w:val="restart"/>
            <w:tcBorders>
              <w:top w:val="single" w:sz="6" w:space="0" w:color="000000"/>
              <w:lef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Единица измерения</w:t>
            </w:r>
          </w:p>
        </w:tc>
        <w:tc>
          <w:tcPr>
            <w:tcW w:w="8700" w:type="dxa"/>
            <w:gridSpan w:val="5"/>
            <w:tcBorders>
              <w:top w:val="single" w:sz="6" w:space="0" w:color="000000"/>
              <w:left w:val="single" w:sz="6" w:space="0" w:color="000000"/>
              <w:righ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Значение результата по годам</w:t>
            </w:r>
          </w:p>
        </w:tc>
      </w:tr>
      <w:tr w:rsidR="00742175" w:rsidRPr="0018713D" w:rsidTr="00B77B2A">
        <w:tc>
          <w:tcPr>
            <w:tcW w:w="0" w:type="auto"/>
            <w:vMerge/>
            <w:tcBorders>
              <w:top w:val="single" w:sz="6" w:space="0" w:color="000000"/>
              <w:left w:val="single" w:sz="6" w:space="0" w:color="000000"/>
            </w:tcBorders>
            <w:shd w:val="clear" w:color="auto" w:fill="auto"/>
            <w:vAlign w:val="center"/>
            <w:hideMark/>
          </w:tcPr>
          <w:p w:rsidR="00742175" w:rsidRPr="0018713D" w:rsidRDefault="00742175" w:rsidP="00B77B2A">
            <w:pPr>
              <w:jc w:val="center"/>
              <w:rPr>
                <w:rFonts w:ascii="Times New Roman" w:hAnsi="Times New Roman" w:cs="Times New Roman"/>
                <w:sz w:val="24"/>
                <w:szCs w:val="24"/>
              </w:rPr>
            </w:pPr>
          </w:p>
        </w:tc>
        <w:tc>
          <w:tcPr>
            <w:tcW w:w="0" w:type="auto"/>
            <w:vMerge/>
            <w:tcBorders>
              <w:top w:val="single" w:sz="6" w:space="0" w:color="000000"/>
              <w:left w:val="single" w:sz="6" w:space="0" w:color="000000"/>
            </w:tcBorders>
            <w:shd w:val="clear" w:color="auto" w:fill="auto"/>
            <w:vAlign w:val="center"/>
            <w:hideMark/>
          </w:tcPr>
          <w:p w:rsidR="00742175" w:rsidRPr="0018713D" w:rsidRDefault="00742175" w:rsidP="00B77B2A">
            <w:pPr>
              <w:jc w:val="center"/>
              <w:rPr>
                <w:rFonts w:ascii="Times New Roman" w:hAnsi="Times New Roman" w:cs="Times New Roman"/>
                <w:sz w:val="24"/>
                <w:szCs w:val="24"/>
              </w:rPr>
            </w:pPr>
          </w:p>
        </w:tc>
        <w:tc>
          <w:tcPr>
            <w:tcW w:w="1935" w:type="dxa"/>
            <w:tcBorders>
              <w:top w:val="single" w:sz="6" w:space="0" w:color="000000"/>
              <w:lef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Базовое значение</w:t>
            </w:r>
          </w:p>
        </w:tc>
        <w:tc>
          <w:tcPr>
            <w:tcW w:w="1785" w:type="dxa"/>
            <w:tcBorders>
              <w:top w:val="single" w:sz="6" w:space="0" w:color="000000"/>
              <w:lef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N</w:t>
            </w:r>
          </w:p>
        </w:tc>
        <w:tc>
          <w:tcPr>
            <w:tcW w:w="1635" w:type="dxa"/>
            <w:tcBorders>
              <w:top w:val="single" w:sz="6" w:space="0" w:color="000000"/>
              <w:lef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N+1</w:t>
            </w:r>
          </w:p>
        </w:tc>
        <w:tc>
          <w:tcPr>
            <w:tcW w:w="1785" w:type="dxa"/>
            <w:tcBorders>
              <w:top w:val="single" w:sz="6" w:space="0" w:color="000000"/>
              <w:lef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w:t>
            </w:r>
          </w:p>
        </w:tc>
        <w:tc>
          <w:tcPr>
            <w:tcW w:w="1470" w:type="dxa"/>
            <w:tcBorders>
              <w:top w:val="single" w:sz="6" w:space="0" w:color="000000"/>
              <w:left w:val="single" w:sz="6" w:space="0" w:color="000000"/>
              <w:righ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proofErr w:type="spellStart"/>
            <w:r w:rsidRPr="0018713D">
              <w:rPr>
                <w:rFonts w:ascii="Times New Roman" w:hAnsi="Times New Roman" w:cs="Times New Roman"/>
                <w:sz w:val="24"/>
                <w:szCs w:val="24"/>
              </w:rPr>
              <w:t>N+n</w:t>
            </w:r>
            <w:proofErr w:type="spellEnd"/>
          </w:p>
        </w:tc>
      </w:tr>
      <w:tr w:rsidR="00742175" w:rsidRPr="0018713D" w:rsidTr="00B77B2A">
        <w:tc>
          <w:tcPr>
            <w:tcW w:w="4470" w:type="dxa"/>
            <w:tcBorders>
              <w:top w:val="single" w:sz="6" w:space="0" w:color="000000"/>
              <w:lef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1</w:t>
            </w:r>
          </w:p>
        </w:tc>
        <w:tc>
          <w:tcPr>
            <w:tcW w:w="1920" w:type="dxa"/>
            <w:tcBorders>
              <w:top w:val="single" w:sz="6" w:space="0" w:color="000000"/>
              <w:lef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2</w:t>
            </w:r>
          </w:p>
        </w:tc>
        <w:tc>
          <w:tcPr>
            <w:tcW w:w="1935" w:type="dxa"/>
            <w:tcBorders>
              <w:top w:val="single" w:sz="6" w:space="0" w:color="000000"/>
              <w:lef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3</w:t>
            </w:r>
          </w:p>
        </w:tc>
        <w:tc>
          <w:tcPr>
            <w:tcW w:w="1785" w:type="dxa"/>
            <w:tcBorders>
              <w:top w:val="single" w:sz="6" w:space="0" w:color="000000"/>
              <w:lef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4</w:t>
            </w:r>
          </w:p>
        </w:tc>
        <w:tc>
          <w:tcPr>
            <w:tcW w:w="1635" w:type="dxa"/>
            <w:tcBorders>
              <w:top w:val="single" w:sz="6" w:space="0" w:color="000000"/>
              <w:lef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5</w:t>
            </w:r>
          </w:p>
        </w:tc>
        <w:tc>
          <w:tcPr>
            <w:tcW w:w="1785" w:type="dxa"/>
            <w:tcBorders>
              <w:top w:val="single" w:sz="6" w:space="0" w:color="000000"/>
              <w:lef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6</w:t>
            </w:r>
          </w:p>
        </w:tc>
        <w:tc>
          <w:tcPr>
            <w:tcW w:w="1470" w:type="dxa"/>
            <w:tcBorders>
              <w:top w:val="single" w:sz="6" w:space="0" w:color="000000"/>
              <w:left w:val="single" w:sz="6" w:space="0" w:color="000000"/>
              <w:right w:val="single" w:sz="6" w:space="0" w:color="000000"/>
            </w:tcBorders>
            <w:shd w:val="clear" w:color="auto" w:fill="auto"/>
            <w:hideMark/>
          </w:tcPr>
          <w:p w:rsidR="00742175" w:rsidRPr="0018713D" w:rsidRDefault="00742175" w:rsidP="00B77B2A">
            <w:pPr>
              <w:jc w:val="center"/>
              <w:rPr>
                <w:rFonts w:ascii="Times New Roman" w:hAnsi="Times New Roman" w:cs="Times New Roman"/>
                <w:sz w:val="24"/>
                <w:szCs w:val="24"/>
              </w:rPr>
            </w:pPr>
            <w:r w:rsidRPr="0018713D">
              <w:rPr>
                <w:rFonts w:ascii="Times New Roman" w:hAnsi="Times New Roman" w:cs="Times New Roman"/>
                <w:sz w:val="24"/>
                <w:szCs w:val="24"/>
              </w:rPr>
              <w:t>7</w:t>
            </w:r>
          </w:p>
        </w:tc>
      </w:tr>
      <w:tr w:rsidR="00742175" w:rsidRPr="0018713D" w:rsidTr="00B77B2A">
        <w:tc>
          <w:tcPr>
            <w:tcW w:w="15135" w:type="dxa"/>
            <w:gridSpan w:val="7"/>
            <w:tcBorders>
              <w:top w:val="single" w:sz="6" w:space="0" w:color="000000"/>
              <w:left w:val="single" w:sz="6" w:space="0" w:color="000000"/>
              <w:right w:val="single" w:sz="6" w:space="0" w:color="000000"/>
            </w:tcBorders>
            <w:shd w:val="clear" w:color="auto" w:fill="auto"/>
            <w:hideMark/>
          </w:tcPr>
          <w:p w:rsidR="00742175" w:rsidRPr="0018713D" w:rsidRDefault="00742175" w:rsidP="00B77B2A">
            <w:pPr>
              <w:jc w:val="both"/>
              <w:rPr>
                <w:rFonts w:ascii="Times New Roman" w:hAnsi="Times New Roman" w:cs="Times New Roman"/>
                <w:sz w:val="24"/>
                <w:szCs w:val="24"/>
              </w:rPr>
            </w:pPr>
            <w:r w:rsidRPr="0018713D">
              <w:rPr>
                <w:rFonts w:ascii="Times New Roman" w:hAnsi="Times New Roman" w:cs="Times New Roman"/>
                <w:sz w:val="24"/>
                <w:szCs w:val="24"/>
              </w:rPr>
              <w:t>Муниципальная программа «Наименование»</w:t>
            </w:r>
          </w:p>
        </w:tc>
      </w:tr>
      <w:tr w:rsidR="00742175" w:rsidRPr="0018713D" w:rsidTr="00B77B2A">
        <w:tc>
          <w:tcPr>
            <w:tcW w:w="15135" w:type="dxa"/>
            <w:gridSpan w:val="7"/>
            <w:tcBorders>
              <w:top w:val="single" w:sz="6" w:space="0" w:color="000000"/>
              <w:left w:val="single" w:sz="6" w:space="0" w:color="000000"/>
              <w:right w:val="single" w:sz="6" w:space="0" w:color="000000"/>
            </w:tcBorders>
            <w:shd w:val="clear" w:color="auto" w:fill="auto"/>
            <w:hideMark/>
          </w:tcPr>
          <w:p w:rsidR="00742175" w:rsidRPr="0018713D" w:rsidRDefault="00742175" w:rsidP="00B77B2A">
            <w:pPr>
              <w:jc w:val="both"/>
              <w:rPr>
                <w:rFonts w:ascii="Times New Roman" w:hAnsi="Times New Roman" w:cs="Times New Roman"/>
                <w:sz w:val="24"/>
                <w:szCs w:val="24"/>
              </w:rPr>
            </w:pPr>
            <w:r w:rsidRPr="0018713D">
              <w:rPr>
                <w:rFonts w:ascii="Times New Roman" w:hAnsi="Times New Roman" w:cs="Times New Roman"/>
                <w:sz w:val="24"/>
                <w:szCs w:val="24"/>
              </w:rPr>
              <w:t>Структурный элемент «Наименование» 1</w:t>
            </w:r>
          </w:p>
        </w:tc>
      </w:tr>
      <w:tr w:rsidR="00742175" w:rsidRPr="0018713D" w:rsidTr="00B77B2A">
        <w:tc>
          <w:tcPr>
            <w:tcW w:w="4470" w:type="dxa"/>
            <w:tcBorders>
              <w:top w:val="single" w:sz="6" w:space="0" w:color="000000"/>
              <w:left w:val="single" w:sz="6" w:space="0" w:color="000000"/>
              <w:bottom w:val="single" w:sz="6" w:space="0" w:color="000000"/>
            </w:tcBorders>
            <w:shd w:val="clear" w:color="auto" w:fill="auto"/>
            <w:hideMark/>
          </w:tcPr>
          <w:p w:rsidR="00742175" w:rsidRPr="0018713D" w:rsidRDefault="00742175" w:rsidP="00B77B2A">
            <w:pPr>
              <w:jc w:val="both"/>
              <w:rPr>
                <w:rFonts w:ascii="Times New Roman" w:hAnsi="Times New Roman" w:cs="Times New Roman"/>
                <w:sz w:val="24"/>
                <w:szCs w:val="24"/>
              </w:rPr>
            </w:pPr>
            <w:r w:rsidRPr="0018713D">
              <w:rPr>
                <w:rFonts w:ascii="Times New Roman" w:hAnsi="Times New Roman" w:cs="Times New Roman"/>
                <w:sz w:val="24"/>
                <w:szCs w:val="24"/>
              </w:rPr>
              <w:t>Мероприятие (результат)</w:t>
            </w:r>
          </w:p>
        </w:tc>
        <w:tc>
          <w:tcPr>
            <w:tcW w:w="1920" w:type="dxa"/>
            <w:tcBorders>
              <w:top w:val="single" w:sz="6" w:space="0" w:color="000000"/>
              <w:left w:val="single" w:sz="6" w:space="0" w:color="000000"/>
              <w:bottom w:val="single" w:sz="6" w:space="0" w:color="000000"/>
            </w:tcBorders>
            <w:shd w:val="clear" w:color="auto" w:fill="auto"/>
            <w:hideMark/>
          </w:tcPr>
          <w:p w:rsidR="00742175" w:rsidRPr="0018713D" w:rsidRDefault="00742175" w:rsidP="00B77B2A">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935" w:type="dxa"/>
            <w:tcBorders>
              <w:top w:val="single" w:sz="6" w:space="0" w:color="000000"/>
              <w:left w:val="single" w:sz="6" w:space="0" w:color="000000"/>
              <w:bottom w:val="single" w:sz="6" w:space="0" w:color="000000"/>
            </w:tcBorders>
            <w:shd w:val="clear" w:color="auto" w:fill="auto"/>
            <w:hideMark/>
          </w:tcPr>
          <w:p w:rsidR="00742175" w:rsidRPr="0018713D" w:rsidRDefault="00742175" w:rsidP="00B77B2A">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785" w:type="dxa"/>
            <w:tcBorders>
              <w:top w:val="single" w:sz="6" w:space="0" w:color="000000"/>
              <w:left w:val="single" w:sz="6" w:space="0" w:color="000000"/>
              <w:bottom w:val="single" w:sz="6" w:space="0" w:color="000000"/>
            </w:tcBorders>
            <w:shd w:val="clear" w:color="auto" w:fill="auto"/>
            <w:hideMark/>
          </w:tcPr>
          <w:p w:rsidR="00742175" w:rsidRPr="0018713D" w:rsidRDefault="00742175" w:rsidP="00B77B2A">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635" w:type="dxa"/>
            <w:tcBorders>
              <w:top w:val="single" w:sz="6" w:space="0" w:color="000000"/>
              <w:left w:val="single" w:sz="6" w:space="0" w:color="000000"/>
              <w:bottom w:val="single" w:sz="6" w:space="0" w:color="000000"/>
            </w:tcBorders>
            <w:shd w:val="clear" w:color="auto" w:fill="auto"/>
            <w:hideMark/>
          </w:tcPr>
          <w:p w:rsidR="00742175" w:rsidRPr="0018713D" w:rsidRDefault="00742175" w:rsidP="00B77B2A">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785" w:type="dxa"/>
            <w:tcBorders>
              <w:top w:val="single" w:sz="6" w:space="0" w:color="000000"/>
              <w:left w:val="single" w:sz="6" w:space="0" w:color="000000"/>
              <w:bottom w:val="single" w:sz="6" w:space="0" w:color="000000"/>
            </w:tcBorders>
            <w:shd w:val="clear" w:color="auto" w:fill="auto"/>
            <w:hideMark/>
          </w:tcPr>
          <w:p w:rsidR="00742175" w:rsidRPr="0018713D" w:rsidRDefault="00742175" w:rsidP="00B77B2A">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742175" w:rsidRPr="0018713D" w:rsidRDefault="00742175" w:rsidP="00B77B2A">
            <w:pPr>
              <w:jc w:val="both"/>
              <w:rPr>
                <w:rFonts w:ascii="Times New Roman" w:hAnsi="Times New Roman" w:cs="Times New Roman"/>
                <w:color w:val="22272F"/>
                <w:sz w:val="24"/>
                <w:szCs w:val="24"/>
              </w:rPr>
            </w:pPr>
            <w:r w:rsidRPr="0018713D">
              <w:rPr>
                <w:rFonts w:ascii="Times New Roman" w:hAnsi="Times New Roman" w:cs="Times New Roman"/>
                <w:color w:val="22272F"/>
                <w:sz w:val="24"/>
                <w:szCs w:val="24"/>
              </w:rPr>
              <w:t> </w:t>
            </w:r>
          </w:p>
        </w:tc>
      </w:tr>
    </w:tbl>
    <w:p w:rsidR="00467F7D" w:rsidRPr="0018713D" w:rsidRDefault="00467F7D" w:rsidP="00467F7D">
      <w:pPr>
        <w:spacing w:line="259" w:lineRule="auto"/>
        <w:jc w:val="both"/>
        <w:rPr>
          <w:rFonts w:ascii="Times New Roman" w:hAnsi="Times New Roman" w:cs="Times New Roman"/>
          <w:sz w:val="28"/>
          <w:szCs w:val="28"/>
        </w:rPr>
        <w:sectPr w:rsidR="00467F7D" w:rsidRPr="0018713D" w:rsidSect="00467F7D">
          <w:headerReference w:type="even" r:id="rId13"/>
          <w:headerReference w:type="default" r:id="rId14"/>
          <w:headerReference w:type="first" r:id="rId15"/>
          <w:pgSz w:w="16838" w:h="11906" w:orient="landscape"/>
          <w:pgMar w:top="289" w:right="539" w:bottom="454" w:left="567" w:header="720" w:footer="720" w:gutter="0"/>
          <w:cols w:space="720"/>
          <w:titlePg/>
        </w:sectPr>
      </w:pPr>
    </w:p>
    <w:p w:rsidR="002E5A44" w:rsidRPr="00807063" w:rsidRDefault="002E5A44" w:rsidP="00807063">
      <w:pPr>
        <w:jc w:val="right"/>
        <w:rPr>
          <w:rFonts w:ascii="Times New Roman" w:hAnsi="Times New Roman" w:cs="Times New Roman"/>
          <w:sz w:val="24"/>
          <w:szCs w:val="24"/>
        </w:rPr>
      </w:pPr>
      <w:r w:rsidRPr="0018713D">
        <w:rPr>
          <w:rFonts w:ascii="Times New Roman" w:hAnsi="Times New Roman" w:cs="Times New Roman"/>
          <w:sz w:val="28"/>
          <w:szCs w:val="28"/>
        </w:rPr>
        <w:lastRenderedPageBreak/>
        <w:t xml:space="preserve">                                                                                              </w:t>
      </w:r>
      <w:r w:rsidR="00742175" w:rsidRPr="0018713D">
        <w:rPr>
          <w:rFonts w:ascii="Times New Roman" w:hAnsi="Times New Roman" w:cs="Times New Roman"/>
          <w:sz w:val="28"/>
          <w:szCs w:val="28"/>
        </w:rPr>
        <w:t xml:space="preserve">                          </w:t>
      </w:r>
      <w:r w:rsidRPr="00807063">
        <w:rPr>
          <w:rFonts w:ascii="Times New Roman" w:hAnsi="Times New Roman" w:cs="Times New Roman"/>
          <w:sz w:val="24"/>
          <w:szCs w:val="24"/>
        </w:rPr>
        <w:t>Прилож</w:t>
      </w:r>
      <w:r w:rsidR="00026884" w:rsidRPr="00807063">
        <w:rPr>
          <w:rFonts w:ascii="Times New Roman" w:hAnsi="Times New Roman" w:cs="Times New Roman"/>
          <w:sz w:val="24"/>
          <w:szCs w:val="24"/>
        </w:rPr>
        <w:t>ение №8</w:t>
      </w:r>
    </w:p>
    <w:p w:rsidR="002E5A44" w:rsidRPr="00807063" w:rsidRDefault="002E5A44" w:rsidP="00807063">
      <w:pPr>
        <w:jc w:val="right"/>
        <w:rPr>
          <w:rFonts w:ascii="Times New Roman" w:hAnsi="Times New Roman" w:cs="Times New Roman"/>
          <w:sz w:val="24"/>
          <w:szCs w:val="24"/>
        </w:rPr>
      </w:pPr>
      <w:r w:rsidRPr="00807063">
        <w:rPr>
          <w:rFonts w:ascii="Times New Roman" w:hAnsi="Times New Roman" w:cs="Times New Roman"/>
          <w:sz w:val="24"/>
          <w:szCs w:val="24"/>
        </w:rPr>
        <w:t xml:space="preserve">                                                                                              </w:t>
      </w:r>
      <w:r w:rsidR="00742175" w:rsidRPr="00807063">
        <w:rPr>
          <w:rFonts w:ascii="Times New Roman" w:hAnsi="Times New Roman" w:cs="Times New Roman"/>
          <w:sz w:val="24"/>
          <w:szCs w:val="24"/>
        </w:rPr>
        <w:t xml:space="preserve">                            </w:t>
      </w:r>
      <w:r w:rsidRPr="00807063">
        <w:rPr>
          <w:rFonts w:ascii="Times New Roman" w:hAnsi="Times New Roman" w:cs="Times New Roman"/>
          <w:sz w:val="24"/>
          <w:szCs w:val="24"/>
        </w:rPr>
        <w:t xml:space="preserve">к Порядку разработки, реализации, мониторинга </w:t>
      </w:r>
    </w:p>
    <w:p w:rsidR="00467F7D" w:rsidRPr="00807063" w:rsidRDefault="002E5A44" w:rsidP="00807063">
      <w:pPr>
        <w:jc w:val="right"/>
        <w:rPr>
          <w:rFonts w:ascii="Times New Roman" w:hAnsi="Times New Roman" w:cs="Times New Roman"/>
          <w:sz w:val="24"/>
          <w:szCs w:val="24"/>
        </w:rPr>
      </w:pPr>
      <w:r w:rsidRPr="00807063">
        <w:rPr>
          <w:rFonts w:ascii="Times New Roman" w:hAnsi="Times New Roman" w:cs="Times New Roman"/>
          <w:sz w:val="24"/>
          <w:szCs w:val="24"/>
        </w:rPr>
        <w:t xml:space="preserve">                                                                                                                              и оценки эффективности муниципальных программ</w:t>
      </w:r>
    </w:p>
    <w:p w:rsidR="00467F7D" w:rsidRPr="00807063" w:rsidRDefault="00467F7D" w:rsidP="00807063">
      <w:pPr>
        <w:jc w:val="right"/>
        <w:rPr>
          <w:rFonts w:ascii="Times New Roman" w:hAnsi="Times New Roman" w:cs="Times New Roman"/>
          <w:sz w:val="24"/>
          <w:szCs w:val="24"/>
        </w:rPr>
      </w:pPr>
    </w:p>
    <w:p w:rsidR="00467F7D" w:rsidRPr="00807063" w:rsidRDefault="00467F7D" w:rsidP="00467F7D">
      <w:pPr>
        <w:jc w:val="center"/>
        <w:rPr>
          <w:rFonts w:ascii="Times New Roman" w:hAnsi="Times New Roman" w:cs="Times New Roman"/>
          <w:sz w:val="24"/>
          <w:szCs w:val="24"/>
        </w:rPr>
      </w:pPr>
      <w:r w:rsidRPr="00807063">
        <w:rPr>
          <w:rFonts w:ascii="Times New Roman" w:hAnsi="Times New Roman" w:cs="Times New Roman"/>
          <w:sz w:val="24"/>
          <w:szCs w:val="24"/>
        </w:rPr>
        <w:t>Отчет о достижении значений показателей муниципальной программы (комплексной программы), результатов структурных элементов муниципальной программы (комплексной программы)</w:t>
      </w:r>
    </w:p>
    <w:p w:rsidR="00467F7D" w:rsidRPr="0018713D" w:rsidRDefault="00467F7D" w:rsidP="00467F7D">
      <w:pPr>
        <w:jc w:val="center"/>
        <w:rPr>
          <w:rFonts w:ascii="Times New Roman" w:hAnsi="Times New Roman" w:cs="Times New Roman"/>
          <w:sz w:val="28"/>
          <w:szCs w:val="28"/>
        </w:rPr>
      </w:pPr>
    </w:p>
    <w:tbl>
      <w:tblPr>
        <w:tblW w:w="15026" w:type="dxa"/>
        <w:tblInd w:w="-5" w:type="dxa"/>
        <w:tblLook w:val="04A0" w:firstRow="1" w:lastRow="0" w:firstColumn="1" w:lastColumn="0" w:noHBand="0" w:noVBand="1"/>
      </w:tblPr>
      <w:tblGrid>
        <w:gridCol w:w="960"/>
        <w:gridCol w:w="1965"/>
        <w:gridCol w:w="1660"/>
        <w:gridCol w:w="2356"/>
        <w:gridCol w:w="2415"/>
        <w:gridCol w:w="2268"/>
        <w:gridCol w:w="3402"/>
      </w:tblGrid>
      <w:tr w:rsidR="00467F7D" w:rsidRPr="0018713D" w:rsidTr="00467F7D">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w:t>
            </w:r>
            <w:r w:rsidRPr="0018713D">
              <w:rPr>
                <w:rFonts w:ascii="Times New Roman" w:hAnsi="Times New Roman" w:cs="Times New Roman"/>
                <w:sz w:val="24"/>
                <w:szCs w:val="24"/>
              </w:rPr>
              <w:br/>
            </w:r>
            <w:proofErr w:type="gramStart"/>
            <w:r w:rsidRPr="0018713D">
              <w:rPr>
                <w:rFonts w:ascii="Times New Roman" w:hAnsi="Times New Roman" w:cs="Times New Roman"/>
                <w:sz w:val="24"/>
                <w:szCs w:val="24"/>
              </w:rPr>
              <w:t>п</w:t>
            </w:r>
            <w:proofErr w:type="gramEnd"/>
            <w:r w:rsidRPr="0018713D">
              <w:rPr>
                <w:rFonts w:ascii="Times New Roman" w:hAnsi="Times New Roman" w:cs="Times New Roman"/>
                <w:sz w:val="24"/>
                <w:szCs w:val="24"/>
              </w:rPr>
              <w:t>/п</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Наименование показателя (результата)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Единица измерения</w:t>
            </w:r>
          </w:p>
        </w:tc>
        <w:tc>
          <w:tcPr>
            <w:tcW w:w="7039" w:type="dxa"/>
            <w:gridSpan w:val="3"/>
            <w:tcBorders>
              <w:top w:val="single" w:sz="4" w:space="0" w:color="auto"/>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Значение показателя (результата)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Обоснование отклонения значения показателя (результата)</w:t>
            </w:r>
          </w:p>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(при наличии)</w:t>
            </w:r>
          </w:p>
        </w:tc>
      </w:tr>
      <w:tr w:rsidR="00467F7D" w:rsidRPr="0018713D" w:rsidTr="00467F7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
        </w:tc>
        <w:tc>
          <w:tcPr>
            <w:tcW w:w="2356" w:type="dxa"/>
            <w:vMerge w:val="restart"/>
            <w:tcBorders>
              <w:top w:val="nil"/>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год, предшествующий отчетному (текущему) году</w:t>
            </w:r>
          </w:p>
        </w:tc>
        <w:tc>
          <w:tcPr>
            <w:tcW w:w="4683" w:type="dxa"/>
            <w:gridSpan w:val="2"/>
            <w:tcBorders>
              <w:top w:val="single" w:sz="4" w:space="0" w:color="auto"/>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отчетный год</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
        </w:tc>
      </w:tr>
      <w:tr w:rsidR="00467F7D" w:rsidRPr="0018713D" w:rsidTr="00467F7D">
        <w:trPr>
          <w:trHeight w:val="109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
        </w:tc>
        <w:tc>
          <w:tcPr>
            <w:tcW w:w="2356"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
        </w:tc>
        <w:tc>
          <w:tcPr>
            <w:tcW w:w="2415"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план</w:t>
            </w:r>
          </w:p>
        </w:tc>
        <w:tc>
          <w:tcPr>
            <w:tcW w:w="2268"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факт на отчетную дату</w:t>
            </w:r>
            <w:r w:rsidRPr="0018713D">
              <w:rPr>
                <w:rFonts w:cs="Times New Roman"/>
                <w:sz w:val="24"/>
                <w:szCs w:val="24"/>
                <w:vertAlign w:val="superscript"/>
              </w:rPr>
              <w:footnoteReference w:id="22"/>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
        </w:tc>
      </w:tr>
      <w:tr w:rsidR="00467F7D" w:rsidRPr="0018713D" w:rsidTr="00467F7D">
        <w:trPr>
          <w:trHeight w:val="300"/>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Муниципальная программа</w:t>
            </w:r>
          </w:p>
        </w:tc>
      </w:tr>
      <w:tr w:rsidR="00467F7D" w:rsidRPr="0018713D" w:rsidTr="00467F7D">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1.</w:t>
            </w:r>
          </w:p>
        </w:tc>
        <w:tc>
          <w:tcPr>
            <w:tcW w:w="1965"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Показатель</w:t>
            </w:r>
          </w:p>
        </w:tc>
        <w:tc>
          <w:tcPr>
            <w:tcW w:w="16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356"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41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467F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196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356"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41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467F7D">
        <w:trPr>
          <w:trHeight w:val="300"/>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Структурный элемент</w:t>
            </w:r>
          </w:p>
        </w:tc>
      </w:tr>
      <w:tr w:rsidR="00467F7D" w:rsidRPr="0018713D" w:rsidTr="00467F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1.</w:t>
            </w:r>
          </w:p>
        </w:tc>
        <w:tc>
          <w:tcPr>
            <w:tcW w:w="1965"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Результат</w:t>
            </w:r>
          </w:p>
        </w:tc>
        <w:tc>
          <w:tcPr>
            <w:tcW w:w="16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356"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41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467F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196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356"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41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bl>
    <w:p w:rsidR="00467F7D" w:rsidRPr="0018713D" w:rsidRDefault="00467F7D" w:rsidP="00467F7D">
      <w:pPr>
        <w:jc w:val="center"/>
        <w:rPr>
          <w:rFonts w:ascii="Times New Roman" w:hAnsi="Times New Roman" w:cs="Times New Roman"/>
          <w:sz w:val="28"/>
          <w:szCs w:val="28"/>
        </w:rPr>
      </w:pPr>
    </w:p>
    <w:p w:rsidR="00467F7D" w:rsidRPr="0018713D" w:rsidRDefault="00467F7D" w:rsidP="00467F7D">
      <w:pPr>
        <w:jc w:val="center"/>
        <w:rPr>
          <w:rFonts w:ascii="Times New Roman" w:hAnsi="Times New Roman" w:cs="Times New Roman"/>
          <w:sz w:val="28"/>
          <w:szCs w:val="28"/>
        </w:rPr>
      </w:pPr>
    </w:p>
    <w:p w:rsidR="00467F7D" w:rsidRPr="0018713D" w:rsidRDefault="00467F7D" w:rsidP="00467F7D">
      <w:pPr>
        <w:contextualSpacing/>
        <w:jc w:val="right"/>
        <w:rPr>
          <w:rFonts w:ascii="Times New Roman" w:hAnsi="Times New Roman" w:cs="Times New Roman"/>
          <w:sz w:val="28"/>
          <w:szCs w:val="28"/>
        </w:rPr>
      </w:pPr>
    </w:p>
    <w:p w:rsidR="00B7577D" w:rsidRPr="0018713D" w:rsidRDefault="00B7577D" w:rsidP="00467F7D">
      <w:pPr>
        <w:contextualSpacing/>
        <w:jc w:val="right"/>
        <w:rPr>
          <w:rFonts w:ascii="Times New Roman" w:hAnsi="Times New Roman" w:cs="Times New Roman"/>
          <w:sz w:val="28"/>
          <w:szCs w:val="28"/>
        </w:rPr>
      </w:pPr>
    </w:p>
    <w:p w:rsidR="00B7577D" w:rsidRPr="0018713D" w:rsidRDefault="00B7577D" w:rsidP="00467F7D">
      <w:pPr>
        <w:contextualSpacing/>
        <w:jc w:val="right"/>
        <w:rPr>
          <w:rFonts w:ascii="Times New Roman" w:hAnsi="Times New Roman" w:cs="Times New Roman"/>
          <w:sz w:val="28"/>
          <w:szCs w:val="28"/>
        </w:rPr>
      </w:pPr>
    </w:p>
    <w:p w:rsidR="00742175" w:rsidRPr="0018713D" w:rsidRDefault="00742175" w:rsidP="00467F7D">
      <w:pPr>
        <w:contextualSpacing/>
        <w:jc w:val="right"/>
        <w:rPr>
          <w:rFonts w:ascii="Times New Roman" w:hAnsi="Times New Roman" w:cs="Times New Roman"/>
          <w:sz w:val="28"/>
          <w:szCs w:val="28"/>
        </w:rPr>
      </w:pPr>
    </w:p>
    <w:p w:rsidR="00B7577D" w:rsidRPr="0018713D" w:rsidRDefault="00B7577D" w:rsidP="00467F7D">
      <w:pPr>
        <w:contextualSpacing/>
        <w:jc w:val="right"/>
        <w:rPr>
          <w:rFonts w:ascii="Times New Roman" w:hAnsi="Times New Roman" w:cs="Times New Roman"/>
          <w:sz w:val="28"/>
          <w:szCs w:val="28"/>
        </w:rPr>
      </w:pPr>
    </w:p>
    <w:p w:rsidR="00B7577D" w:rsidRPr="0018713D" w:rsidRDefault="00B7577D" w:rsidP="00467F7D">
      <w:pPr>
        <w:contextualSpacing/>
        <w:jc w:val="right"/>
        <w:rPr>
          <w:rFonts w:ascii="Times New Roman" w:hAnsi="Times New Roman" w:cs="Times New Roman"/>
          <w:sz w:val="28"/>
          <w:szCs w:val="28"/>
        </w:rPr>
      </w:pPr>
    </w:p>
    <w:p w:rsidR="00807063" w:rsidRDefault="009131D5" w:rsidP="009131D5">
      <w:pPr>
        <w:contextualSpacing/>
        <w:jc w:val="center"/>
        <w:rPr>
          <w:rFonts w:ascii="Times New Roman" w:hAnsi="Times New Roman" w:cs="Times New Roman"/>
          <w:sz w:val="28"/>
          <w:szCs w:val="28"/>
        </w:rPr>
      </w:pPr>
      <w:r w:rsidRPr="0018713D">
        <w:rPr>
          <w:rFonts w:ascii="Times New Roman" w:hAnsi="Times New Roman" w:cs="Times New Roman"/>
          <w:sz w:val="28"/>
          <w:szCs w:val="28"/>
        </w:rPr>
        <w:t xml:space="preserve">                                                                 </w:t>
      </w:r>
    </w:p>
    <w:p w:rsidR="009131D5" w:rsidRPr="00807063" w:rsidRDefault="00B7577D" w:rsidP="00807063">
      <w:pPr>
        <w:contextualSpacing/>
        <w:jc w:val="right"/>
        <w:rPr>
          <w:rFonts w:ascii="Times New Roman" w:hAnsi="Times New Roman" w:cs="Times New Roman"/>
          <w:sz w:val="24"/>
          <w:szCs w:val="24"/>
        </w:rPr>
      </w:pPr>
      <w:r w:rsidRPr="00807063">
        <w:rPr>
          <w:rFonts w:ascii="Times New Roman" w:hAnsi="Times New Roman" w:cs="Times New Roman"/>
          <w:sz w:val="24"/>
          <w:szCs w:val="24"/>
        </w:rPr>
        <w:lastRenderedPageBreak/>
        <w:t>Приложение №</w:t>
      </w:r>
      <w:r w:rsidR="00026884" w:rsidRPr="00807063">
        <w:rPr>
          <w:rFonts w:ascii="Times New Roman" w:hAnsi="Times New Roman" w:cs="Times New Roman"/>
          <w:sz w:val="24"/>
          <w:szCs w:val="24"/>
        </w:rPr>
        <w:t>9</w:t>
      </w:r>
    </w:p>
    <w:p w:rsidR="00B7577D" w:rsidRPr="00807063" w:rsidRDefault="009131D5" w:rsidP="00807063">
      <w:pPr>
        <w:contextualSpacing/>
        <w:jc w:val="right"/>
        <w:rPr>
          <w:rFonts w:ascii="Times New Roman" w:hAnsi="Times New Roman" w:cs="Times New Roman"/>
          <w:sz w:val="24"/>
          <w:szCs w:val="24"/>
        </w:rPr>
      </w:pPr>
      <w:r w:rsidRPr="00807063">
        <w:rPr>
          <w:rFonts w:ascii="Times New Roman" w:hAnsi="Times New Roman" w:cs="Times New Roman"/>
          <w:sz w:val="24"/>
          <w:szCs w:val="24"/>
        </w:rPr>
        <w:t xml:space="preserve">                  </w:t>
      </w:r>
      <w:r w:rsidR="00B7577D" w:rsidRPr="00807063">
        <w:rPr>
          <w:rFonts w:ascii="Times New Roman" w:hAnsi="Times New Roman" w:cs="Times New Roman"/>
          <w:sz w:val="24"/>
          <w:szCs w:val="24"/>
        </w:rPr>
        <w:t xml:space="preserve">      </w:t>
      </w:r>
      <w:r w:rsidRPr="00807063">
        <w:rPr>
          <w:rFonts w:ascii="Times New Roman" w:hAnsi="Times New Roman" w:cs="Times New Roman"/>
          <w:sz w:val="24"/>
          <w:szCs w:val="24"/>
        </w:rPr>
        <w:t xml:space="preserve">                                                                                           к Порядку разработки, реализации, мониторинга</w:t>
      </w:r>
      <w:r w:rsidR="00B7577D" w:rsidRPr="00807063">
        <w:rPr>
          <w:rFonts w:ascii="Times New Roman" w:hAnsi="Times New Roman" w:cs="Times New Roman"/>
          <w:sz w:val="24"/>
          <w:szCs w:val="24"/>
        </w:rPr>
        <w:t xml:space="preserve">                                                                                                                                  </w:t>
      </w:r>
      <w:r w:rsidR="00861DBD" w:rsidRPr="00807063">
        <w:rPr>
          <w:rFonts w:ascii="Times New Roman" w:hAnsi="Times New Roman" w:cs="Times New Roman"/>
          <w:sz w:val="24"/>
          <w:szCs w:val="24"/>
        </w:rPr>
        <w:t xml:space="preserve">             </w:t>
      </w:r>
      <w:r w:rsidR="00742175" w:rsidRPr="00807063">
        <w:rPr>
          <w:rFonts w:ascii="Times New Roman" w:hAnsi="Times New Roman" w:cs="Times New Roman"/>
          <w:sz w:val="24"/>
          <w:szCs w:val="24"/>
        </w:rPr>
        <w:t xml:space="preserve">                     </w:t>
      </w:r>
      <w:r w:rsidRPr="00807063">
        <w:rPr>
          <w:rFonts w:ascii="Times New Roman" w:hAnsi="Times New Roman" w:cs="Times New Roman"/>
          <w:sz w:val="24"/>
          <w:szCs w:val="24"/>
        </w:rPr>
        <w:t xml:space="preserve">                                                    </w:t>
      </w:r>
    </w:p>
    <w:p w:rsidR="00467F7D" w:rsidRPr="00807063" w:rsidRDefault="00B7577D" w:rsidP="00807063">
      <w:pPr>
        <w:contextualSpacing/>
        <w:jc w:val="right"/>
        <w:rPr>
          <w:rFonts w:ascii="Times New Roman" w:hAnsi="Times New Roman" w:cs="Times New Roman"/>
          <w:sz w:val="24"/>
          <w:szCs w:val="24"/>
        </w:rPr>
      </w:pPr>
      <w:r w:rsidRPr="00807063">
        <w:rPr>
          <w:rFonts w:ascii="Times New Roman" w:hAnsi="Times New Roman" w:cs="Times New Roman"/>
          <w:sz w:val="24"/>
          <w:szCs w:val="24"/>
        </w:rPr>
        <w:t xml:space="preserve">                                                                                                                             и оценки эффективности муниципальных программ</w:t>
      </w:r>
    </w:p>
    <w:p w:rsidR="00861DBD" w:rsidRPr="0018713D" w:rsidRDefault="00861DBD" w:rsidP="00467F7D">
      <w:pPr>
        <w:contextualSpacing/>
        <w:jc w:val="center"/>
        <w:rPr>
          <w:rFonts w:ascii="Times New Roman" w:hAnsi="Times New Roman" w:cs="Times New Roman"/>
          <w:sz w:val="16"/>
          <w:szCs w:val="16"/>
        </w:rPr>
      </w:pPr>
    </w:p>
    <w:p w:rsidR="00467F7D" w:rsidRPr="00807063" w:rsidRDefault="00467F7D" w:rsidP="00467F7D">
      <w:pPr>
        <w:contextualSpacing/>
        <w:jc w:val="center"/>
        <w:rPr>
          <w:rFonts w:ascii="Times New Roman" w:hAnsi="Times New Roman" w:cs="Times New Roman"/>
          <w:sz w:val="24"/>
          <w:szCs w:val="24"/>
        </w:rPr>
      </w:pPr>
      <w:r w:rsidRPr="00807063">
        <w:rPr>
          <w:rFonts w:ascii="Times New Roman" w:hAnsi="Times New Roman" w:cs="Times New Roman"/>
          <w:sz w:val="24"/>
          <w:szCs w:val="24"/>
        </w:rPr>
        <w:t xml:space="preserve">Отчет об использовании бюджетных ассигнований бюджета муниципального района на реализацию муниципальной программы (комплексной программы) </w:t>
      </w:r>
      <w:r w:rsidR="006B1237" w:rsidRPr="00807063">
        <w:rPr>
          <w:rFonts w:ascii="Times New Roman" w:hAnsi="Times New Roman" w:cs="Times New Roman"/>
          <w:sz w:val="24"/>
          <w:szCs w:val="24"/>
        </w:rPr>
        <w:t>Асекеевского</w:t>
      </w:r>
      <w:r w:rsidRPr="00807063">
        <w:rPr>
          <w:rFonts w:ascii="Times New Roman" w:hAnsi="Times New Roman" w:cs="Times New Roman"/>
          <w:sz w:val="24"/>
          <w:szCs w:val="24"/>
        </w:rPr>
        <w:t xml:space="preserve"> района</w:t>
      </w:r>
    </w:p>
    <w:p w:rsidR="00467F7D" w:rsidRPr="0018713D" w:rsidRDefault="00467F7D" w:rsidP="00467F7D">
      <w:pPr>
        <w:contextualSpacing/>
        <w:jc w:val="center"/>
        <w:rPr>
          <w:rFonts w:ascii="Times New Roman" w:hAnsi="Times New Roman" w:cs="Times New Roman"/>
          <w:sz w:val="16"/>
          <w:szCs w:val="16"/>
        </w:rPr>
      </w:pPr>
    </w:p>
    <w:p w:rsidR="00467F7D" w:rsidRPr="0018713D" w:rsidRDefault="00467F7D" w:rsidP="00467F7D">
      <w:pPr>
        <w:contextualSpacing/>
        <w:jc w:val="right"/>
        <w:rPr>
          <w:rFonts w:ascii="Times New Roman" w:hAnsi="Times New Roman" w:cs="Times New Roman"/>
          <w:sz w:val="22"/>
          <w:szCs w:val="22"/>
        </w:rPr>
      </w:pPr>
      <w:r w:rsidRPr="0018713D">
        <w:rPr>
          <w:rFonts w:ascii="Times New Roman" w:hAnsi="Times New Roman" w:cs="Times New Roman"/>
          <w:sz w:val="22"/>
          <w:szCs w:val="22"/>
        </w:rPr>
        <w:t>(тыс. рублей)</w:t>
      </w:r>
    </w:p>
    <w:tbl>
      <w:tblPr>
        <w:tblW w:w="15302" w:type="dxa"/>
        <w:tblLayout w:type="fixed"/>
        <w:tblLook w:val="04A0" w:firstRow="1" w:lastRow="0" w:firstColumn="1" w:lastColumn="0" w:noHBand="0" w:noVBand="1"/>
      </w:tblPr>
      <w:tblGrid>
        <w:gridCol w:w="534"/>
        <w:gridCol w:w="1701"/>
        <w:gridCol w:w="2835"/>
        <w:gridCol w:w="3233"/>
        <w:gridCol w:w="877"/>
        <w:gridCol w:w="709"/>
        <w:gridCol w:w="1417"/>
        <w:gridCol w:w="1559"/>
        <w:gridCol w:w="1560"/>
        <w:gridCol w:w="877"/>
      </w:tblGrid>
      <w:tr w:rsidR="00467F7D" w:rsidRPr="0018713D" w:rsidTr="00742175">
        <w:trPr>
          <w:trHeight w:val="38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w:t>
            </w:r>
            <w:r w:rsidRPr="0018713D">
              <w:rPr>
                <w:rFonts w:ascii="Times New Roman" w:hAnsi="Times New Roman" w:cs="Times New Roman"/>
                <w:sz w:val="23"/>
                <w:szCs w:val="23"/>
              </w:rPr>
              <w:br/>
            </w:r>
            <w:proofErr w:type="gramStart"/>
            <w:r w:rsidRPr="0018713D">
              <w:rPr>
                <w:rFonts w:ascii="Times New Roman" w:hAnsi="Times New Roman" w:cs="Times New Roman"/>
                <w:sz w:val="23"/>
                <w:szCs w:val="23"/>
              </w:rPr>
              <w:t>п</w:t>
            </w:r>
            <w:proofErr w:type="gramEnd"/>
            <w:r w:rsidRPr="0018713D">
              <w:rPr>
                <w:rFonts w:ascii="Times New Roman" w:hAnsi="Times New Roman" w:cs="Times New Roman"/>
                <w:sz w:val="23"/>
                <w:szCs w:val="23"/>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Статус</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3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Главный распорядитель бюджетных средств (ответственный исполнитель, соисполнитель, участник)</w:t>
            </w:r>
          </w:p>
        </w:tc>
        <w:tc>
          <w:tcPr>
            <w:tcW w:w="6999" w:type="dxa"/>
            <w:gridSpan w:val="6"/>
            <w:tcBorders>
              <w:top w:val="single" w:sz="4" w:space="0" w:color="auto"/>
              <w:left w:val="nil"/>
              <w:bottom w:val="single" w:sz="4" w:space="0" w:color="auto"/>
              <w:right w:val="single" w:sz="4" w:space="0" w:color="000000"/>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Расходы</w:t>
            </w:r>
          </w:p>
        </w:tc>
      </w:tr>
      <w:tr w:rsidR="00467F7D" w:rsidRPr="0018713D" w:rsidTr="00742175">
        <w:trPr>
          <w:trHeight w:val="155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877"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ГРБС</w:t>
            </w:r>
          </w:p>
        </w:tc>
        <w:tc>
          <w:tcPr>
            <w:tcW w:w="709"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ЦСР</w:t>
            </w:r>
          </w:p>
        </w:tc>
        <w:tc>
          <w:tcPr>
            <w:tcW w:w="1417"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утверждено сводной бюджетной росписью на 1 января отчетного года</w:t>
            </w:r>
          </w:p>
        </w:tc>
        <w:tc>
          <w:tcPr>
            <w:tcW w:w="1559"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утверждено сводной бюджетной росписью на отчетную дату</w:t>
            </w:r>
          </w:p>
        </w:tc>
        <w:tc>
          <w:tcPr>
            <w:tcW w:w="1560"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ind w:right="-108"/>
              <w:jc w:val="center"/>
              <w:rPr>
                <w:rFonts w:ascii="Times New Roman" w:hAnsi="Times New Roman" w:cs="Times New Roman"/>
                <w:sz w:val="23"/>
                <w:szCs w:val="23"/>
              </w:rPr>
            </w:pPr>
            <w:r w:rsidRPr="0018713D">
              <w:rPr>
                <w:rFonts w:ascii="Times New Roman" w:hAnsi="Times New Roman" w:cs="Times New Roman"/>
                <w:sz w:val="23"/>
                <w:szCs w:val="23"/>
              </w:rPr>
              <w:t xml:space="preserve">утверждено в муниципальной программе на отчетную дату </w:t>
            </w:r>
          </w:p>
        </w:tc>
        <w:tc>
          <w:tcPr>
            <w:tcW w:w="877"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кассовое исполнение</w:t>
            </w:r>
          </w:p>
        </w:tc>
      </w:tr>
      <w:tr w:rsidR="00467F7D" w:rsidRPr="0018713D" w:rsidTr="00742175">
        <w:trPr>
          <w:trHeight w:val="119"/>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1</w:t>
            </w:r>
          </w:p>
        </w:tc>
        <w:tc>
          <w:tcPr>
            <w:tcW w:w="1701"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2</w:t>
            </w:r>
          </w:p>
        </w:tc>
        <w:tc>
          <w:tcPr>
            <w:tcW w:w="2835"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3</w:t>
            </w:r>
          </w:p>
        </w:tc>
        <w:tc>
          <w:tcPr>
            <w:tcW w:w="3233"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4</w:t>
            </w:r>
          </w:p>
        </w:tc>
        <w:tc>
          <w:tcPr>
            <w:tcW w:w="877"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5</w:t>
            </w:r>
          </w:p>
        </w:tc>
        <w:tc>
          <w:tcPr>
            <w:tcW w:w="709"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6</w:t>
            </w:r>
          </w:p>
        </w:tc>
        <w:tc>
          <w:tcPr>
            <w:tcW w:w="1417"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7</w:t>
            </w:r>
          </w:p>
        </w:tc>
        <w:tc>
          <w:tcPr>
            <w:tcW w:w="1559"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8</w:t>
            </w:r>
          </w:p>
        </w:tc>
        <w:tc>
          <w:tcPr>
            <w:tcW w:w="1560"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9</w:t>
            </w:r>
          </w:p>
        </w:tc>
        <w:tc>
          <w:tcPr>
            <w:tcW w:w="877"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10</w:t>
            </w:r>
          </w:p>
        </w:tc>
      </w:tr>
      <w:tr w:rsidR="00467F7D" w:rsidRPr="0018713D" w:rsidTr="00742175">
        <w:trPr>
          <w:trHeight w:val="30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Муниципальная программа (комплексная программа)</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3233"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всего, в том числе:</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Х</w:t>
            </w:r>
          </w:p>
        </w:tc>
        <w:tc>
          <w:tcPr>
            <w:tcW w:w="70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Х</w:t>
            </w:r>
          </w:p>
        </w:tc>
        <w:tc>
          <w:tcPr>
            <w:tcW w:w="141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5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r>
      <w:tr w:rsidR="00467F7D" w:rsidRPr="0018713D" w:rsidTr="00742175">
        <w:trPr>
          <w:trHeight w:val="509"/>
        </w:trPr>
        <w:tc>
          <w:tcPr>
            <w:tcW w:w="534"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1701"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2835"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3233" w:type="dxa"/>
            <w:tcBorders>
              <w:top w:val="nil"/>
              <w:left w:val="nil"/>
              <w:bottom w:val="single" w:sz="4" w:space="0" w:color="auto"/>
              <w:right w:val="single" w:sz="4" w:space="0" w:color="auto"/>
            </w:tcBorders>
            <w:shd w:val="clear" w:color="auto" w:fill="auto"/>
            <w:vAlign w:val="center"/>
            <w:hideMark/>
          </w:tcPr>
          <w:p w:rsidR="00467F7D" w:rsidRPr="0018713D" w:rsidRDefault="00742175"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 xml:space="preserve">ответственный </w:t>
            </w:r>
            <w:r w:rsidR="00467F7D" w:rsidRPr="0018713D">
              <w:rPr>
                <w:rFonts w:ascii="Times New Roman" w:hAnsi="Times New Roman" w:cs="Times New Roman"/>
                <w:sz w:val="23"/>
                <w:szCs w:val="23"/>
              </w:rPr>
              <w:t>исполнитель муниципальной программы (комплексной программы)</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70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Х</w:t>
            </w:r>
          </w:p>
        </w:tc>
        <w:tc>
          <w:tcPr>
            <w:tcW w:w="141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5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r>
      <w:tr w:rsidR="00467F7D" w:rsidRPr="0018713D" w:rsidTr="00742175">
        <w:trPr>
          <w:trHeight w:val="300"/>
        </w:trPr>
        <w:tc>
          <w:tcPr>
            <w:tcW w:w="534"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1701"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2835"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3233"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соисполнитель 1</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70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Х</w:t>
            </w:r>
          </w:p>
        </w:tc>
        <w:tc>
          <w:tcPr>
            <w:tcW w:w="141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5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r>
      <w:tr w:rsidR="00467F7D" w:rsidRPr="0018713D" w:rsidTr="00742175">
        <w:trPr>
          <w:trHeight w:val="300"/>
        </w:trPr>
        <w:tc>
          <w:tcPr>
            <w:tcW w:w="534"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1701"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2835"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3233"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70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Х</w:t>
            </w:r>
          </w:p>
        </w:tc>
        <w:tc>
          <w:tcPr>
            <w:tcW w:w="141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5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r>
      <w:tr w:rsidR="00467F7D" w:rsidRPr="0018713D" w:rsidTr="00742175">
        <w:trPr>
          <w:trHeight w:val="300"/>
        </w:trPr>
        <w:tc>
          <w:tcPr>
            <w:tcW w:w="534"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1701"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2835"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3233"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участник 1</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70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Х</w:t>
            </w:r>
          </w:p>
        </w:tc>
        <w:tc>
          <w:tcPr>
            <w:tcW w:w="141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5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r>
      <w:tr w:rsidR="00467F7D" w:rsidRPr="0018713D" w:rsidTr="00742175">
        <w:trPr>
          <w:trHeight w:val="300"/>
        </w:trPr>
        <w:tc>
          <w:tcPr>
            <w:tcW w:w="534"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1701"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2835"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3233"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70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Х</w:t>
            </w:r>
          </w:p>
        </w:tc>
        <w:tc>
          <w:tcPr>
            <w:tcW w:w="141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5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r>
      <w:tr w:rsidR="00467F7D" w:rsidRPr="0018713D" w:rsidTr="00742175">
        <w:trPr>
          <w:trHeight w:val="345"/>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2.</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Структурный элемент 1</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3233"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всего, в том числе:</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70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41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5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r>
      <w:tr w:rsidR="00467F7D" w:rsidRPr="0018713D" w:rsidTr="00742175">
        <w:trPr>
          <w:trHeight w:val="345"/>
        </w:trPr>
        <w:tc>
          <w:tcPr>
            <w:tcW w:w="534"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1701"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2835"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3233"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ответственный исполнитель структурного элемента 1</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70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41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5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r>
      <w:tr w:rsidR="00467F7D" w:rsidRPr="0018713D" w:rsidTr="00742175">
        <w:trPr>
          <w:trHeight w:val="300"/>
        </w:trPr>
        <w:tc>
          <w:tcPr>
            <w:tcW w:w="534"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1701"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2835"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3233"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соисполнитель 1</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70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41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5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r>
      <w:tr w:rsidR="00467F7D" w:rsidRPr="0018713D" w:rsidTr="00742175">
        <w:trPr>
          <w:trHeight w:val="300"/>
        </w:trPr>
        <w:tc>
          <w:tcPr>
            <w:tcW w:w="534"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1701"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2835"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3233"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70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41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5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r>
      <w:tr w:rsidR="00467F7D" w:rsidRPr="0018713D" w:rsidTr="00742175">
        <w:trPr>
          <w:trHeight w:val="300"/>
        </w:trPr>
        <w:tc>
          <w:tcPr>
            <w:tcW w:w="534"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1701"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2835"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3233"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участник 1</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70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41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5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r>
      <w:tr w:rsidR="00467F7D" w:rsidRPr="0018713D" w:rsidTr="00742175">
        <w:trPr>
          <w:trHeight w:val="300"/>
        </w:trPr>
        <w:tc>
          <w:tcPr>
            <w:tcW w:w="534"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1701"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2835" w:type="dxa"/>
            <w:vMerge/>
            <w:tcBorders>
              <w:top w:val="nil"/>
              <w:left w:val="single" w:sz="4" w:space="0" w:color="auto"/>
              <w:bottom w:val="single" w:sz="4" w:space="0" w:color="000000"/>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p>
        </w:tc>
        <w:tc>
          <w:tcPr>
            <w:tcW w:w="3233"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70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41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59"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156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3"/>
                <w:szCs w:val="23"/>
              </w:rPr>
            </w:pPr>
            <w:r w:rsidRPr="0018713D">
              <w:rPr>
                <w:rFonts w:ascii="Times New Roman" w:hAnsi="Times New Roman" w:cs="Times New Roman"/>
                <w:sz w:val="23"/>
                <w:szCs w:val="23"/>
              </w:rPr>
              <w:t> </w:t>
            </w:r>
          </w:p>
        </w:tc>
      </w:tr>
      <w:tr w:rsidR="00467F7D" w:rsidRPr="0018713D" w:rsidTr="00742175">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 </w:t>
            </w:r>
          </w:p>
        </w:tc>
        <w:tc>
          <w:tcPr>
            <w:tcW w:w="1701" w:type="dxa"/>
            <w:tcBorders>
              <w:top w:val="nil"/>
              <w:left w:val="nil"/>
              <w:bottom w:val="single" w:sz="4" w:space="0" w:color="auto"/>
              <w:right w:val="single" w:sz="4" w:space="0" w:color="auto"/>
            </w:tcBorders>
            <w:shd w:val="clear" w:color="auto" w:fill="auto"/>
            <w:noWrap/>
            <w:vAlign w:val="bottom"/>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w:t>
            </w:r>
          </w:p>
        </w:tc>
        <w:tc>
          <w:tcPr>
            <w:tcW w:w="2835" w:type="dxa"/>
            <w:tcBorders>
              <w:top w:val="nil"/>
              <w:left w:val="nil"/>
              <w:bottom w:val="single" w:sz="4" w:space="0" w:color="auto"/>
              <w:right w:val="single" w:sz="4" w:space="0" w:color="auto"/>
            </w:tcBorders>
            <w:shd w:val="clear" w:color="auto" w:fill="auto"/>
            <w:noWrap/>
            <w:vAlign w:val="bottom"/>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 </w:t>
            </w:r>
          </w:p>
        </w:tc>
        <w:tc>
          <w:tcPr>
            <w:tcW w:w="3233" w:type="dxa"/>
            <w:tcBorders>
              <w:top w:val="nil"/>
              <w:left w:val="nil"/>
              <w:bottom w:val="single" w:sz="4" w:space="0" w:color="auto"/>
              <w:right w:val="single" w:sz="4" w:space="0" w:color="auto"/>
            </w:tcBorders>
            <w:shd w:val="clear" w:color="auto" w:fill="auto"/>
            <w:noWrap/>
            <w:vAlign w:val="bottom"/>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bottom"/>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 </w:t>
            </w:r>
          </w:p>
        </w:tc>
        <w:tc>
          <w:tcPr>
            <w:tcW w:w="709" w:type="dxa"/>
            <w:tcBorders>
              <w:top w:val="nil"/>
              <w:left w:val="nil"/>
              <w:bottom w:val="single" w:sz="4" w:space="0" w:color="auto"/>
              <w:right w:val="single" w:sz="4" w:space="0" w:color="auto"/>
            </w:tcBorders>
            <w:shd w:val="clear" w:color="auto" w:fill="auto"/>
            <w:noWrap/>
            <w:vAlign w:val="bottom"/>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 </w:t>
            </w:r>
          </w:p>
        </w:tc>
        <w:tc>
          <w:tcPr>
            <w:tcW w:w="1417" w:type="dxa"/>
            <w:tcBorders>
              <w:top w:val="nil"/>
              <w:left w:val="nil"/>
              <w:bottom w:val="single" w:sz="4" w:space="0" w:color="auto"/>
              <w:right w:val="single" w:sz="4" w:space="0" w:color="auto"/>
            </w:tcBorders>
            <w:shd w:val="clear" w:color="auto" w:fill="auto"/>
            <w:noWrap/>
            <w:vAlign w:val="bottom"/>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 </w:t>
            </w:r>
          </w:p>
        </w:tc>
        <w:tc>
          <w:tcPr>
            <w:tcW w:w="1559" w:type="dxa"/>
            <w:tcBorders>
              <w:top w:val="nil"/>
              <w:left w:val="nil"/>
              <w:bottom w:val="single" w:sz="4" w:space="0" w:color="auto"/>
              <w:right w:val="single" w:sz="4" w:space="0" w:color="auto"/>
            </w:tcBorders>
            <w:shd w:val="clear" w:color="auto" w:fill="auto"/>
            <w:noWrap/>
            <w:vAlign w:val="bottom"/>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 </w:t>
            </w:r>
          </w:p>
        </w:tc>
        <w:tc>
          <w:tcPr>
            <w:tcW w:w="1560" w:type="dxa"/>
            <w:tcBorders>
              <w:top w:val="nil"/>
              <w:left w:val="nil"/>
              <w:bottom w:val="single" w:sz="4" w:space="0" w:color="auto"/>
              <w:right w:val="single" w:sz="4" w:space="0" w:color="auto"/>
            </w:tcBorders>
            <w:shd w:val="clear" w:color="auto" w:fill="auto"/>
            <w:noWrap/>
            <w:vAlign w:val="bottom"/>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 </w:t>
            </w:r>
          </w:p>
        </w:tc>
        <w:tc>
          <w:tcPr>
            <w:tcW w:w="877" w:type="dxa"/>
            <w:tcBorders>
              <w:top w:val="nil"/>
              <w:left w:val="nil"/>
              <w:bottom w:val="single" w:sz="4" w:space="0" w:color="auto"/>
              <w:right w:val="single" w:sz="4" w:space="0" w:color="auto"/>
            </w:tcBorders>
            <w:shd w:val="clear" w:color="auto" w:fill="auto"/>
            <w:noWrap/>
            <w:vAlign w:val="bottom"/>
            <w:hideMark/>
          </w:tcPr>
          <w:p w:rsidR="00467F7D" w:rsidRPr="0018713D" w:rsidRDefault="00467F7D" w:rsidP="00467F7D">
            <w:pPr>
              <w:widowControl/>
              <w:autoSpaceDE/>
              <w:autoSpaceDN/>
              <w:adjustRightInd/>
              <w:rPr>
                <w:rFonts w:ascii="Times New Roman" w:hAnsi="Times New Roman" w:cs="Times New Roman"/>
                <w:sz w:val="23"/>
                <w:szCs w:val="23"/>
              </w:rPr>
            </w:pPr>
            <w:r w:rsidRPr="0018713D">
              <w:rPr>
                <w:rFonts w:ascii="Times New Roman" w:hAnsi="Times New Roman" w:cs="Times New Roman"/>
                <w:sz w:val="23"/>
                <w:szCs w:val="23"/>
              </w:rPr>
              <w:t> </w:t>
            </w:r>
          </w:p>
        </w:tc>
      </w:tr>
    </w:tbl>
    <w:p w:rsidR="00807063" w:rsidRDefault="00B7577D" w:rsidP="00807063">
      <w:pPr>
        <w:jc w:val="right"/>
        <w:rPr>
          <w:rFonts w:ascii="Times New Roman" w:hAnsi="Times New Roman" w:cs="Times New Roman"/>
          <w:sz w:val="24"/>
          <w:szCs w:val="24"/>
        </w:rPr>
      </w:pPr>
      <w:r w:rsidRPr="00807063">
        <w:rPr>
          <w:rFonts w:ascii="Times New Roman" w:hAnsi="Times New Roman" w:cs="Times New Roman"/>
          <w:sz w:val="24"/>
          <w:szCs w:val="24"/>
        </w:rPr>
        <w:t xml:space="preserve">  </w:t>
      </w:r>
    </w:p>
    <w:p w:rsidR="00B7577D" w:rsidRPr="00807063" w:rsidRDefault="00B7577D" w:rsidP="00807063">
      <w:pPr>
        <w:jc w:val="right"/>
        <w:rPr>
          <w:rFonts w:ascii="Times New Roman" w:hAnsi="Times New Roman" w:cs="Times New Roman"/>
          <w:sz w:val="24"/>
          <w:szCs w:val="24"/>
        </w:rPr>
      </w:pPr>
      <w:r w:rsidRPr="00807063">
        <w:rPr>
          <w:rFonts w:ascii="Times New Roman" w:hAnsi="Times New Roman" w:cs="Times New Roman"/>
          <w:sz w:val="24"/>
          <w:szCs w:val="24"/>
        </w:rPr>
        <w:lastRenderedPageBreak/>
        <w:t xml:space="preserve">                                                              Приложение №</w:t>
      </w:r>
      <w:r w:rsidR="00026884" w:rsidRPr="00807063">
        <w:rPr>
          <w:rFonts w:ascii="Times New Roman" w:hAnsi="Times New Roman" w:cs="Times New Roman"/>
          <w:sz w:val="24"/>
          <w:szCs w:val="24"/>
        </w:rPr>
        <w:t>10</w:t>
      </w:r>
    </w:p>
    <w:p w:rsidR="00B7577D" w:rsidRPr="00807063" w:rsidRDefault="00B7577D" w:rsidP="00807063">
      <w:pPr>
        <w:jc w:val="right"/>
        <w:rPr>
          <w:rFonts w:ascii="Times New Roman" w:hAnsi="Times New Roman" w:cs="Times New Roman"/>
          <w:sz w:val="24"/>
          <w:szCs w:val="24"/>
        </w:rPr>
      </w:pPr>
      <w:r w:rsidRPr="00807063">
        <w:rPr>
          <w:rFonts w:ascii="Times New Roman" w:hAnsi="Times New Roman" w:cs="Times New Roman"/>
          <w:sz w:val="24"/>
          <w:szCs w:val="24"/>
        </w:rPr>
        <w:t xml:space="preserve">                                                                                           </w:t>
      </w:r>
      <w:r w:rsidR="009131D5" w:rsidRPr="00807063">
        <w:rPr>
          <w:rFonts w:ascii="Times New Roman" w:hAnsi="Times New Roman" w:cs="Times New Roman"/>
          <w:sz w:val="24"/>
          <w:szCs w:val="24"/>
        </w:rPr>
        <w:t xml:space="preserve">                       </w:t>
      </w:r>
      <w:r w:rsidRPr="00807063">
        <w:rPr>
          <w:rFonts w:ascii="Times New Roman" w:hAnsi="Times New Roman" w:cs="Times New Roman"/>
          <w:sz w:val="24"/>
          <w:szCs w:val="24"/>
        </w:rPr>
        <w:t xml:space="preserve">к Порядку разработки, реализации, мониторинга </w:t>
      </w:r>
    </w:p>
    <w:p w:rsidR="00467F7D" w:rsidRPr="00807063" w:rsidRDefault="00B7577D" w:rsidP="00807063">
      <w:pPr>
        <w:jc w:val="right"/>
        <w:rPr>
          <w:rFonts w:ascii="Times New Roman" w:hAnsi="Times New Roman" w:cs="Times New Roman"/>
          <w:sz w:val="24"/>
          <w:szCs w:val="24"/>
        </w:rPr>
      </w:pPr>
      <w:r w:rsidRPr="00807063">
        <w:rPr>
          <w:rFonts w:ascii="Times New Roman" w:hAnsi="Times New Roman" w:cs="Times New Roman"/>
          <w:sz w:val="24"/>
          <w:szCs w:val="24"/>
        </w:rPr>
        <w:t xml:space="preserve">                                                                                                                           и оценки эффективности муниципальных программ</w:t>
      </w:r>
    </w:p>
    <w:p w:rsidR="00467F7D" w:rsidRPr="0018713D" w:rsidRDefault="00467F7D" w:rsidP="00467F7D">
      <w:pPr>
        <w:jc w:val="center"/>
        <w:rPr>
          <w:rFonts w:ascii="Times New Roman" w:hAnsi="Times New Roman" w:cs="Times New Roman"/>
          <w:sz w:val="28"/>
          <w:szCs w:val="28"/>
        </w:rPr>
      </w:pPr>
    </w:p>
    <w:p w:rsidR="00467F7D" w:rsidRPr="00807063" w:rsidRDefault="00467F7D" w:rsidP="00467F7D">
      <w:pPr>
        <w:jc w:val="center"/>
        <w:rPr>
          <w:rFonts w:ascii="Times New Roman" w:hAnsi="Times New Roman" w:cs="Times New Roman"/>
          <w:sz w:val="24"/>
          <w:szCs w:val="24"/>
        </w:rPr>
      </w:pPr>
      <w:r w:rsidRPr="00807063">
        <w:rPr>
          <w:rFonts w:ascii="Times New Roman" w:hAnsi="Times New Roman" w:cs="Times New Roman"/>
          <w:sz w:val="24"/>
          <w:szCs w:val="24"/>
        </w:rPr>
        <w:t>Отчет об объемах финансирования муниципальной программы (комплексной программы) за счет средств</w:t>
      </w:r>
      <w:r w:rsidR="009B1478" w:rsidRPr="00807063">
        <w:rPr>
          <w:rFonts w:ascii="Times New Roman" w:hAnsi="Times New Roman" w:cs="Times New Roman"/>
          <w:sz w:val="24"/>
          <w:szCs w:val="24"/>
        </w:rPr>
        <w:t xml:space="preserve"> бюджета муниципального района </w:t>
      </w:r>
      <w:r w:rsidRPr="00807063">
        <w:rPr>
          <w:rFonts w:ascii="Times New Roman" w:hAnsi="Times New Roman" w:cs="Times New Roman"/>
          <w:sz w:val="24"/>
          <w:szCs w:val="24"/>
        </w:rPr>
        <w:t>и прогнозная оценка привлекаемых средств на реализацию муниципальной программы (комплексной программы)</w:t>
      </w:r>
    </w:p>
    <w:p w:rsidR="00467F7D" w:rsidRPr="0018713D" w:rsidRDefault="00467F7D" w:rsidP="00467F7D">
      <w:pPr>
        <w:jc w:val="center"/>
        <w:rPr>
          <w:rFonts w:ascii="Times New Roman" w:hAnsi="Times New Roman" w:cs="Times New Roman"/>
          <w:sz w:val="28"/>
          <w:szCs w:val="28"/>
        </w:rPr>
      </w:pPr>
    </w:p>
    <w:p w:rsidR="00467F7D" w:rsidRPr="00807063" w:rsidRDefault="00467F7D" w:rsidP="00467F7D">
      <w:pPr>
        <w:jc w:val="right"/>
        <w:rPr>
          <w:rFonts w:ascii="Times New Roman" w:hAnsi="Times New Roman" w:cs="Times New Roman"/>
          <w:sz w:val="24"/>
          <w:szCs w:val="24"/>
        </w:rPr>
      </w:pPr>
      <w:r w:rsidRPr="00807063">
        <w:rPr>
          <w:rFonts w:ascii="Times New Roman" w:hAnsi="Times New Roman" w:cs="Times New Roman"/>
          <w:sz w:val="24"/>
          <w:szCs w:val="24"/>
        </w:rPr>
        <w:t>(тыс. рублей)</w:t>
      </w:r>
    </w:p>
    <w:tbl>
      <w:tblPr>
        <w:tblW w:w="15163" w:type="dxa"/>
        <w:tblLook w:val="04A0" w:firstRow="1" w:lastRow="0" w:firstColumn="1" w:lastColumn="0" w:noHBand="0" w:noVBand="1"/>
      </w:tblPr>
      <w:tblGrid>
        <w:gridCol w:w="960"/>
        <w:gridCol w:w="3430"/>
        <w:gridCol w:w="3543"/>
        <w:gridCol w:w="2977"/>
        <w:gridCol w:w="2268"/>
        <w:gridCol w:w="1985"/>
      </w:tblGrid>
      <w:tr w:rsidR="00467F7D" w:rsidRPr="0018713D" w:rsidTr="00467F7D">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w:t>
            </w:r>
            <w:r w:rsidRPr="0018713D">
              <w:rPr>
                <w:rFonts w:ascii="Times New Roman" w:hAnsi="Times New Roman" w:cs="Times New Roman"/>
                <w:color w:val="000000"/>
                <w:sz w:val="24"/>
                <w:szCs w:val="24"/>
              </w:rPr>
              <w:br/>
            </w:r>
            <w:proofErr w:type="gramStart"/>
            <w:r w:rsidRPr="0018713D">
              <w:rPr>
                <w:rFonts w:ascii="Times New Roman" w:hAnsi="Times New Roman" w:cs="Times New Roman"/>
                <w:color w:val="000000"/>
                <w:sz w:val="24"/>
                <w:szCs w:val="24"/>
              </w:rPr>
              <w:t>п</w:t>
            </w:r>
            <w:proofErr w:type="gramEnd"/>
            <w:r w:rsidRPr="0018713D">
              <w:rPr>
                <w:rFonts w:ascii="Times New Roman" w:hAnsi="Times New Roman" w:cs="Times New Roman"/>
                <w:color w:val="000000"/>
                <w:sz w:val="24"/>
                <w:szCs w:val="24"/>
              </w:rPr>
              <w:t>/п</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Статус</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Источник финансирования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Утверждено в сводной бюджетной росписи на отчетную дату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Кассовый расход на отчетную дату</w:t>
            </w:r>
          </w:p>
        </w:tc>
      </w:tr>
      <w:tr w:rsidR="00467F7D" w:rsidRPr="0018713D" w:rsidTr="00467F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1</w:t>
            </w:r>
          </w:p>
        </w:tc>
        <w:tc>
          <w:tcPr>
            <w:tcW w:w="3430"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2</w:t>
            </w:r>
          </w:p>
        </w:tc>
        <w:tc>
          <w:tcPr>
            <w:tcW w:w="3543"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3</w:t>
            </w:r>
          </w:p>
        </w:tc>
        <w:tc>
          <w:tcPr>
            <w:tcW w:w="29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4</w:t>
            </w:r>
          </w:p>
        </w:tc>
        <w:tc>
          <w:tcPr>
            <w:tcW w:w="2268"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5</w:t>
            </w:r>
          </w:p>
        </w:tc>
        <w:tc>
          <w:tcPr>
            <w:tcW w:w="198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6</w:t>
            </w:r>
          </w:p>
        </w:tc>
      </w:tr>
      <w:tr w:rsidR="00467F7D" w:rsidRPr="0018713D" w:rsidTr="00467F7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1.</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Муниципальная программа (комплексная программа)</w:t>
            </w:r>
          </w:p>
        </w:tc>
        <w:tc>
          <w:tcPr>
            <w:tcW w:w="3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r w:rsidRPr="0018713D">
              <w:rPr>
                <w:rFonts w:ascii="Times New Roman" w:hAnsi="Times New Roman" w:cs="Times New Roman"/>
                <w:color w:val="000000"/>
                <w:sz w:val="24"/>
                <w:szCs w:val="24"/>
              </w:rPr>
              <w:t>всего,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r>
      <w:tr w:rsidR="00467F7D" w:rsidRPr="0018713D" w:rsidTr="00467F7D">
        <w:trPr>
          <w:trHeight w:val="450"/>
        </w:trPr>
        <w:tc>
          <w:tcPr>
            <w:tcW w:w="960"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3430"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3543"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r w:rsidRPr="0018713D">
              <w:rPr>
                <w:rFonts w:ascii="Times New Roman" w:hAnsi="Times New Roman" w:cs="Times New Roman"/>
                <w:color w:val="000000"/>
                <w:sz w:val="24"/>
                <w:szCs w:val="24"/>
              </w:rPr>
              <w:t>федеральный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r>
      <w:tr w:rsidR="00467F7D" w:rsidRPr="0018713D" w:rsidTr="009131D5">
        <w:trPr>
          <w:trHeight w:val="307"/>
        </w:trPr>
        <w:tc>
          <w:tcPr>
            <w:tcW w:w="960"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3430"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3543"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r w:rsidRPr="0018713D">
              <w:rPr>
                <w:rFonts w:ascii="Times New Roman" w:hAnsi="Times New Roman" w:cs="Times New Roman"/>
                <w:color w:val="000000"/>
                <w:sz w:val="24"/>
                <w:szCs w:val="24"/>
              </w:rPr>
              <w:t>областной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r>
      <w:tr w:rsidR="00467F7D" w:rsidRPr="0018713D" w:rsidTr="009131D5">
        <w:trPr>
          <w:trHeight w:val="255"/>
        </w:trPr>
        <w:tc>
          <w:tcPr>
            <w:tcW w:w="960"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3430"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3543"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467F7D" w:rsidRPr="0018713D" w:rsidRDefault="00742175"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color w:val="000000"/>
                <w:sz w:val="24"/>
                <w:szCs w:val="24"/>
              </w:rPr>
              <w:t>местный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r>
      <w:tr w:rsidR="00467F7D" w:rsidRPr="0018713D" w:rsidTr="00467F7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2.</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Структурный элемент 1</w:t>
            </w:r>
          </w:p>
        </w:tc>
        <w:tc>
          <w:tcPr>
            <w:tcW w:w="3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всего,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r>
      <w:tr w:rsidR="00467F7D" w:rsidRPr="0018713D" w:rsidTr="00A9527E">
        <w:trPr>
          <w:trHeight w:val="235"/>
        </w:trPr>
        <w:tc>
          <w:tcPr>
            <w:tcW w:w="960"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3430"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3543"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федеральный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r>
      <w:tr w:rsidR="00467F7D" w:rsidRPr="0018713D" w:rsidTr="00467F7D">
        <w:trPr>
          <w:trHeight w:val="300"/>
        </w:trPr>
        <w:tc>
          <w:tcPr>
            <w:tcW w:w="960"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3430"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3543"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областной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r>
      <w:tr w:rsidR="00467F7D" w:rsidRPr="0018713D" w:rsidTr="00A9527E">
        <w:trPr>
          <w:trHeight w:val="343"/>
        </w:trPr>
        <w:tc>
          <w:tcPr>
            <w:tcW w:w="960"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3430"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3543" w:type="dxa"/>
            <w:vMerge/>
            <w:tcBorders>
              <w:top w:val="nil"/>
              <w:left w:val="single" w:sz="4" w:space="0" w:color="auto"/>
              <w:bottom w:val="single" w:sz="4" w:space="0" w:color="auto"/>
              <w:right w:val="single" w:sz="4" w:space="0" w:color="auto"/>
            </w:tcBorders>
            <w:vAlign w:val="center"/>
            <w:hideMark/>
          </w:tcPr>
          <w:p w:rsidR="00467F7D" w:rsidRPr="0018713D" w:rsidRDefault="00467F7D" w:rsidP="00467F7D">
            <w:pPr>
              <w:widowControl/>
              <w:autoSpaceDE/>
              <w:autoSpaceDN/>
              <w:adjustRightInd/>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467F7D" w:rsidRPr="0018713D" w:rsidRDefault="00742175"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color w:val="000000"/>
                <w:sz w:val="24"/>
                <w:szCs w:val="24"/>
              </w:rPr>
              <w:t>местный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color w:val="000000"/>
                <w:sz w:val="24"/>
                <w:szCs w:val="24"/>
              </w:rPr>
            </w:pPr>
            <w:r w:rsidRPr="0018713D">
              <w:rPr>
                <w:rFonts w:ascii="Times New Roman" w:hAnsi="Times New Roman" w:cs="Times New Roman"/>
                <w:color w:val="000000"/>
                <w:sz w:val="24"/>
                <w:szCs w:val="24"/>
              </w:rPr>
              <w:t> </w:t>
            </w:r>
          </w:p>
        </w:tc>
      </w:tr>
    </w:tbl>
    <w:p w:rsidR="00467F7D" w:rsidRPr="0018713D" w:rsidRDefault="00467F7D" w:rsidP="00467F7D">
      <w:pPr>
        <w:jc w:val="right"/>
        <w:rPr>
          <w:rFonts w:ascii="Times New Roman" w:hAnsi="Times New Roman" w:cs="Times New Roman"/>
          <w:sz w:val="28"/>
          <w:szCs w:val="28"/>
        </w:rPr>
      </w:pPr>
    </w:p>
    <w:p w:rsidR="009131D5" w:rsidRPr="0018713D" w:rsidRDefault="009131D5" w:rsidP="00467F7D">
      <w:pPr>
        <w:jc w:val="right"/>
        <w:rPr>
          <w:rFonts w:ascii="Times New Roman" w:hAnsi="Times New Roman" w:cs="Times New Roman"/>
          <w:sz w:val="28"/>
          <w:szCs w:val="28"/>
        </w:rPr>
      </w:pPr>
    </w:p>
    <w:p w:rsidR="00A9527E" w:rsidRPr="0018713D" w:rsidRDefault="00A9527E" w:rsidP="00467F7D">
      <w:pPr>
        <w:jc w:val="right"/>
        <w:rPr>
          <w:rFonts w:ascii="Times New Roman" w:hAnsi="Times New Roman" w:cs="Times New Roman"/>
          <w:sz w:val="28"/>
          <w:szCs w:val="28"/>
        </w:rPr>
      </w:pPr>
    </w:p>
    <w:p w:rsidR="00A9527E" w:rsidRPr="0018713D" w:rsidRDefault="00A9527E" w:rsidP="00467F7D">
      <w:pPr>
        <w:jc w:val="right"/>
        <w:rPr>
          <w:rFonts w:ascii="Times New Roman" w:hAnsi="Times New Roman" w:cs="Times New Roman"/>
          <w:sz w:val="28"/>
          <w:szCs w:val="28"/>
        </w:rPr>
      </w:pPr>
    </w:p>
    <w:p w:rsidR="00A9527E" w:rsidRPr="0018713D" w:rsidRDefault="00A9527E" w:rsidP="00467F7D">
      <w:pPr>
        <w:jc w:val="right"/>
        <w:rPr>
          <w:rFonts w:ascii="Times New Roman" w:hAnsi="Times New Roman" w:cs="Times New Roman"/>
          <w:sz w:val="28"/>
          <w:szCs w:val="28"/>
        </w:rPr>
      </w:pPr>
    </w:p>
    <w:p w:rsidR="00467F7D" w:rsidRPr="0018713D" w:rsidRDefault="00467F7D" w:rsidP="00467F7D">
      <w:pPr>
        <w:jc w:val="right"/>
        <w:rPr>
          <w:rFonts w:ascii="Times New Roman" w:hAnsi="Times New Roman" w:cs="Times New Roman"/>
          <w:sz w:val="28"/>
          <w:szCs w:val="28"/>
        </w:rPr>
      </w:pPr>
    </w:p>
    <w:p w:rsidR="00807063" w:rsidRDefault="00B7577D" w:rsidP="00B7577D">
      <w:pPr>
        <w:contextualSpacing/>
        <w:jc w:val="center"/>
        <w:rPr>
          <w:rFonts w:ascii="Times New Roman" w:hAnsi="Times New Roman" w:cs="Times New Roman"/>
          <w:sz w:val="28"/>
          <w:szCs w:val="28"/>
        </w:rPr>
      </w:pPr>
      <w:r w:rsidRPr="0018713D">
        <w:rPr>
          <w:rFonts w:ascii="Times New Roman" w:hAnsi="Times New Roman" w:cs="Times New Roman"/>
          <w:sz w:val="28"/>
          <w:szCs w:val="28"/>
        </w:rPr>
        <w:t xml:space="preserve">                                                                               </w:t>
      </w:r>
    </w:p>
    <w:p w:rsidR="00807063" w:rsidRDefault="00807063" w:rsidP="00807063">
      <w:pPr>
        <w:contextualSpacing/>
        <w:jc w:val="right"/>
        <w:rPr>
          <w:rFonts w:ascii="Times New Roman" w:hAnsi="Times New Roman" w:cs="Times New Roman"/>
          <w:sz w:val="24"/>
          <w:szCs w:val="24"/>
        </w:rPr>
      </w:pPr>
    </w:p>
    <w:p w:rsidR="00B7577D" w:rsidRPr="00807063" w:rsidRDefault="00B7577D" w:rsidP="00807063">
      <w:pPr>
        <w:contextualSpacing/>
        <w:jc w:val="right"/>
        <w:rPr>
          <w:rFonts w:ascii="Times New Roman" w:hAnsi="Times New Roman" w:cs="Times New Roman"/>
          <w:sz w:val="24"/>
          <w:szCs w:val="24"/>
        </w:rPr>
      </w:pPr>
      <w:r w:rsidRPr="00807063">
        <w:rPr>
          <w:rFonts w:ascii="Times New Roman" w:hAnsi="Times New Roman" w:cs="Times New Roman"/>
          <w:sz w:val="24"/>
          <w:szCs w:val="24"/>
        </w:rPr>
        <w:lastRenderedPageBreak/>
        <w:t>Приложение №</w:t>
      </w:r>
      <w:r w:rsidR="00026884" w:rsidRPr="00807063">
        <w:rPr>
          <w:rFonts w:ascii="Times New Roman" w:hAnsi="Times New Roman" w:cs="Times New Roman"/>
          <w:sz w:val="24"/>
          <w:szCs w:val="24"/>
        </w:rPr>
        <w:t>11</w:t>
      </w:r>
    </w:p>
    <w:p w:rsidR="00B7577D" w:rsidRPr="00807063" w:rsidRDefault="00B7577D" w:rsidP="00807063">
      <w:pPr>
        <w:contextualSpacing/>
        <w:jc w:val="right"/>
        <w:rPr>
          <w:rFonts w:ascii="Times New Roman" w:hAnsi="Times New Roman" w:cs="Times New Roman"/>
          <w:sz w:val="24"/>
          <w:szCs w:val="24"/>
        </w:rPr>
      </w:pPr>
      <w:r w:rsidRPr="00807063">
        <w:rPr>
          <w:rFonts w:ascii="Times New Roman" w:hAnsi="Times New Roman" w:cs="Times New Roman"/>
          <w:sz w:val="24"/>
          <w:szCs w:val="24"/>
        </w:rPr>
        <w:t xml:space="preserve">                                                                                           </w:t>
      </w:r>
      <w:r w:rsidR="009131D5" w:rsidRPr="00807063">
        <w:rPr>
          <w:rFonts w:ascii="Times New Roman" w:hAnsi="Times New Roman" w:cs="Times New Roman"/>
          <w:sz w:val="24"/>
          <w:szCs w:val="24"/>
        </w:rPr>
        <w:t xml:space="preserve">              </w:t>
      </w:r>
      <w:r w:rsidRPr="00807063">
        <w:rPr>
          <w:rFonts w:ascii="Times New Roman" w:hAnsi="Times New Roman" w:cs="Times New Roman"/>
          <w:sz w:val="24"/>
          <w:szCs w:val="24"/>
        </w:rPr>
        <w:t xml:space="preserve">к Порядку разработки, реализации, мониторинга </w:t>
      </w:r>
    </w:p>
    <w:p w:rsidR="00467F7D" w:rsidRPr="00807063" w:rsidRDefault="00B7577D" w:rsidP="00807063">
      <w:pPr>
        <w:contextualSpacing/>
        <w:jc w:val="right"/>
        <w:rPr>
          <w:rFonts w:ascii="Times New Roman" w:hAnsi="Times New Roman" w:cs="Times New Roman"/>
          <w:sz w:val="24"/>
          <w:szCs w:val="24"/>
        </w:rPr>
      </w:pPr>
      <w:r w:rsidRPr="00807063">
        <w:rPr>
          <w:rFonts w:ascii="Times New Roman" w:hAnsi="Times New Roman" w:cs="Times New Roman"/>
          <w:sz w:val="24"/>
          <w:szCs w:val="24"/>
        </w:rPr>
        <w:t xml:space="preserve">                                                                                                                               и оценки эффективности муниципальных программ</w:t>
      </w:r>
    </w:p>
    <w:p w:rsidR="00467F7D" w:rsidRPr="0018713D" w:rsidRDefault="00467F7D" w:rsidP="00467F7D">
      <w:pPr>
        <w:contextualSpacing/>
        <w:jc w:val="right"/>
        <w:rPr>
          <w:rFonts w:ascii="Times New Roman" w:hAnsi="Times New Roman" w:cs="Times New Roman"/>
          <w:sz w:val="28"/>
          <w:szCs w:val="28"/>
        </w:rPr>
      </w:pPr>
    </w:p>
    <w:p w:rsidR="00467F7D" w:rsidRPr="00807063" w:rsidRDefault="00467F7D" w:rsidP="00807063">
      <w:pPr>
        <w:contextualSpacing/>
        <w:jc w:val="center"/>
        <w:rPr>
          <w:rFonts w:ascii="Times New Roman" w:hAnsi="Times New Roman" w:cs="Times New Roman"/>
          <w:sz w:val="24"/>
          <w:szCs w:val="24"/>
        </w:rPr>
      </w:pPr>
      <w:r w:rsidRPr="00807063">
        <w:rPr>
          <w:rFonts w:ascii="Times New Roman" w:hAnsi="Times New Roman" w:cs="Times New Roman"/>
          <w:sz w:val="24"/>
          <w:szCs w:val="24"/>
        </w:rPr>
        <w:t>Отчет о ходе выполнения плана реализации муниципальной программы (комплексной программы) на ________ год</w:t>
      </w:r>
    </w:p>
    <w:p w:rsidR="00467F7D" w:rsidRPr="0018713D" w:rsidRDefault="00467F7D" w:rsidP="00467F7D">
      <w:pPr>
        <w:contextualSpacing/>
        <w:jc w:val="right"/>
        <w:rPr>
          <w:rFonts w:ascii="Times New Roman" w:hAnsi="Times New Roman" w:cs="Times New Roman"/>
          <w:sz w:val="28"/>
          <w:szCs w:val="28"/>
        </w:rPr>
      </w:pP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60"/>
        <w:gridCol w:w="1292"/>
        <w:gridCol w:w="960"/>
        <w:gridCol w:w="960"/>
        <w:gridCol w:w="2108"/>
        <w:gridCol w:w="1940"/>
        <w:gridCol w:w="2417"/>
      </w:tblGrid>
      <w:tr w:rsidR="00467F7D" w:rsidRPr="0018713D" w:rsidTr="00A9527E">
        <w:trPr>
          <w:trHeight w:val="620"/>
        </w:trPr>
        <w:tc>
          <w:tcPr>
            <w:tcW w:w="960" w:type="dxa"/>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w:t>
            </w:r>
            <w:r w:rsidRPr="0018713D">
              <w:rPr>
                <w:rFonts w:ascii="Times New Roman" w:hAnsi="Times New Roman" w:cs="Times New Roman"/>
                <w:sz w:val="24"/>
                <w:szCs w:val="24"/>
              </w:rPr>
              <w:br/>
            </w:r>
            <w:proofErr w:type="gramStart"/>
            <w:r w:rsidRPr="0018713D">
              <w:rPr>
                <w:rFonts w:ascii="Times New Roman" w:hAnsi="Times New Roman" w:cs="Times New Roman"/>
                <w:sz w:val="24"/>
                <w:szCs w:val="24"/>
              </w:rPr>
              <w:t>п</w:t>
            </w:r>
            <w:proofErr w:type="gramEnd"/>
            <w:r w:rsidRPr="0018713D">
              <w:rPr>
                <w:rFonts w:ascii="Times New Roman" w:hAnsi="Times New Roman" w:cs="Times New Roman"/>
                <w:sz w:val="24"/>
                <w:szCs w:val="24"/>
              </w:rPr>
              <w:t>/п</w:t>
            </w:r>
          </w:p>
        </w:tc>
        <w:tc>
          <w:tcPr>
            <w:tcW w:w="4460" w:type="dxa"/>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Наименование структурного элемента муниципальной программы (комплексной программы), контрольной точки</w:t>
            </w:r>
          </w:p>
        </w:tc>
        <w:tc>
          <w:tcPr>
            <w:tcW w:w="1292" w:type="dxa"/>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Единица измерения</w:t>
            </w:r>
          </w:p>
        </w:tc>
        <w:tc>
          <w:tcPr>
            <w:tcW w:w="960" w:type="dxa"/>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План</w:t>
            </w:r>
          </w:p>
        </w:tc>
        <w:tc>
          <w:tcPr>
            <w:tcW w:w="960" w:type="dxa"/>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Факт</w:t>
            </w:r>
          </w:p>
        </w:tc>
        <w:tc>
          <w:tcPr>
            <w:tcW w:w="2108" w:type="dxa"/>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Фактическая дата наступления контрольного события</w:t>
            </w:r>
          </w:p>
        </w:tc>
        <w:tc>
          <w:tcPr>
            <w:tcW w:w="1940" w:type="dxa"/>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Информация о выполнении контрольного события</w:t>
            </w:r>
          </w:p>
        </w:tc>
        <w:tc>
          <w:tcPr>
            <w:tcW w:w="2417" w:type="dxa"/>
            <w:shd w:val="clear" w:color="auto" w:fill="auto"/>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Примечание</w:t>
            </w:r>
          </w:p>
        </w:tc>
      </w:tr>
      <w:tr w:rsidR="00467F7D" w:rsidRPr="0018713D" w:rsidTr="00A9527E">
        <w:trPr>
          <w:trHeight w:val="3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1</w:t>
            </w:r>
          </w:p>
        </w:tc>
        <w:tc>
          <w:tcPr>
            <w:tcW w:w="44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2</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3</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4</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5</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6</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7</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8</w:t>
            </w:r>
          </w:p>
        </w:tc>
      </w:tr>
      <w:tr w:rsidR="00467F7D" w:rsidRPr="0018713D" w:rsidTr="00A9527E">
        <w:trPr>
          <w:trHeight w:val="3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1.</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Региональный проект "Наименование"</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r>
      <w:tr w:rsidR="00467F7D" w:rsidRPr="0018713D" w:rsidTr="00A9527E">
        <w:trPr>
          <w:trHeight w:val="6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1.1.</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Наименование задачи регионального проекта N</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r>
      <w:tr w:rsidR="00467F7D" w:rsidRPr="0018713D" w:rsidTr="00A9527E">
        <w:trPr>
          <w:trHeight w:val="3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1.1.1.1.</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 xml:space="preserve">Результат регионального проекта </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A9527E">
        <w:trPr>
          <w:trHeight w:val="600"/>
        </w:trPr>
        <w:tc>
          <w:tcPr>
            <w:tcW w:w="960" w:type="dxa"/>
            <w:shd w:val="clear" w:color="auto" w:fill="auto"/>
            <w:noWrap/>
            <w:vAlign w:val="bottom"/>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 </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roofErr w:type="gramStart"/>
            <w:r w:rsidRPr="0018713D">
              <w:rPr>
                <w:rFonts w:ascii="Times New Roman" w:hAnsi="Times New Roman" w:cs="Times New Roman"/>
                <w:sz w:val="24"/>
                <w:szCs w:val="24"/>
              </w:rPr>
              <w:t>Контрольная точка результата регионального проекта 1 *)</w:t>
            </w:r>
            <w:proofErr w:type="gramEnd"/>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A9527E">
        <w:trPr>
          <w:trHeight w:val="6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roofErr w:type="gramStart"/>
            <w:r w:rsidRPr="0018713D">
              <w:rPr>
                <w:rFonts w:ascii="Times New Roman" w:hAnsi="Times New Roman" w:cs="Times New Roman"/>
                <w:sz w:val="24"/>
                <w:szCs w:val="24"/>
              </w:rPr>
              <w:t>Контрольная точка результата регионального проекта n *)</w:t>
            </w:r>
            <w:proofErr w:type="gramEnd"/>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A9527E">
        <w:trPr>
          <w:trHeight w:val="3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2.1.</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Ведомственный проект "Наименование"</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r>
      <w:tr w:rsidR="00467F7D" w:rsidRPr="0018713D" w:rsidTr="00A9527E">
        <w:trPr>
          <w:trHeight w:val="6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Наименование задачи ведомственного проекта N</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r>
      <w:tr w:rsidR="00467F7D" w:rsidRPr="0018713D" w:rsidTr="00A9527E">
        <w:trPr>
          <w:trHeight w:val="3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2.1.1.</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Результат ведомственного проекта</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A9527E">
        <w:trPr>
          <w:trHeight w:val="6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2.1.1.1.</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roofErr w:type="gramStart"/>
            <w:r w:rsidRPr="0018713D">
              <w:rPr>
                <w:rFonts w:ascii="Times New Roman" w:hAnsi="Times New Roman" w:cs="Times New Roman"/>
                <w:sz w:val="24"/>
                <w:szCs w:val="24"/>
              </w:rPr>
              <w:t>Контрольная точка результата ведомственного проекта 1 *)</w:t>
            </w:r>
            <w:proofErr w:type="gramEnd"/>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A9527E">
        <w:trPr>
          <w:trHeight w:val="6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roofErr w:type="gramStart"/>
            <w:r w:rsidRPr="0018713D">
              <w:rPr>
                <w:rFonts w:ascii="Times New Roman" w:hAnsi="Times New Roman" w:cs="Times New Roman"/>
                <w:sz w:val="24"/>
                <w:szCs w:val="24"/>
              </w:rPr>
              <w:t>Контрольная точка результата ведомственного проекта n *)</w:t>
            </w:r>
            <w:proofErr w:type="gramEnd"/>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A9527E">
        <w:trPr>
          <w:trHeight w:val="6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3.1.</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Комплекс процессных мероприятий "Наименование"</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r>
      <w:tr w:rsidR="00467F7D" w:rsidRPr="0018713D" w:rsidTr="00A9527E">
        <w:trPr>
          <w:trHeight w:val="6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Наименование задачи комплекса процессных мероприятий</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r>
      <w:tr w:rsidR="00467F7D" w:rsidRPr="0018713D" w:rsidTr="00A9527E">
        <w:trPr>
          <w:trHeight w:val="6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lastRenderedPageBreak/>
              <w:t>3.1.1.</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Результат комплекса процессных мероприятий</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A9527E">
        <w:trPr>
          <w:trHeight w:val="6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3.1.1.1.</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roofErr w:type="gramStart"/>
            <w:r w:rsidRPr="0018713D">
              <w:rPr>
                <w:rFonts w:ascii="Times New Roman" w:hAnsi="Times New Roman" w:cs="Times New Roman"/>
                <w:sz w:val="24"/>
                <w:szCs w:val="24"/>
              </w:rPr>
              <w:t>Контрольная точка результата комплекса процессных мероприятий 1 *)</w:t>
            </w:r>
            <w:proofErr w:type="gramEnd"/>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A9527E">
        <w:trPr>
          <w:trHeight w:val="6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roofErr w:type="gramStart"/>
            <w:r w:rsidRPr="0018713D">
              <w:rPr>
                <w:rFonts w:ascii="Times New Roman" w:hAnsi="Times New Roman" w:cs="Times New Roman"/>
                <w:sz w:val="24"/>
                <w:szCs w:val="24"/>
              </w:rPr>
              <w:t>Контрольная точка результата комплекса процессных мероприятий n *)</w:t>
            </w:r>
            <w:proofErr w:type="gramEnd"/>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A9527E">
        <w:trPr>
          <w:trHeight w:val="3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4.1.</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Приоритетный проект "Наименование"</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r>
      <w:tr w:rsidR="00467F7D" w:rsidRPr="0018713D" w:rsidTr="00A9527E">
        <w:trPr>
          <w:trHeight w:val="3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Наименование задачи приоритетного проекта</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r>
      <w:tr w:rsidR="00467F7D" w:rsidRPr="0018713D" w:rsidTr="00A9527E">
        <w:trPr>
          <w:trHeight w:val="3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4.1.1.</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Результат приоритетного проекта</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A9527E">
        <w:trPr>
          <w:trHeight w:val="6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4.1.1.1.</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roofErr w:type="gramStart"/>
            <w:r w:rsidRPr="0018713D">
              <w:rPr>
                <w:rFonts w:ascii="Times New Roman" w:hAnsi="Times New Roman" w:cs="Times New Roman"/>
                <w:sz w:val="24"/>
                <w:szCs w:val="24"/>
              </w:rPr>
              <w:t>Контрольная точка результата приоритетного проекта 1 *)</w:t>
            </w:r>
            <w:proofErr w:type="gramEnd"/>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A9527E">
        <w:trPr>
          <w:trHeight w:val="6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proofErr w:type="gramStart"/>
            <w:r w:rsidRPr="0018713D">
              <w:rPr>
                <w:rFonts w:ascii="Times New Roman" w:hAnsi="Times New Roman" w:cs="Times New Roman"/>
                <w:sz w:val="24"/>
                <w:szCs w:val="24"/>
              </w:rPr>
              <w:t>Контрольная точка результата приоритетного проекта n *)</w:t>
            </w:r>
            <w:proofErr w:type="gramEnd"/>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X</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r w:rsidR="00467F7D" w:rsidRPr="0018713D" w:rsidTr="00A9527E">
        <w:trPr>
          <w:trHeight w:val="300"/>
        </w:trPr>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4460" w:type="dxa"/>
            <w:shd w:val="clear" w:color="auto" w:fill="auto"/>
            <w:vAlign w:val="center"/>
            <w:hideMark/>
          </w:tcPr>
          <w:p w:rsidR="00467F7D" w:rsidRPr="0018713D" w:rsidRDefault="00467F7D" w:rsidP="00467F7D">
            <w:pPr>
              <w:widowControl/>
              <w:autoSpaceDE/>
              <w:autoSpaceDN/>
              <w:adjustRightInd/>
              <w:rPr>
                <w:rFonts w:ascii="Times New Roman" w:hAnsi="Times New Roman" w:cs="Times New Roman"/>
                <w:sz w:val="24"/>
                <w:szCs w:val="24"/>
              </w:rPr>
            </w:pPr>
            <w:r w:rsidRPr="0018713D">
              <w:rPr>
                <w:rFonts w:ascii="Times New Roman" w:hAnsi="Times New Roman" w:cs="Times New Roman"/>
                <w:sz w:val="24"/>
                <w:szCs w:val="24"/>
              </w:rPr>
              <w:t>…</w:t>
            </w:r>
          </w:p>
        </w:tc>
        <w:tc>
          <w:tcPr>
            <w:tcW w:w="1292"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96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108"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1940"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c>
          <w:tcPr>
            <w:tcW w:w="2417" w:type="dxa"/>
            <w:shd w:val="clear" w:color="auto" w:fill="auto"/>
            <w:noWrap/>
            <w:vAlign w:val="center"/>
            <w:hideMark/>
          </w:tcPr>
          <w:p w:rsidR="00467F7D" w:rsidRPr="0018713D" w:rsidRDefault="00467F7D" w:rsidP="00467F7D">
            <w:pPr>
              <w:widowControl/>
              <w:autoSpaceDE/>
              <w:autoSpaceDN/>
              <w:adjustRightInd/>
              <w:jc w:val="center"/>
              <w:rPr>
                <w:rFonts w:ascii="Times New Roman" w:hAnsi="Times New Roman" w:cs="Times New Roman"/>
                <w:sz w:val="24"/>
                <w:szCs w:val="24"/>
              </w:rPr>
            </w:pPr>
            <w:r w:rsidRPr="0018713D">
              <w:rPr>
                <w:rFonts w:ascii="Times New Roman" w:hAnsi="Times New Roman" w:cs="Times New Roman"/>
                <w:sz w:val="24"/>
                <w:szCs w:val="24"/>
              </w:rPr>
              <w:t> </w:t>
            </w:r>
          </w:p>
        </w:tc>
      </w:tr>
    </w:tbl>
    <w:p w:rsidR="00467F7D" w:rsidRPr="0018713D" w:rsidRDefault="00467F7D" w:rsidP="00467F7D">
      <w:pPr>
        <w:contextualSpacing/>
        <w:jc w:val="right"/>
        <w:rPr>
          <w:rFonts w:ascii="Times New Roman" w:hAnsi="Times New Roman" w:cs="Times New Roman"/>
          <w:sz w:val="28"/>
          <w:szCs w:val="28"/>
        </w:rPr>
      </w:pPr>
    </w:p>
    <w:p w:rsidR="00467F7D" w:rsidRPr="00807063" w:rsidRDefault="00467F7D" w:rsidP="00467F7D">
      <w:pPr>
        <w:contextualSpacing/>
        <w:rPr>
          <w:rFonts w:ascii="Times New Roman" w:hAnsi="Times New Roman" w:cs="Times New Roman"/>
          <w:sz w:val="24"/>
          <w:szCs w:val="24"/>
        </w:rPr>
      </w:pPr>
      <w:proofErr w:type="gramStart"/>
      <w:r w:rsidRPr="00807063">
        <w:rPr>
          <w:rFonts w:ascii="Times New Roman" w:hAnsi="Times New Roman" w:cs="Times New Roman"/>
          <w:sz w:val="24"/>
          <w:szCs w:val="24"/>
        </w:rPr>
        <w:t>*) В случае если контрольную точку определить невозможно, информация не указывается.</w:t>
      </w:r>
      <w:proofErr w:type="gramEnd"/>
    </w:p>
    <w:p w:rsidR="00467F7D" w:rsidRPr="0018713D" w:rsidRDefault="00467F7D" w:rsidP="00467F7D">
      <w:pPr>
        <w:contextualSpacing/>
        <w:rPr>
          <w:rFonts w:ascii="Times New Roman" w:hAnsi="Times New Roman" w:cs="Times New Roman"/>
          <w:sz w:val="28"/>
          <w:szCs w:val="28"/>
        </w:rPr>
      </w:pPr>
    </w:p>
    <w:p w:rsidR="00467F7D" w:rsidRPr="0018713D" w:rsidRDefault="00467F7D" w:rsidP="00467F7D">
      <w:pPr>
        <w:contextualSpacing/>
        <w:rPr>
          <w:rFonts w:ascii="Times New Roman" w:hAnsi="Times New Roman" w:cs="Times New Roman"/>
          <w:sz w:val="28"/>
          <w:szCs w:val="28"/>
        </w:rPr>
      </w:pPr>
    </w:p>
    <w:p w:rsidR="00B7577D" w:rsidRPr="0018713D" w:rsidRDefault="00B7577D" w:rsidP="00467F7D">
      <w:pPr>
        <w:contextualSpacing/>
        <w:jc w:val="right"/>
        <w:rPr>
          <w:rFonts w:ascii="Times New Roman" w:hAnsi="Times New Roman" w:cs="Times New Roman"/>
          <w:sz w:val="28"/>
          <w:szCs w:val="28"/>
        </w:rPr>
      </w:pPr>
    </w:p>
    <w:p w:rsidR="00B7577D" w:rsidRPr="0018713D" w:rsidRDefault="00B7577D" w:rsidP="00467F7D">
      <w:pPr>
        <w:contextualSpacing/>
        <w:jc w:val="right"/>
        <w:rPr>
          <w:rFonts w:ascii="Times New Roman" w:hAnsi="Times New Roman" w:cs="Times New Roman"/>
          <w:sz w:val="28"/>
          <w:szCs w:val="28"/>
        </w:rPr>
      </w:pPr>
    </w:p>
    <w:p w:rsidR="00467F7D" w:rsidRPr="0018713D" w:rsidRDefault="00B7577D" w:rsidP="00117EC9">
      <w:pPr>
        <w:widowControl/>
        <w:tabs>
          <w:tab w:val="left" w:pos="2674"/>
        </w:tabs>
        <w:autoSpaceDE/>
        <w:autoSpaceDN/>
        <w:adjustRightInd/>
        <w:jc w:val="center"/>
        <w:rPr>
          <w:rFonts w:ascii="Times New Roman" w:hAnsi="Times New Roman" w:cs="Times New Roman"/>
          <w:sz w:val="28"/>
          <w:szCs w:val="28"/>
        </w:rPr>
      </w:pPr>
      <w:r w:rsidRPr="0018713D">
        <w:rPr>
          <w:rFonts w:ascii="Times New Roman" w:hAnsi="Times New Roman" w:cs="Times New Roman"/>
          <w:sz w:val="28"/>
          <w:szCs w:val="28"/>
        </w:rPr>
        <w:t xml:space="preserve">                   </w:t>
      </w:r>
    </w:p>
    <w:p w:rsidR="00467F7D" w:rsidRPr="0018713D" w:rsidRDefault="00467F7D" w:rsidP="00467F7D">
      <w:pPr>
        <w:contextualSpacing/>
        <w:rPr>
          <w:rFonts w:ascii="Times New Roman" w:hAnsi="Times New Roman" w:cs="Times New Roman"/>
          <w:sz w:val="28"/>
          <w:szCs w:val="28"/>
        </w:rPr>
      </w:pPr>
    </w:p>
    <w:p w:rsidR="00467F7D" w:rsidRPr="0018713D" w:rsidRDefault="00467F7D" w:rsidP="00467F7D">
      <w:pPr>
        <w:contextualSpacing/>
        <w:rPr>
          <w:rFonts w:ascii="Times New Roman" w:hAnsi="Times New Roman" w:cs="Times New Roman"/>
          <w:sz w:val="28"/>
          <w:szCs w:val="28"/>
        </w:rPr>
      </w:pPr>
    </w:p>
    <w:p w:rsidR="00467F7D" w:rsidRPr="0018713D" w:rsidRDefault="00467F7D" w:rsidP="00467F7D">
      <w:pPr>
        <w:contextualSpacing/>
        <w:rPr>
          <w:rFonts w:ascii="Times New Roman" w:hAnsi="Times New Roman" w:cs="Times New Roman"/>
          <w:sz w:val="28"/>
          <w:szCs w:val="28"/>
        </w:rPr>
      </w:pPr>
    </w:p>
    <w:p w:rsidR="00467F7D" w:rsidRPr="0018713D" w:rsidRDefault="00467F7D" w:rsidP="00467F7D">
      <w:pPr>
        <w:contextualSpacing/>
        <w:rPr>
          <w:rFonts w:ascii="Times New Roman" w:hAnsi="Times New Roman" w:cs="Times New Roman"/>
          <w:sz w:val="28"/>
          <w:szCs w:val="28"/>
        </w:rPr>
      </w:pPr>
    </w:p>
    <w:p w:rsidR="00467F7D" w:rsidRPr="0018713D" w:rsidRDefault="00467F7D" w:rsidP="00467F7D">
      <w:pPr>
        <w:jc w:val="both"/>
        <w:rPr>
          <w:rFonts w:ascii="Times New Roman" w:hAnsi="Times New Roman" w:cs="Times New Roman"/>
          <w:sz w:val="28"/>
          <w:szCs w:val="28"/>
        </w:rPr>
      </w:pPr>
    </w:p>
    <w:p w:rsidR="00467F7D" w:rsidRPr="0018713D" w:rsidRDefault="00467F7D" w:rsidP="00467F7D">
      <w:pPr>
        <w:jc w:val="both"/>
        <w:rPr>
          <w:rFonts w:ascii="Times New Roman" w:hAnsi="Times New Roman" w:cs="Times New Roman"/>
        </w:rPr>
      </w:pPr>
    </w:p>
    <w:p w:rsidR="00467F7D" w:rsidRPr="0018713D" w:rsidRDefault="00467F7D" w:rsidP="00467F7D">
      <w:pPr>
        <w:jc w:val="right"/>
        <w:rPr>
          <w:rFonts w:ascii="Times New Roman" w:hAnsi="Times New Roman" w:cs="Times New Roman"/>
          <w:sz w:val="28"/>
          <w:szCs w:val="28"/>
        </w:rPr>
      </w:pPr>
    </w:p>
    <w:p w:rsidR="00467F7D" w:rsidRPr="0018713D" w:rsidRDefault="00467F7D" w:rsidP="00467F7D">
      <w:pPr>
        <w:jc w:val="right"/>
        <w:rPr>
          <w:rFonts w:ascii="Times New Roman" w:hAnsi="Times New Roman" w:cs="Times New Roman"/>
          <w:sz w:val="28"/>
          <w:szCs w:val="28"/>
        </w:rPr>
        <w:sectPr w:rsidR="00467F7D" w:rsidRPr="0018713D" w:rsidSect="00467F7D">
          <w:pgSz w:w="16840" w:h="11906" w:orient="landscape"/>
          <w:pgMar w:top="1418" w:right="539" w:bottom="851" w:left="1134" w:header="357" w:footer="0" w:gutter="0"/>
          <w:cols w:space="720"/>
          <w:noEndnote/>
          <w:titlePg/>
          <w:docGrid w:linePitch="326"/>
        </w:sectPr>
      </w:pPr>
    </w:p>
    <w:p w:rsidR="00B7577D" w:rsidRPr="00807063" w:rsidRDefault="00B7577D" w:rsidP="00807063">
      <w:pPr>
        <w:jc w:val="right"/>
        <w:rPr>
          <w:rFonts w:ascii="Times New Roman" w:hAnsi="Times New Roman" w:cs="Times New Roman"/>
          <w:color w:val="000000"/>
          <w:sz w:val="24"/>
          <w:szCs w:val="24"/>
        </w:rPr>
      </w:pPr>
      <w:r w:rsidRPr="00807063">
        <w:rPr>
          <w:rFonts w:ascii="Times New Roman" w:hAnsi="Times New Roman" w:cs="Times New Roman"/>
          <w:color w:val="000000"/>
          <w:sz w:val="24"/>
          <w:szCs w:val="24"/>
        </w:rPr>
        <w:lastRenderedPageBreak/>
        <w:t xml:space="preserve">                                            Приложение №1</w:t>
      </w:r>
      <w:r w:rsidR="00026884" w:rsidRPr="00807063">
        <w:rPr>
          <w:rFonts w:ascii="Times New Roman" w:hAnsi="Times New Roman" w:cs="Times New Roman"/>
          <w:color w:val="000000"/>
          <w:sz w:val="24"/>
          <w:szCs w:val="24"/>
        </w:rPr>
        <w:t>2</w:t>
      </w:r>
    </w:p>
    <w:p w:rsidR="00B7577D" w:rsidRPr="00807063" w:rsidRDefault="00B7577D" w:rsidP="00807063">
      <w:pPr>
        <w:jc w:val="right"/>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                                           к Порядку разработки, реализации, мониторинга </w:t>
      </w:r>
    </w:p>
    <w:p w:rsidR="00467F7D" w:rsidRPr="00807063" w:rsidRDefault="00B7577D" w:rsidP="00807063">
      <w:pPr>
        <w:jc w:val="right"/>
        <w:rPr>
          <w:rFonts w:ascii="Times New Roman" w:hAnsi="Times New Roman" w:cs="Times New Roman"/>
          <w:color w:val="FF0000"/>
          <w:sz w:val="24"/>
          <w:szCs w:val="24"/>
        </w:rPr>
      </w:pPr>
      <w:r w:rsidRPr="00807063">
        <w:rPr>
          <w:rFonts w:ascii="Times New Roman" w:hAnsi="Times New Roman" w:cs="Times New Roman"/>
          <w:color w:val="000000"/>
          <w:sz w:val="24"/>
          <w:szCs w:val="24"/>
        </w:rPr>
        <w:t xml:space="preserve">                                           и оценки эффективности муниципальных программ</w:t>
      </w:r>
    </w:p>
    <w:p w:rsidR="00861DBD" w:rsidRPr="0018713D" w:rsidRDefault="00861DBD" w:rsidP="00467F7D">
      <w:pPr>
        <w:adjustRightInd/>
        <w:jc w:val="center"/>
        <w:rPr>
          <w:rFonts w:ascii="Times New Roman" w:hAnsi="Times New Roman" w:cs="Times New Roman"/>
          <w:color w:val="000000"/>
          <w:sz w:val="16"/>
          <w:szCs w:val="16"/>
        </w:rPr>
      </w:pPr>
      <w:bookmarkStart w:id="9" w:name="P2096"/>
      <w:bookmarkEnd w:id="9"/>
    </w:p>
    <w:p w:rsidR="00467F7D" w:rsidRPr="00807063" w:rsidRDefault="00467F7D" w:rsidP="00467F7D">
      <w:pPr>
        <w:adjustRightInd/>
        <w:jc w:val="center"/>
        <w:rPr>
          <w:rFonts w:ascii="Times New Roman" w:hAnsi="Times New Roman" w:cs="Times New Roman"/>
          <w:color w:val="000000"/>
          <w:sz w:val="24"/>
          <w:szCs w:val="24"/>
        </w:rPr>
      </w:pPr>
      <w:r w:rsidRPr="00807063">
        <w:rPr>
          <w:rFonts w:ascii="Times New Roman" w:hAnsi="Times New Roman" w:cs="Times New Roman"/>
          <w:color w:val="000000"/>
          <w:sz w:val="24"/>
          <w:szCs w:val="24"/>
        </w:rPr>
        <w:t>Методика</w:t>
      </w:r>
    </w:p>
    <w:p w:rsidR="00467F7D" w:rsidRPr="00807063" w:rsidRDefault="00467F7D" w:rsidP="00467F7D">
      <w:pPr>
        <w:adjustRightInd/>
        <w:jc w:val="center"/>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оценки эффективности реализации </w:t>
      </w:r>
      <w:proofErr w:type="gramStart"/>
      <w:r w:rsidRPr="00807063">
        <w:rPr>
          <w:rFonts w:ascii="Times New Roman" w:hAnsi="Times New Roman" w:cs="Times New Roman"/>
          <w:color w:val="000000"/>
          <w:sz w:val="24"/>
          <w:szCs w:val="24"/>
        </w:rPr>
        <w:t>муниципальных</w:t>
      </w:r>
      <w:proofErr w:type="gramEnd"/>
    </w:p>
    <w:p w:rsidR="00467F7D" w:rsidRPr="00807063" w:rsidRDefault="00467F7D" w:rsidP="00467F7D">
      <w:pPr>
        <w:adjustRightInd/>
        <w:jc w:val="center"/>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программ (комплексных программ) </w:t>
      </w:r>
      <w:r w:rsidR="00807063">
        <w:rPr>
          <w:rFonts w:ascii="Times New Roman" w:hAnsi="Times New Roman" w:cs="Times New Roman"/>
          <w:sz w:val="24"/>
          <w:szCs w:val="24"/>
        </w:rPr>
        <w:t>муниципального образования Чкаловский сельсовет</w:t>
      </w:r>
      <w:r w:rsidR="00807063" w:rsidRPr="00807063">
        <w:rPr>
          <w:rFonts w:ascii="Times New Roman" w:hAnsi="Times New Roman" w:cs="Times New Roman"/>
          <w:color w:val="000000"/>
          <w:sz w:val="24"/>
          <w:szCs w:val="24"/>
        </w:rPr>
        <w:t xml:space="preserve"> </w:t>
      </w:r>
    </w:p>
    <w:p w:rsidR="00467F7D" w:rsidRPr="00807063" w:rsidRDefault="00467F7D" w:rsidP="00467F7D">
      <w:pPr>
        <w:spacing w:after="1"/>
        <w:rPr>
          <w:rFonts w:ascii="Times New Roman" w:hAnsi="Times New Roman" w:cs="Times New Roman"/>
          <w:color w:val="FF0000"/>
          <w:sz w:val="24"/>
          <w:szCs w:val="24"/>
        </w:rPr>
      </w:pPr>
    </w:p>
    <w:p w:rsidR="00467F7D" w:rsidRPr="00807063" w:rsidRDefault="00467F7D" w:rsidP="00467F7D">
      <w:pPr>
        <w:adjustRightInd/>
        <w:jc w:val="center"/>
        <w:outlineLvl w:val="2"/>
        <w:rPr>
          <w:rFonts w:ascii="Times New Roman" w:hAnsi="Times New Roman" w:cs="Times New Roman"/>
          <w:color w:val="000000"/>
          <w:sz w:val="24"/>
          <w:szCs w:val="24"/>
        </w:rPr>
      </w:pPr>
      <w:r w:rsidRPr="00807063">
        <w:rPr>
          <w:rFonts w:ascii="Times New Roman" w:hAnsi="Times New Roman" w:cs="Times New Roman"/>
          <w:color w:val="000000"/>
          <w:sz w:val="24"/>
          <w:szCs w:val="24"/>
        </w:rPr>
        <w:t>I. Общие положения</w:t>
      </w:r>
    </w:p>
    <w:p w:rsidR="00467F7D" w:rsidRPr="0018713D" w:rsidRDefault="00467F7D" w:rsidP="00467F7D">
      <w:pPr>
        <w:jc w:val="both"/>
        <w:rPr>
          <w:rFonts w:ascii="Times New Roman" w:hAnsi="Times New Roman" w:cs="Times New Roman"/>
          <w:color w:val="FF0000"/>
          <w:sz w:val="16"/>
          <w:szCs w:val="16"/>
        </w:rPr>
      </w:pP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1. Оценка эффективности реализации муниципальных программ (комплексных программ) </w:t>
      </w:r>
      <w:r w:rsidR="006B1237" w:rsidRPr="00807063">
        <w:rPr>
          <w:rFonts w:ascii="Times New Roman" w:hAnsi="Times New Roman" w:cs="Times New Roman"/>
          <w:color w:val="000000"/>
          <w:sz w:val="24"/>
          <w:szCs w:val="24"/>
        </w:rPr>
        <w:t>Асекеевского</w:t>
      </w:r>
      <w:r w:rsidRPr="00807063">
        <w:rPr>
          <w:rFonts w:ascii="Times New Roman" w:hAnsi="Times New Roman" w:cs="Times New Roman"/>
          <w:color w:val="000000"/>
          <w:sz w:val="24"/>
          <w:szCs w:val="24"/>
        </w:rPr>
        <w:t xml:space="preserve"> района (далее – муниципальная программа (комплексная программа)) проводится ежегодно. При проведении такой оценки учитывается редакция муниципальной программы (комплексной программы), действующая на 31 декабря отчетного года.</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2. Оценка эффективности муниципальной программы (комплексной программы) производится с учетом оценки:</w:t>
      </w:r>
    </w:p>
    <w:p w:rsidR="00467F7D" w:rsidRPr="00807063" w:rsidRDefault="00117EC9"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w:t>
      </w:r>
      <w:r w:rsidR="00807063">
        <w:rPr>
          <w:rFonts w:ascii="Times New Roman" w:hAnsi="Times New Roman" w:cs="Times New Roman"/>
          <w:color w:val="000000"/>
          <w:sz w:val="24"/>
          <w:szCs w:val="24"/>
        </w:rPr>
        <w:t xml:space="preserve"> </w:t>
      </w:r>
      <w:r w:rsidR="00467F7D" w:rsidRPr="00807063">
        <w:rPr>
          <w:rFonts w:ascii="Times New Roman" w:hAnsi="Times New Roman" w:cs="Times New Roman"/>
          <w:color w:val="000000"/>
          <w:sz w:val="24"/>
          <w:szCs w:val="24"/>
        </w:rPr>
        <w:t>степени достижения цел</w:t>
      </w:r>
      <w:proofErr w:type="gramStart"/>
      <w:r w:rsidR="00467F7D" w:rsidRPr="00807063">
        <w:rPr>
          <w:rFonts w:ascii="Times New Roman" w:hAnsi="Times New Roman" w:cs="Times New Roman"/>
          <w:color w:val="000000"/>
          <w:sz w:val="24"/>
          <w:szCs w:val="24"/>
        </w:rPr>
        <w:t>и(</w:t>
      </w:r>
      <w:proofErr w:type="gramEnd"/>
      <w:r w:rsidR="00467F7D" w:rsidRPr="00807063">
        <w:rPr>
          <w:rFonts w:ascii="Times New Roman" w:hAnsi="Times New Roman" w:cs="Times New Roman"/>
          <w:color w:val="000000"/>
          <w:sz w:val="24"/>
          <w:szCs w:val="24"/>
        </w:rPr>
        <w:t>ей) муниципальной программы (комплексной программы);</w:t>
      </w:r>
    </w:p>
    <w:p w:rsidR="00467F7D" w:rsidRPr="00807063" w:rsidRDefault="00117EC9"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 </w:t>
      </w:r>
      <w:r w:rsidR="00467F7D" w:rsidRPr="00807063">
        <w:rPr>
          <w:rFonts w:ascii="Times New Roman" w:hAnsi="Times New Roman" w:cs="Times New Roman"/>
          <w:color w:val="000000"/>
          <w:sz w:val="24"/>
          <w:szCs w:val="24"/>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467F7D" w:rsidRPr="00807063" w:rsidRDefault="00117EC9"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 </w:t>
      </w:r>
      <w:r w:rsidR="00467F7D" w:rsidRPr="00807063">
        <w:rPr>
          <w:rFonts w:ascii="Times New Roman" w:hAnsi="Times New Roman" w:cs="Times New Roman"/>
          <w:color w:val="000000"/>
          <w:sz w:val="24"/>
          <w:szCs w:val="24"/>
        </w:rPr>
        <w:t>степени соответствия произведенных затрат запланированным затратам;</w:t>
      </w:r>
    </w:p>
    <w:p w:rsidR="00467F7D" w:rsidRPr="00807063" w:rsidRDefault="00117EC9"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 </w:t>
      </w:r>
      <w:r w:rsidR="00467F7D" w:rsidRPr="00807063">
        <w:rPr>
          <w:rFonts w:ascii="Times New Roman" w:hAnsi="Times New Roman" w:cs="Times New Roman"/>
          <w:color w:val="000000"/>
          <w:sz w:val="24"/>
          <w:szCs w:val="24"/>
        </w:rPr>
        <w:t>эффективности использования средств бюджета муниципального района.</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3. Оценка эффективности реализации муниципальной программы (комплексной программы) осуществляется в два этапа.</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бюджета муниципального района.</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3.2. На втором этапе осуществляется оценка эффективности реализации муниципальной программы (комплексной программы), которая определяется с учетом оценки степени достижения цел</w:t>
      </w:r>
      <w:proofErr w:type="gramStart"/>
      <w:r w:rsidRPr="00807063">
        <w:rPr>
          <w:rFonts w:ascii="Times New Roman" w:hAnsi="Times New Roman" w:cs="Times New Roman"/>
          <w:color w:val="000000"/>
          <w:sz w:val="24"/>
          <w:szCs w:val="24"/>
        </w:rPr>
        <w:t>и(</w:t>
      </w:r>
      <w:proofErr w:type="gramEnd"/>
      <w:r w:rsidRPr="00807063">
        <w:rPr>
          <w:rFonts w:ascii="Times New Roman" w:hAnsi="Times New Roman" w:cs="Times New Roman"/>
          <w:color w:val="000000"/>
          <w:sz w:val="24"/>
          <w:szCs w:val="24"/>
        </w:rPr>
        <w:t>ей) муниципальной программы (комплексной программы) и эффективности реализации структурных элементов.</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adjustRightInd/>
        <w:jc w:val="center"/>
        <w:outlineLvl w:val="2"/>
        <w:rPr>
          <w:rFonts w:ascii="Times New Roman" w:hAnsi="Times New Roman" w:cs="Times New Roman"/>
          <w:color w:val="000000"/>
          <w:sz w:val="24"/>
          <w:szCs w:val="24"/>
        </w:rPr>
      </w:pPr>
      <w:r w:rsidRPr="00807063">
        <w:rPr>
          <w:rFonts w:ascii="Times New Roman" w:hAnsi="Times New Roman" w:cs="Times New Roman"/>
          <w:color w:val="000000"/>
          <w:sz w:val="24"/>
          <w:szCs w:val="24"/>
        </w:rPr>
        <w:t>II. Оценка степени реализации структурных элементов</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5. Степень реализации структурных элементов муниципальной программы (комплексной программы) (</w:t>
      </w:r>
      <w:proofErr w:type="spellStart"/>
      <w:r w:rsidRPr="00807063">
        <w:rPr>
          <w:rFonts w:ascii="Times New Roman" w:hAnsi="Times New Roman" w:cs="Times New Roman"/>
          <w:color w:val="000000"/>
          <w:sz w:val="24"/>
          <w:szCs w:val="24"/>
        </w:rPr>
        <w:t>СР</w:t>
      </w:r>
      <w:r w:rsidRPr="00807063">
        <w:rPr>
          <w:rFonts w:ascii="Times New Roman" w:hAnsi="Times New Roman" w:cs="Times New Roman"/>
          <w:color w:val="000000"/>
          <w:sz w:val="24"/>
          <w:szCs w:val="24"/>
          <w:vertAlign w:val="subscript"/>
        </w:rPr>
        <w:t>сэ</w:t>
      </w:r>
      <w:proofErr w:type="spellEnd"/>
      <w:r w:rsidRPr="00807063">
        <w:rPr>
          <w:rFonts w:ascii="Times New Roman" w:hAnsi="Times New Roman" w:cs="Times New Roman"/>
          <w:color w:val="000000"/>
          <w:sz w:val="24"/>
          <w:szCs w:val="24"/>
        </w:rPr>
        <w:t>) (далее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 (комплексной программы).</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6. Степень реализации задачи структурного элемента рассчитывается по следующей формуле:</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jc w:val="center"/>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СР</w:t>
      </w:r>
      <w:r w:rsidRPr="00807063">
        <w:rPr>
          <w:rFonts w:ascii="Times New Roman" w:hAnsi="Times New Roman" w:cs="Times New Roman"/>
          <w:color w:val="000000"/>
          <w:sz w:val="24"/>
          <w:szCs w:val="24"/>
          <w:vertAlign w:val="subscript"/>
        </w:rPr>
        <w:t>i</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П</w:t>
      </w:r>
      <w:r w:rsidRPr="00807063">
        <w:rPr>
          <w:rFonts w:ascii="Times New Roman" w:hAnsi="Times New Roman" w:cs="Times New Roman"/>
          <w:color w:val="000000"/>
          <w:sz w:val="24"/>
          <w:szCs w:val="24"/>
          <w:vertAlign w:val="subscript"/>
        </w:rPr>
        <w:t>в</w:t>
      </w:r>
      <w:proofErr w:type="spellEnd"/>
      <w:r w:rsidRPr="00807063">
        <w:rPr>
          <w:rFonts w:ascii="Times New Roman" w:hAnsi="Times New Roman" w:cs="Times New Roman"/>
          <w:color w:val="000000"/>
          <w:sz w:val="24"/>
          <w:szCs w:val="24"/>
        </w:rPr>
        <w:t xml:space="preserve"> / </w:t>
      </w:r>
      <w:proofErr w:type="gramStart"/>
      <w:r w:rsidRPr="00807063">
        <w:rPr>
          <w:rFonts w:ascii="Times New Roman" w:hAnsi="Times New Roman" w:cs="Times New Roman"/>
          <w:color w:val="000000"/>
          <w:sz w:val="24"/>
          <w:szCs w:val="24"/>
        </w:rPr>
        <w:t>П</w:t>
      </w:r>
      <w:proofErr w:type="gramEnd"/>
      <w:r w:rsidRPr="00807063">
        <w:rPr>
          <w:rFonts w:ascii="Times New Roman" w:hAnsi="Times New Roman" w:cs="Times New Roman"/>
          <w:color w:val="000000"/>
          <w:sz w:val="24"/>
          <w:szCs w:val="24"/>
        </w:rPr>
        <w:t>, где:</w:t>
      </w:r>
    </w:p>
    <w:p w:rsidR="00467F7D" w:rsidRPr="00807063" w:rsidRDefault="00467F7D" w:rsidP="00117EC9">
      <w:pPr>
        <w:jc w:val="both"/>
        <w:rPr>
          <w:rFonts w:ascii="Times New Roman" w:hAnsi="Times New Roman" w:cs="Times New Roman"/>
          <w:color w:val="00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СР</w:t>
      </w:r>
      <w:proofErr w:type="gramStart"/>
      <w:r w:rsidRPr="00807063">
        <w:rPr>
          <w:rFonts w:ascii="Times New Roman" w:hAnsi="Times New Roman" w:cs="Times New Roman"/>
          <w:color w:val="000000"/>
          <w:sz w:val="24"/>
          <w:szCs w:val="24"/>
          <w:vertAlign w:val="subscript"/>
        </w:rPr>
        <w:t>i</w:t>
      </w:r>
      <w:proofErr w:type="spellEnd"/>
      <w:proofErr w:type="gramEnd"/>
      <w:r w:rsidRPr="00807063">
        <w:rPr>
          <w:rFonts w:ascii="Times New Roman" w:hAnsi="Times New Roman" w:cs="Times New Roman"/>
          <w:color w:val="000000"/>
          <w:sz w:val="24"/>
          <w:szCs w:val="24"/>
        </w:rPr>
        <w:t xml:space="preserve"> – степень реализации i-ой задачи структурного элемента;</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П</w:t>
      </w:r>
      <w:r w:rsidRPr="00807063">
        <w:rPr>
          <w:rFonts w:ascii="Times New Roman" w:hAnsi="Times New Roman" w:cs="Times New Roman"/>
          <w:color w:val="000000"/>
          <w:sz w:val="24"/>
          <w:szCs w:val="24"/>
          <w:vertAlign w:val="subscript"/>
        </w:rPr>
        <w:t>в</w:t>
      </w:r>
      <w:proofErr w:type="spellEnd"/>
      <w:r w:rsidRPr="00807063">
        <w:rPr>
          <w:rFonts w:ascii="Times New Roman" w:hAnsi="Times New Roman" w:cs="Times New Roman"/>
          <w:color w:val="000000"/>
          <w:sz w:val="24"/>
          <w:szCs w:val="24"/>
        </w:rPr>
        <w:t xml:space="preserve"> – количество результатов i-ой задачи структурного элемента, фактические значения которых достигнуты на уровне не менее 95 процентов </w:t>
      </w:r>
      <w:proofErr w:type="gramStart"/>
      <w:r w:rsidRPr="00807063">
        <w:rPr>
          <w:rFonts w:ascii="Times New Roman" w:hAnsi="Times New Roman" w:cs="Times New Roman"/>
          <w:color w:val="000000"/>
          <w:sz w:val="24"/>
          <w:szCs w:val="24"/>
        </w:rPr>
        <w:t>от</w:t>
      </w:r>
      <w:proofErr w:type="gramEnd"/>
      <w:r w:rsidRPr="00807063">
        <w:rPr>
          <w:rFonts w:ascii="Times New Roman" w:hAnsi="Times New Roman" w:cs="Times New Roman"/>
          <w:color w:val="000000"/>
          <w:sz w:val="24"/>
          <w:szCs w:val="24"/>
        </w:rPr>
        <w:t xml:space="preserve"> запланированных;</w:t>
      </w:r>
    </w:p>
    <w:p w:rsidR="00467F7D" w:rsidRPr="00807063" w:rsidRDefault="00467F7D" w:rsidP="00117EC9">
      <w:pPr>
        <w:ind w:firstLine="540"/>
        <w:jc w:val="both"/>
        <w:rPr>
          <w:rFonts w:ascii="Times New Roman" w:hAnsi="Times New Roman" w:cs="Times New Roman"/>
          <w:color w:val="000000"/>
          <w:sz w:val="24"/>
          <w:szCs w:val="24"/>
        </w:rPr>
      </w:pPr>
      <w:proofErr w:type="gramStart"/>
      <w:r w:rsidRPr="00807063">
        <w:rPr>
          <w:rFonts w:ascii="Times New Roman" w:hAnsi="Times New Roman" w:cs="Times New Roman"/>
          <w:color w:val="000000"/>
          <w:sz w:val="24"/>
          <w:szCs w:val="24"/>
        </w:rPr>
        <w:t>П</w:t>
      </w:r>
      <w:proofErr w:type="gramEnd"/>
      <w:r w:rsidRPr="00807063">
        <w:rPr>
          <w:rFonts w:ascii="Times New Roman" w:hAnsi="Times New Roman" w:cs="Times New Roman"/>
          <w:color w:val="000000"/>
          <w:sz w:val="24"/>
          <w:szCs w:val="24"/>
        </w:rPr>
        <w:t xml:space="preserve"> – количество результатов i-ой задачи структурного элемента основного мероприятия.</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adjustRightInd/>
        <w:jc w:val="center"/>
        <w:outlineLvl w:val="2"/>
        <w:rPr>
          <w:rFonts w:ascii="Times New Roman" w:hAnsi="Times New Roman" w:cs="Times New Roman"/>
          <w:color w:val="000000"/>
          <w:sz w:val="24"/>
          <w:szCs w:val="24"/>
        </w:rPr>
      </w:pPr>
      <w:r w:rsidRPr="00807063">
        <w:rPr>
          <w:rFonts w:ascii="Times New Roman" w:hAnsi="Times New Roman" w:cs="Times New Roman"/>
          <w:color w:val="000000"/>
          <w:sz w:val="24"/>
          <w:szCs w:val="24"/>
        </w:rPr>
        <w:t>III. Оценка степени соответствия произведенных затрат</w:t>
      </w:r>
    </w:p>
    <w:p w:rsidR="00467F7D" w:rsidRPr="00807063" w:rsidRDefault="00467F7D" w:rsidP="00117EC9">
      <w:pPr>
        <w:adjustRightInd/>
        <w:jc w:val="center"/>
        <w:rPr>
          <w:rFonts w:ascii="Times New Roman" w:hAnsi="Times New Roman" w:cs="Times New Roman"/>
          <w:color w:val="000000"/>
          <w:sz w:val="24"/>
          <w:szCs w:val="24"/>
        </w:rPr>
      </w:pPr>
      <w:r w:rsidRPr="00807063">
        <w:rPr>
          <w:rFonts w:ascii="Times New Roman" w:hAnsi="Times New Roman" w:cs="Times New Roman"/>
          <w:color w:val="000000"/>
          <w:sz w:val="24"/>
          <w:szCs w:val="24"/>
        </w:rPr>
        <w:t>запланированным затратам</w:t>
      </w:r>
    </w:p>
    <w:p w:rsidR="00467F7D" w:rsidRPr="00807063" w:rsidRDefault="00467F7D" w:rsidP="00117EC9">
      <w:pPr>
        <w:jc w:val="both"/>
        <w:rPr>
          <w:rFonts w:ascii="Times New Roman" w:hAnsi="Times New Roman" w:cs="Times New Roman"/>
          <w:color w:val="00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7. Степень соответствия произведенных затрат запланированным затратам рассчитывается для каждого структурного элемента муниципальной программы (комплексной программы).</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7.1.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областного бюджета межбюджетных трансфертов, рассчитывается по следующей формуле:</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jc w:val="center"/>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СС</w:t>
      </w:r>
      <w:r w:rsidRPr="00807063">
        <w:rPr>
          <w:rFonts w:ascii="Times New Roman" w:hAnsi="Times New Roman" w:cs="Times New Roman"/>
          <w:color w:val="000000"/>
          <w:sz w:val="24"/>
          <w:szCs w:val="24"/>
          <w:vertAlign w:val="subscript"/>
        </w:rPr>
        <w:t>уз</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З</w:t>
      </w:r>
      <w:r w:rsidRPr="00807063">
        <w:rPr>
          <w:rFonts w:ascii="Times New Roman" w:hAnsi="Times New Roman" w:cs="Times New Roman"/>
          <w:color w:val="000000"/>
          <w:sz w:val="24"/>
          <w:szCs w:val="24"/>
          <w:vertAlign w:val="subscript"/>
        </w:rPr>
        <w:t>ф</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З</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rPr>
        <w:t>, где:</w:t>
      </w:r>
    </w:p>
    <w:p w:rsidR="00467F7D" w:rsidRPr="00807063" w:rsidRDefault="00467F7D" w:rsidP="00117EC9">
      <w:pPr>
        <w:jc w:val="both"/>
        <w:rPr>
          <w:rFonts w:ascii="Times New Roman" w:hAnsi="Times New Roman" w:cs="Times New Roman"/>
          <w:color w:val="00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СС</w:t>
      </w:r>
      <w:r w:rsidRPr="00807063">
        <w:rPr>
          <w:rFonts w:ascii="Times New Roman" w:hAnsi="Times New Roman" w:cs="Times New Roman"/>
          <w:color w:val="000000"/>
          <w:sz w:val="24"/>
          <w:szCs w:val="24"/>
          <w:vertAlign w:val="subscript"/>
        </w:rPr>
        <w:t>уз</w:t>
      </w:r>
      <w:proofErr w:type="spellEnd"/>
      <w:r w:rsidRPr="00807063">
        <w:rPr>
          <w:rFonts w:ascii="Times New Roman" w:hAnsi="Times New Roman" w:cs="Times New Roman"/>
          <w:color w:val="000000"/>
          <w:sz w:val="24"/>
          <w:szCs w:val="24"/>
        </w:rPr>
        <w:t xml:space="preserve"> – степень соответствия произведенных затрат запланированным затратам;</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З</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rPr>
        <w:t xml:space="preserve"> – предусмотренные муниципальной программой (комплексной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w:t>
      </w:r>
      <w:r w:rsidRPr="00807063">
        <w:rPr>
          <w:rFonts w:ascii="Times New Roman" w:hAnsi="Times New Roman" w:cs="Times New Roman"/>
          <w:sz w:val="24"/>
          <w:szCs w:val="24"/>
        </w:rPr>
        <w:t>муниципальных финансов</w:t>
      </w:r>
      <w:r w:rsidRPr="00807063">
        <w:rPr>
          <w:rFonts w:ascii="Times New Roman" w:hAnsi="Times New Roman" w:cs="Times New Roman"/>
          <w:color w:val="000000"/>
          <w:sz w:val="24"/>
          <w:szCs w:val="24"/>
        </w:rPr>
        <w:t>);</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З</w:t>
      </w:r>
      <w:r w:rsidRPr="00807063">
        <w:rPr>
          <w:rFonts w:ascii="Times New Roman" w:hAnsi="Times New Roman" w:cs="Times New Roman"/>
          <w:color w:val="000000"/>
          <w:sz w:val="24"/>
          <w:szCs w:val="24"/>
          <w:vertAlign w:val="subscript"/>
        </w:rPr>
        <w:t>ф</w:t>
      </w:r>
      <w:proofErr w:type="spellEnd"/>
      <w:r w:rsidRPr="00807063">
        <w:rPr>
          <w:rFonts w:ascii="Times New Roman" w:hAnsi="Times New Roman" w:cs="Times New Roman"/>
          <w:color w:val="000000"/>
          <w:sz w:val="24"/>
          <w:szCs w:val="24"/>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областного бюджета межбюджетных трансфертов, имеющих целевое назначение, рассчитывается по следующей формуле:</w:t>
      </w:r>
    </w:p>
    <w:p w:rsidR="00467F7D" w:rsidRPr="00807063" w:rsidRDefault="00467F7D" w:rsidP="00117EC9">
      <w:pPr>
        <w:jc w:val="both"/>
        <w:rPr>
          <w:rFonts w:ascii="Times New Roman" w:hAnsi="Times New Roman" w:cs="Times New Roman"/>
          <w:color w:val="000000"/>
          <w:sz w:val="24"/>
          <w:szCs w:val="24"/>
        </w:rPr>
      </w:pPr>
    </w:p>
    <w:p w:rsidR="00467F7D" w:rsidRPr="00807063" w:rsidRDefault="00467F7D" w:rsidP="00117EC9">
      <w:pPr>
        <w:jc w:val="center"/>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СС</w:t>
      </w:r>
      <w:r w:rsidRPr="00807063">
        <w:rPr>
          <w:rFonts w:ascii="Times New Roman" w:hAnsi="Times New Roman" w:cs="Times New Roman"/>
          <w:color w:val="000000"/>
          <w:sz w:val="24"/>
          <w:szCs w:val="24"/>
          <w:vertAlign w:val="subscript"/>
        </w:rPr>
        <w:t>уз</w:t>
      </w:r>
      <w:proofErr w:type="spellEnd"/>
      <w:r w:rsidRPr="00807063">
        <w:rPr>
          <w:rFonts w:ascii="Times New Roman" w:hAnsi="Times New Roman" w:cs="Times New Roman"/>
          <w:color w:val="000000"/>
          <w:sz w:val="24"/>
          <w:szCs w:val="24"/>
        </w:rPr>
        <w:t xml:space="preserve">= </w:t>
      </w:r>
      <w:proofErr w:type="spellStart"/>
      <w:r w:rsidRPr="00807063">
        <w:rPr>
          <w:rFonts w:ascii="Times New Roman" w:hAnsi="Times New Roman" w:cs="Times New Roman"/>
          <w:color w:val="000000"/>
          <w:sz w:val="24"/>
          <w:szCs w:val="24"/>
        </w:rPr>
        <w:t>МБ</w:t>
      </w:r>
      <w:r w:rsidRPr="00807063">
        <w:rPr>
          <w:rFonts w:ascii="Times New Roman" w:hAnsi="Times New Roman" w:cs="Times New Roman"/>
          <w:color w:val="000000"/>
          <w:sz w:val="24"/>
          <w:szCs w:val="24"/>
          <w:vertAlign w:val="subscript"/>
        </w:rPr>
        <w:t>ф</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МБ</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rPr>
        <w:t>, где:</w:t>
      </w:r>
    </w:p>
    <w:p w:rsidR="00467F7D" w:rsidRPr="00807063" w:rsidRDefault="00467F7D" w:rsidP="00117EC9">
      <w:pPr>
        <w:jc w:val="both"/>
        <w:rPr>
          <w:rFonts w:ascii="Times New Roman" w:hAnsi="Times New Roman" w:cs="Times New Roman"/>
          <w:color w:val="00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СС</w:t>
      </w:r>
      <w:r w:rsidRPr="00807063">
        <w:rPr>
          <w:rFonts w:ascii="Times New Roman" w:hAnsi="Times New Roman" w:cs="Times New Roman"/>
          <w:color w:val="000000"/>
          <w:sz w:val="24"/>
          <w:szCs w:val="24"/>
          <w:vertAlign w:val="subscript"/>
        </w:rPr>
        <w:t>уз</w:t>
      </w:r>
      <w:proofErr w:type="spellEnd"/>
      <w:r w:rsidRPr="00807063">
        <w:rPr>
          <w:rFonts w:ascii="Times New Roman" w:hAnsi="Times New Roman" w:cs="Times New Roman"/>
          <w:color w:val="000000"/>
          <w:sz w:val="24"/>
          <w:szCs w:val="24"/>
        </w:rPr>
        <w:t xml:space="preserve"> – степень соответствия произведенных затрат запланированным затратам;</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МБ</w:t>
      </w:r>
      <w:r w:rsidRPr="00807063">
        <w:rPr>
          <w:rFonts w:ascii="Times New Roman" w:hAnsi="Times New Roman" w:cs="Times New Roman"/>
          <w:color w:val="000000"/>
          <w:sz w:val="24"/>
          <w:szCs w:val="24"/>
          <w:vertAlign w:val="subscript"/>
        </w:rPr>
        <w:t>ф</w:t>
      </w:r>
      <w:proofErr w:type="spellEnd"/>
      <w:r w:rsidRPr="00807063">
        <w:rPr>
          <w:rFonts w:ascii="Times New Roman" w:hAnsi="Times New Roman" w:cs="Times New Roman"/>
          <w:color w:val="000000"/>
          <w:sz w:val="24"/>
          <w:szCs w:val="24"/>
        </w:rPr>
        <w:t xml:space="preserve"> – фактически произведенные в отчетном году кассовые расходы на реализацию структурного элемента за счет поступивших из областного бюджета межбюджетных трансфертов, имеющих целевое назначение;</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МБ</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rPr>
        <w:t xml:space="preserve"> – предусмотренные сводной бюджетной росписью бюджета муниципального района по состоянию на 31 декабря отчетного года расходы на реализацию структурного элемента в отчетном году за счет поступивших из областного бюджета межбюджетных трансфертов, имеющих целевое назначение.</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7.3. 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бюджета муниципального района, так и за счет поступивших из областного бюджета межбюджетных трансфертов, имеющих целевое назначение, рассчитывается по следующей формуле:</w:t>
      </w:r>
    </w:p>
    <w:p w:rsidR="00467F7D" w:rsidRPr="00807063" w:rsidRDefault="00467F7D" w:rsidP="00117EC9">
      <w:pPr>
        <w:jc w:val="both"/>
        <w:rPr>
          <w:rFonts w:ascii="Times New Roman" w:hAnsi="Times New Roman" w:cs="Times New Roman"/>
          <w:color w:val="000000"/>
          <w:sz w:val="24"/>
          <w:szCs w:val="24"/>
        </w:rPr>
      </w:pPr>
    </w:p>
    <w:p w:rsidR="00467F7D" w:rsidRPr="00807063" w:rsidRDefault="00467F7D" w:rsidP="00117EC9">
      <w:pPr>
        <w:jc w:val="center"/>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СС</w:t>
      </w:r>
      <w:r w:rsidRPr="00807063">
        <w:rPr>
          <w:rFonts w:ascii="Times New Roman" w:hAnsi="Times New Roman" w:cs="Times New Roman"/>
          <w:color w:val="000000"/>
          <w:sz w:val="24"/>
          <w:szCs w:val="24"/>
          <w:vertAlign w:val="subscript"/>
        </w:rPr>
        <w:t>уз</w:t>
      </w:r>
      <w:proofErr w:type="spellEnd"/>
      <w:r w:rsidRPr="00807063">
        <w:rPr>
          <w:rFonts w:ascii="Times New Roman" w:hAnsi="Times New Roman" w:cs="Times New Roman"/>
          <w:color w:val="000000"/>
          <w:sz w:val="24"/>
          <w:szCs w:val="24"/>
        </w:rPr>
        <w:t xml:space="preserve"> = 0,5 * </w:t>
      </w:r>
      <w:proofErr w:type="spellStart"/>
      <w:r w:rsidRPr="00807063">
        <w:rPr>
          <w:rFonts w:ascii="Times New Roman" w:hAnsi="Times New Roman" w:cs="Times New Roman"/>
          <w:color w:val="000000"/>
          <w:sz w:val="24"/>
          <w:szCs w:val="24"/>
        </w:rPr>
        <w:t>З</w:t>
      </w:r>
      <w:r w:rsidRPr="00807063">
        <w:rPr>
          <w:rFonts w:ascii="Times New Roman" w:hAnsi="Times New Roman" w:cs="Times New Roman"/>
          <w:color w:val="000000"/>
          <w:sz w:val="24"/>
          <w:szCs w:val="24"/>
          <w:vertAlign w:val="subscript"/>
        </w:rPr>
        <w:t>ф</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З</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rPr>
        <w:t xml:space="preserve"> + 0,5 * </w:t>
      </w:r>
      <w:proofErr w:type="spellStart"/>
      <w:r w:rsidRPr="00807063">
        <w:rPr>
          <w:rFonts w:ascii="Times New Roman" w:hAnsi="Times New Roman" w:cs="Times New Roman"/>
          <w:color w:val="000000"/>
          <w:sz w:val="24"/>
          <w:szCs w:val="24"/>
        </w:rPr>
        <w:t>МБ</w:t>
      </w:r>
      <w:r w:rsidRPr="00807063">
        <w:rPr>
          <w:rFonts w:ascii="Times New Roman" w:hAnsi="Times New Roman" w:cs="Times New Roman"/>
          <w:color w:val="000000"/>
          <w:sz w:val="24"/>
          <w:szCs w:val="24"/>
          <w:vertAlign w:val="subscript"/>
        </w:rPr>
        <w:t>ф</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МБ</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rPr>
        <w:t>, где:</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СС</w:t>
      </w:r>
      <w:r w:rsidRPr="00807063">
        <w:rPr>
          <w:rFonts w:ascii="Times New Roman" w:hAnsi="Times New Roman" w:cs="Times New Roman"/>
          <w:color w:val="000000"/>
          <w:sz w:val="24"/>
          <w:szCs w:val="24"/>
          <w:vertAlign w:val="subscript"/>
        </w:rPr>
        <w:t>уз</w:t>
      </w:r>
      <w:proofErr w:type="spellEnd"/>
      <w:r w:rsidRPr="00807063">
        <w:rPr>
          <w:rFonts w:ascii="Times New Roman" w:hAnsi="Times New Roman" w:cs="Times New Roman"/>
          <w:color w:val="000000"/>
          <w:sz w:val="24"/>
          <w:szCs w:val="24"/>
        </w:rPr>
        <w:t xml:space="preserve"> – степень соответствия произведенных затрат запланированным затратам;</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З</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rPr>
        <w:t xml:space="preserve"> – предусмотренные муниципальной программой (комплексной программой) расходы на реализацию структурного элемента в отчетном году без учета расходов за счет поступивших из областного бюджета межбюджетных трансфертов, имеющих целевое назначение;</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З</w:t>
      </w:r>
      <w:r w:rsidRPr="00807063">
        <w:rPr>
          <w:rFonts w:ascii="Times New Roman" w:hAnsi="Times New Roman" w:cs="Times New Roman"/>
          <w:color w:val="000000"/>
          <w:sz w:val="24"/>
          <w:szCs w:val="24"/>
          <w:vertAlign w:val="subscript"/>
        </w:rPr>
        <w:t>ф</w:t>
      </w:r>
      <w:proofErr w:type="spellEnd"/>
      <w:r w:rsidRPr="00807063">
        <w:rPr>
          <w:rFonts w:ascii="Times New Roman" w:hAnsi="Times New Roman" w:cs="Times New Roman"/>
          <w:color w:val="000000"/>
          <w:sz w:val="24"/>
          <w:szCs w:val="24"/>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областного бюджета межбюджетных трансфертов, имеющих целевое назначение;</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lastRenderedPageBreak/>
        <w:t>МБ</w:t>
      </w:r>
      <w:r w:rsidRPr="00807063">
        <w:rPr>
          <w:rFonts w:ascii="Times New Roman" w:hAnsi="Times New Roman" w:cs="Times New Roman"/>
          <w:color w:val="000000"/>
          <w:sz w:val="24"/>
          <w:szCs w:val="24"/>
          <w:vertAlign w:val="subscript"/>
        </w:rPr>
        <w:t>ф</w:t>
      </w:r>
      <w:proofErr w:type="spellEnd"/>
      <w:r w:rsidRPr="00807063">
        <w:rPr>
          <w:rFonts w:ascii="Times New Roman" w:hAnsi="Times New Roman" w:cs="Times New Roman"/>
          <w:color w:val="000000"/>
          <w:sz w:val="24"/>
          <w:szCs w:val="24"/>
        </w:rPr>
        <w:t xml:space="preserve"> – фактически произведенные в отчетном году кассовые расходы на реализацию структурного элемента за счет поступивших из областного бюджета межбюджетных трансфертов, имеющих целевое назначение;</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МБ</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rPr>
        <w:t xml:space="preserve"> – предусмотренные сводной бюджетной росписью бюджета муниципального района по состоянию на 31 декабря отчетного года расходы на реализацию структурного элемента в отчетном году за счет поступивших из областного бюджета межбюджетных трансфертов, имеющих целевое назначение.</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adjustRightInd/>
        <w:jc w:val="center"/>
        <w:outlineLvl w:val="2"/>
        <w:rPr>
          <w:rFonts w:ascii="Times New Roman" w:hAnsi="Times New Roman" w:cs="Times New Roman"/>
          <w:color w:val="000000"/>
          <w:sz w:val="24"/>
          <w:szCs w:val="24"/>
        </w:rPr>
      </w:pPr>
      <w:r w:rsidRPr="00807063">
        <w:rPr>
          <w:rFonts w:ascii="Times New Roman" w:hAnsi="Times New Roman" w:cs="Times New Roman"/>
          <w:color w:val="000000"/>
          <w:sz w:val="24"/>
          <w:szCs w:val="24"/>
        </w:rPr>
        <w:t>IV. Оценка эффективности использования средств</w:t>
      </w:r>
    </w:p>
    <w:p w:rsidR="00467F7D" w:rsidRPr="00807063" w:rsidRDefault="00467F7D" w:rsidP="00117EC9">
      <w:pPr>
        <w:adjustRightInd/>
        <w:jc w:val="center"/>
        <w:rPr>
          <w:rFonts w:ascii="Times New Roman" w:hAnsi="Times New Roman" w:cs="Times New Roman"/>
          <w:color w:val="000000"/>
          <w:sz w:val="24"/>
          <w:szCs w:val="24"/>
        </w:rPr>
      </w:pPr>
      <w:r w:rsidRPr="00807063">
        <w:rPr>
          <w:rFonts w:ascii="Times New Roman" w:hAnsi="Times New Roman" w:cs="Times New Roman"/>
          <w:color w:val="000000"/>
          <w:sz w:val="24"/>
          <w:szCs w:val="24"/>
        </w:rPr>
        <w:t>бюджета муниципального района</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8. Эффективность использования средств бюджета муниципального района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бюджета муниципального района по следующей формуле:</w:t>
      </w:r>
    </w:p>
    <w:p w:rsidR="00467F7D" w:rsidRPr="00807063" w:rsidRDefault="00467F7D" w:rsidP="00117EC9">
      <w:pPr>
        <w:jc w:val="both"/>
        <w:rPr>
          <w:rFonts w:ascii="Times New Roman" w:hAnsi="Times New Roman" w:cs="Times New Roman"/>
          <w:color w:val="000000"/>
          <w:sz w:val="24"/>
          <w:szCs w:val="24"/>
        </w:rPr>
      </w:pPr>
    </w:p>
    <w:p w:rsidR="00467F7D" w:rsidRPr="00807063" w:rsidRDefault="00467F7D" w:rsidP="00117EC9">
      <w:pPr>
        <w:jc w:val="center"/>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Э</w:t>
      </w:r>
      <w:r w:rsidRPr="00807063">
        <w:rPr>
          <w:rFonts w:ascii="Times New Roman" w:hAnsi="Times New Roman" w:cs="Times New Roman"/>
          <w:color w:val="000000"/>
          <w:sz w:val="24"/>
          <w:szCs w:val="24"/>
          <w:vertAlign w:val="subscript"/>
        </w:rPr>
        <w:t>ис</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СР</w:t>
      </w:r>
      <w:r w:rsidRPr="00807063">
        <w:rPr>
          <w:rFonts w:ascii="Times New Roman" w:hAnsi="Times New Roman" w:cs="Times New Roman"/>
          <w:color w:val="000000"/>
          <w:sz w:val="24"/>
          <w:szCs w:val="24"/>
          <w:vertAlign w:val="subscript"/>
        </w:rPr>
        <w:t>сэ</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СС</w:t>
      </w:r>
      <w:r w:rsidRPr="00807063">
        <w:rPr>
          <w:rFonts w:ascii="Times New Roman" w:hAnsi="Times New Roman" w:cs="Times New Roman"/>
          <w:color w:val="000000"/>
          <w:sz w:val="24"/>
          <w:szCs w:val="24"/>
          <w:vertAlign w:val="subscript"/>
        </w:rPr>
        <w:t>уз</w:t>
      </w:r>
      <w:proofErr w:type="spellEnd"/>
      <w:r w:rsidRPr="00807063">
        <w:rPr>
          <w:rFonts w:ascii="Times New Roman" w:hAnsi="Times New Roman" w:cs="Times New Roman"/>
          <w:color w:val="000000"/>
          <w:sz w:val="24"/>
          <w:szCs w:val="24"/>
        </w:rPr>
        <w:t>, где:</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Э</w:t>
      </w:r>
      <w:r w:rsidRPr="00807063">
        <w:rPr>
          <w:rFonts w:ascii="Times New Roman" w:hAnsi="Times New Roman" w:cs="Times New Roman"/>
          <w:color w:val="000000"/>
          <w:sz w:val="24"/>
          <w:szCs w:val="24"/>
          <w:vertAlign w:val="subscript"/>
        </w:rPr>
        <w:t>ис</w:t>
      </w:r>
      <w:proofErr w:type="spellEnd"/>
      <w:r w:rsidRPr="00807063">
        <w:rPr>
          <w:rFonts w:ascii="Times New Roman" w:hAnsi="Times New Roman" w:cs="Times New Roman"/>
          <w:color w:val="000000"/>
          <w:sz w:val="24"/>
          <w:szCs w:val="24"/>
        </w:rPr>
        <w:t xml:space="preserve"> – эффективность использования средств бюджета муниципального района;</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СР</w:t>
      </w:r>
      <w:r w:rsidRPr="00807063">
        <w:rPr>
          <w:rFonts w:ascii="Times New Roman" w:hAnsi="Times New Roman" w:cs="Times New Roman"/>
          <w:color w:val="000000"/>
          <w:sz w:val="24"/>
          <w:szCs w:val="24"/>
          <w:vertAlign w:val="subscript"/>
        </w:rPr>
        <w:t>сэ</w:t>
      </w:r>
      <w:proofErr w:type="spellEnd"/>
      <w:r w:rsidRPr="00807063">
        <w:rPr>
          <w:rFonts w:ascii="Times New Roman" w:hAnsi="Times New Roman" w:cs="Times New Roman"/>
          <w:color w:val="000000"/>
          <w:sz w:val="24"/>
          <w:szCs w:val="24"/>
        </w:rPr>
        <w:t xml:space="preserve"> – степень реализации структурного элемента;</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СС</w:t>
      </w:r>
      <w:r w:rsidRPr="00807063">
        <w:rPr>
          <w:rFonts w:ascii="Times New Roman" w:hAnsi="Times New Roman" w:cs="Times New Roman"/>
          <w:color w:val="000000"/>
          <w:sz w:val="24"/>
          <w:szCs w:val="24"/>
          <w:vertAlign w:val="subscript"/>
        </w:rPr>
        <w:t>уз</w:t>
      </w:r>
      <w:proofErr w:type="spellEnd"/>
      <w:r w:rsidRPr="00807063">
        <w:rPr>
          <w:rFonts w:ascii="Times New Roman" w:hAnsi="Times New Roman" w:cs="Times New Roman"/>
          <w:color w:val="000000"/>
          <w:sz w:val="24"/>
          <w:szCs w:val="24"/>
        </w:rPr>
        <w:t xml:space="preserve"> – степень соответствия произведенных затрат запланированным затратам.</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При этом в случае, если значение </w:t>
      </w:r>
      <w:proofErr w:type="spellStart"/>
      <w:r w:rsidRPr="00807063">
        <w:rPr>
          <w:rFonts w:ascii="Times New Roman" w:hAnsi="Times New Roman" w:cs="Times New Roman"/>
          <w:color w:val="000000"/>
          <w:sz w:val="24"/>
          <w:szCs w:val="24"/>
        </w:rPr>
        <w:t>Э</w:t>
      </w:r>
      <w:r w:rsidRPr="00807063">
        <w:rPr>
          <w:rFonts w:ascii="Times New Roman" w:hAnsi="Times New Roman" w:cs="Times New Roman"/>
          <w:color w:val="000000"/>
          <w:sz w:val="24"/>
          <w:szCs w:val="24"/>
          <w:vertAlign w:val="subscript"/>
        </w:rPr>
        <w:t>ис</w:t>
      </w:r>
      <w:proofErr w:type="spellEnd"/>
      <w:r w:rsidRPr="00807063">
        <w:rPr>
          <w:rFonts w:ascii="Times New Roman" w:hAnsi="Times New Roman" w:cs="Times New Roman"/>
          <w:color w:val="000000"/>
          <w:sz w:val="24"/>
          <w:szCs w:val="24"/>
        </w:rPr>
        <w:t xml:space="preserve"> составляет:</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не менее 0, то оно принимается </w:t>
      </w:r>
      <w:proofErr w:type="gramStart"/>
      <w:r w:rsidRPr="00807063">
        <w:rPr>
          <w:rFonts w:ascii="Times New Roman" w:hAnsi="Times New Roman" w:cs="Times New Roman"/>
          <w:color w:val="000000"/>
          <w:sz w:val="24"/>
          <w:szCs w:val="24"/>
        </w:rPr>
        <w:t>равным</w:t>
      </w:r>
      <w:proofErr w:type="gramEnd"/>
      <w:r w:rsidRPr="00807063">
        <w:rPr>
          <w:rFonts w:ascii="Times New Roman" w:hAnsi="Times New Roman" w:cs="Times New Roman"/>
          <w:color w:val="000000"/>
          <w:sz w:val="24"/>
          <w:szCs w:val="24"/>
        </w:rPr>
        <w:t xml:space="preserve"> 1;</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не менее -0,1, но менее 0, – равным 0,9;</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не менее -0,2, но менее -0,1, – равным 0,8;</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не менее -0,3, но менее -0,2, – равным 0,7;</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не менее -0,4, но менее -0,3, – равным 0,6;</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не менее -0,5, но менее -0,4, – равным 0,5;</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менее -0,5, – равным 0.</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В случае если структурный элемент реализуется без финансового обеспечения его задач, эффективность использования средств бюджета муниципального района принимается равной единице.</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adjustRightInd/>
        <w:jc w:val="center"/>
        <w:outlineLvl w:val="2"/>
        <w:rPr>
          <w:rFonts w:ascii="Times New Roman" w:hAnsi="Times New Roman" w:cs="Times New Roman"/>
          <w:color w:val="000000"/>
          <w:sz w:val="24"/>
          <w:szCs w:val="24"/>
        </w:rPr>
      </w:pPr>
      <w:r w:rsidRPr="00807063">
        <w:rPr>
          <w:rFonts w:ascii="Times New Roman" w:hAnsi="Times New Roman" w:cs="Times New Roman"/>
          <w:color w:val="000000"/>
          <w:sz w:val="24"/>
          <w:szCs w:val="24"/>
        </w:rPr>
        <w:t>V. Оценка степени решения задач структурных элементов</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9. Для оценки степени решения задач структурного элемента муниципальной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10. Степень достижения планового значения результата рассчитывается по следующим формулам:</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для результатов, желаемой тенденцией развития которых является увеличение значений:</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jc w:val="center"/>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СД</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vertAlign w:val="subscript"/>
        </w:rPr>
        <w:t>/</w:t>
      </w:r>
      <w:proofErr w:type="spellStart"/>
      <w:r w:rsidRPr="00807063">
        <w:rPr>
          <w:rFonts w:ascii="Times New Roman" w:hAnsi="Times New Roman" w:cs="Times New Roman"/>
          <w:color w:val="000000"/>
          <w:sz w:val="24"/>
          <w:szCs w:val="24"/>
          <w:vertAlign w:val="subscript"/>
        </w:rPr>
        <w:t>ппз</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ЗП</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vertAlign w:val="subscript"/>
        </w:rPr>
        <w:t>/</w:t>
      </w:r>
      <w:proofErr w:type="spellStart"/>
      <w:r w:rsidRPr="00807063">
        <w:rPr>
          <w:rFonts w:ascii="Times New Roman" w:hAnsi="Times New Roman" w:cs="Times New Roman"/>
          <w:color w:val="000000"/>
          <w:sz w:val="24"/>
          <w:szCs w:val="24"/>
          <w:vertAlign w:val="subscript"/>
        </w:rPr>
        <w:t>пф</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ЗП</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vertAlign w:val="subscript"/>
        </w:rPr>
        <w:t>/</w:t>
      </w:r>
      <w:proofErr w:type="spellStart"/>
      <w:r w:rsidRPr="00807063">
        <w:rPr>
          <w:rFonts w:ascii="Times New Roman" w:hAnsi="Times New Roman" w:cs="Times New Roman"/>
          <w:color w:val="000000"/>
          <w:sz w:val="24"/>
          <w:szCs w:val="24"/>
          <w:vertAlign w:val="subscript"/>
        </w:rPr>
        <w:t>пп</w:t>
      </w:r>
      <w:proofErr w:type="spellEnd"/>
      <w:r w:rsidRPr="00807063">
        <w:rPr>
          <w:rFonts w:ascii="Times New Roman" w:hAnsi="Times New Roman" w:cs="Times New Roman"/>
          <w:color w:val="000000"/>
          <w:sz w:val="24"/>
          <w:szCs w:val="24"/>
        </w:rPr>
        <w:t>, где:</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для результатов, желаемой тенденцией развития которых является снижение значений:</w:t>
      </w:r>
    </w:p>
    <w:p w:rsidR="00467F7D" w:rsidRPr="00807063" w:rsidRDefault="00467F7D" w:rsidP="00117EC9">
      <w:pPr>
        <w:jc w:val="both"/>
        <w:rPr>
          <w:rFonts w:ascii="Times New Roman" w:hAnsi="Times New Roman" w:cs="Times New Roman"/>
          <w:color w:val="000000"/>
          <w:sz w:val="24"/>
          <w:szCs w:val="24"/>
        </w:rPr>
      </w:pPr>
    </w:p>
    <w:p w:rsidR="00467F7D" w:rsidRPr="00807063" w:rsidRDefault="00467F7D" w:rsidP="00117EC9">
      <w:pPr>
        <w:jc w:val="center"/>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СД</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vertAlign w:val="subscript"/>
        </w:rPr>
        <w:t>/</w:t>
      </w:r>
      <w:proofErr w:type="spellStart"/>
      <w:r w:rsidRPr="00807063">
        <w:rPr>
          <w:rFonts w:ascii="Times New Roman" w:hAnsi="Times New Roman" w:cs="Times New Roman"/>
          <w:color w:val="000000"/>
          <w:sz w:val="24"/>
          <w:szCs w:val="24"/>
          <w:vertAlign w:val="subscript"/>
        </w:rPr>
        <w:t>ппз</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ЗП</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vertAlign w:val="subscript"/>
        </w:rPr>
        <w:t>/</w:t>
      </w:r>
      <w:proofErr w:type="spellStart"/>
      <w:r w:rsidRPr="00807063">
        <w:rPr>
          <w:rFonts w:ascii="Times New Roman" w:hAnsi="Times New Roman" w:cs="Times New Roman"/>
          <w:color w:val="000000"/>
          <w:sz w:val="24"/>
          <w:szCs w:val="24"/>
          <w:vertAlign w:val="subscript"/>
        </w:rPr>
        <w:t>пп</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ЗП</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vertAlign w:val="subscript"/>
        </w:rPr>
        <w:t>/</w:t>
      </w:r>
      <w:proofErr w:type="spellStart"/>
      <w:r w:rsidRPr="00807063">
        <w:rPr>
          <w:rFonts w:ascii="Times New Roman" w:hAnsi="Times New Roman" w:cs="Times New Roman"/>
          <w:color w:val="000000"/>
          <w:sz w:val="24"/>
          <w:szCs w:val="24"/>
          <w:vertAlign w:val="subscript"/>
        </w:rPr>
        <w:t>пф</w:t>
      </w:r>
      <w:proofErr w:type="spellEnd"/>
      <w:r w:rsidRPr="00807063">
        <w:rPr>
          <w:rFonts w:ascii="Times New Roman" w:hAnsi="Times New Roman" w:cs="Times New Roman"/>
          <w:color w:val="000000"/>
          <w:sz w:val="24"/>
          <w:szCs w:val="24"/>
        </w:rPr>
        <w:t>, где:</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СД</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vertAlign w:val="subscript"/>
        </w:rPr>
        <w:t>/</w:t>
      </w:r>
      <w:proofErr w:type="spellStart"/>
      <w:r w:rsidRPr="00807063">
        <w:rPr>
          <w:rFonts w:ascii="Times New Roman" w:hAnsi="Times New Roman" w:cs="Times New Roman"/>
          <w:color w:val="000000"/>
          <w:sz w:val="24"/>
          <w:szCs w:val="24"/>
          <w:vertAlign w:val="subscript"/>
        </w:rPr>
        <w:t>ппз</w:t>
      </w:r>
      <w:proofErr w:type="spellEnd"/>
      <w:r w:rsidRPr="00807063">
        <w:rPr>
          <w:rFonts w:ascii="Times New Roman" w:hAnsi="Times New Roman" w:cs="Times New Roman"/>
          <w:color w:val="000000"/>
          <w:sz w:val="24"/>
          <w:szCs w:val="24"/>
        </w:rPr>
        <w:t xml:space="preserve"> – степень достижения планового значения результата, характеризующего </w:t>
      </w:r>
      <w:r w:rsidRPr="00807063">
        <w:rPr>
          <w:rFonts w:ascii="Times New Roman" w:hAnsi="Times New Roman" w:cs="Times New Roman"/>
          <w:color w:val="000000"/>
          <w:sz w:val="24"/>
          <w:szCs w:val="24"/>
        </w:rPr>
        <w:lastRenderedPageBreak/>
        <w:t>задачи структурного элемента;</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ЗП</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vertAlign w:val="subscript"/>
        </w:rPr>
        <w:t>/</w:t>
      </w:r>
      <w:proofErr w:type="spellStart"/>
      <w:r w:rsidRPr="00807063">
        <w:rPr>
          <w:rFonts w:ascii="Times New Roman" w:hAnsi="Times New Roman" w:cs="Times New Roman"/>
          <w:color w:val="000000"/>
          <w:sz w:val="24"/>
          <w:szCs w:val="24"/>
          <w:vertAlign w:val="subscript"/>
        </w:rPr>
        <w:t>пф</w:t>
      </w:r>
      <w:proofErr w:type="spellEnd"/>
      <w:r w:rsidRPr="00807063">
        <w:rPr>
          <w:rFonts w:ascii="Times New Roman" w:hAnsi="Times New Roman" w:cs="Times New Roman"/>
          <w:color w:val="000000"/>
          <w:sz w:val="24"/>
          <w:szCs w:val="24"/>
        </w:rPr>
        <w:t xml:space="preserve"> – значение результата, характеризующего задачи структурного элемента, фактически достигнутое на конец отчетного периода;</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ЗП</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vertAlign w:val="subscript"/>
        </w:rPr>
        <w:t>/</w:t>
      </w:r>
      <w:proofErr w:type="spellStart"/>
      <w:r w:rsidRPr="00807063">
        <w:rPr>
          <w:rFonts w:ascii="Times New Roman" w:hAnsi="Times New Roman" w:cs="Times New Roman"/>
          <w:color w:val="000000"/>
          <w:sz w:val="24"/>
          <w:szCs w:val="24"/>
          <w:vertAlign w:val="subscript"/>
        </w:rPr>
        <w:t>пп</w:t>
      </w:r>
      <w:proofErr w:type="spellEnd"/>
      <w:r w:rsidRPr="00807063">
        <w:rPr>
          <w:rFonts w:ascii="Times New Roman" w:hAnsi="Times New Roman" w:cs="Times New Roman"/>
          <w:color w:val="000000"/>
          <w:sz w:val="24"/>
          <w:szCs w:val="24"/>
        </w:rPr>
        <w:t xml:space="preserve"> – плановое значение результата, характеризующего задачи структурного элемента.</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11. Степень реализации структурного элемента рассчитывается по следующей формуле:</w:t>
      </w:r>
    </w:p>
    <w:p w:rsidR="00467F7D" w:rsidRPr="00807063" w:rsidRDefault="00467F7D" w:rsidP="00117EC9">
      <w:pPr>
        <w:jc w:val="both"/>
        <w:rPr>
          <w:rFonts w:ascii="Times New Roman" w:hAnsi="Times New Roman" w:cs="Times New Roman"/>
          <w:color w:val="000000"/>
          <w:sz w:val="24"/>
          <w:szCs w:val="24"/>
        </w:rPr>
      </w:pPr>
    </w:p>
    <w:p w:rsidR="00467F7D" w:rsidRPr="00807063" w:rsidRDefault="00467F7D" w:rsidP="00117EC9">
      <w:pPr>
        <w:jc w:val="center"/>
        <w:rPr>
          <w:rFonts w:ascii="Times New Roman" w:hAnsi="Times New Roman" w:cs="Times New Roman"/>
          <w:color w:val="FF0000"/>
          <w:sz w:val="24"/>
          <w:szCs w:val="24"/>
        </w:rPr>
      </w:pPr>
      <w:r w:rsidRPr="00807063">
        <w:rPr>
          <w:rFonts w:ascii="Times New Roman" w:hAnsi="Times New Roman" w:cs="Times New Roman"/>
          <w:noProof/>
          <w:color w:val="000000"/>
          <w:position w:val="-25"/>
          <w:sz w:val="24"/>
          <w:szCs w:val="24"/>
        </w:rPr>
        <w:drawing>
          <wp:inline distT="0" distB="0" distL="0" distR="0" wp14:anchorId="3691C795" wp14:editId="11A26FFB">
            <wp:extent cx="1705610" cy="443230"/>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5610" cy="443230"/>
                    </a:xfrm>
                    <a:prstGeom prst="rect">
                      <a:avLst/>
                    </a:prstGeom>
                    <a:noFill/>
                    <a:ln>
                      <a:noFill/>
                    </a:ln>
                  </pic:spPr>
                </pic:pic>
              </a:graphicData>
            </a:graphic>
          </wp:inline>
        </w:drawing>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СР</w:t>
      </w:r>
      <w:r w:rsidRPr="00807063">
        <w:rPr>
          <w:rFonts w:ascii="Times New Roman" w:hAnsi="Times New Roman" w:cs="Times New Roman"/>
          <w:color w:val="000000"/>
          <w:sz w:val="24"/>
          <w:szCs w:val="24"/>
          <w:vertAlign w:val="subscript"/>
        </w:rPr>
        <w:t>сэ</w:t>
      </w:r>
      <w:proofErr w:type="spellEnd"/>
      <w:r w:rsidRPr="00807063">
        <w:rPr>
          <w:rFonts w:ascii="Times New Roman" w:hAnsi="Times New Roman" w:cs="Times New Roman"/>
          <w:color w:val="000000"/>
          <w:sz w:val="24"/>
          <w:szCs w:val="24"/>
        </w:rPr>
        <w:t xml:space="preserve"> – степень реализации структурного элемента;</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СД</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vertAlign w:val="subscript"/>
        </w:rPr>
        <w:t>/</w:t>
      </w:r>
      <w:proofErr w:type="spellStart"/>
      <w:r w:rsidRPr="00807063">
        <w:rPr>
          <w:rFonts w:ascii="Times New Roman" w:hAnsi="Times New Roman" w:cs="Times New Roman"/>
          <w:color w:val="000000"/>
          <w:sz w:val="24"/>
          <w:szCs w:val="24"/>
          <w:vertAlign w:val="subscript"/>
        </w:rPr>
        <w:t>ппз</w:t>
      </w:r>
      <w:proofErr w:type="spellEnd"/>
      <w:r w:rsidRPr="00807063">
        <w:rPr>
          <w:rFonts w:ascii="Times New Roman" w:hAnsi="Times New Roman" w:cs="Times New Roman"/>
          <w:color w:val="000000"/>
          <w:sz w:val="24"/>
          <w:szCs w:val="24"/>
        </w:rPr>
        <w:t xml:space="preserve"> – степень достижения планового значения результата, характеризующего задачи структурного элемента;</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N – число результатов, характеризующих задачи структурного элемента.</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При использовании данной формулы в случаях, если </w:t>
      </w:r>
      <w:proofErr w:type="spellStart"/>
      <w:r w:rsidRPr="00807063">
        <w:rPr>
          <w:rFonts w:ascii="Times New Roman" w:hAnsi="Times New Roman" w:cs="Times New Roman"/>
          <w:color w:val="000000"/>
          <w:sz w:val="24"/>
          <w:szCs w:val="24"/>
        </w:rPr>
        <w:t>СД</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vertAlign w:val="subscript"/>
        </w:rPr>
        <w:t>/</w:t>
      </w:r>
      <w:proofErr w:type="spellStart"/>
      <w:r w:rsidRPr="00807063">
        <w:rPr>
          <w:rFonts w:ascii="Times New Roman" w:hAnsi="Times New Roman" w:cs="Times New Roman"/>
          <w:color w:val="000000"/>
          <w:sz w:val="24"/>
          <w:szCs w:val="24"/>
          <w:vertAlign w:val="subscript"/>
        </w:rPr>
        <w:t>ппз</w:t>
      </w:r>
      <w:proofErr w:type="spellEnd"/>
      <w:r w:rsidRPr="00807063">
        <w:rPr>
          <w:rFonts w:ascii="Times New Roman" w:hAnsi="Times New Roman" w:cs="Times New Roman"/>
          <w:color w:val="000000"/>
          <w:sz w:val="24"/>
          <w:szCs w:val="24"/>
        </w:rPr>
        <w:t xml:space="preserve"> &gt; 1, значение </w:t>
      </w:r>
      <w:proofErr w:type="spellStart"/>
      <w:r w:rsidRPr="00807063">
        <w:rPr>
          <w:rFonts w:ascii="Times New Roman" w:hAnsi="Times New Roman" w:cs="Times New Roman"/>
          <w:color w:val="000000"/>
          <w:sz w:val="24"/>
          <w:szCs w:val="24"/>
        </w:rPr>
        <w:t>СД</w:t>
      </w:r>
      <w:r w:rsidRPr="00807063">
        <w:rPr>
          <w:rFonts w:ascii="Times New Roman" w:hAnsi="Times New Roman" w:cs="Times New Roman"/>
          <w:color w:val="000000"/>
          <w:sz w:val="24"/>
          <w:szCs w:val="24"/>
          <w:vertAlign w:val="subscript"/>
        </w:rPr>
        <w:t>п</w:t>
      </w:r>
      <w:proofErr w:type="spellEnd"/>
      <w:r w:rsidRPr="00807063">
        <w:rPr>
          <w:rFonts w:ascii="Times New Roman" w:hAnsi="Times New Roman" w:cs="Times New Roman"/>
          <w:color w:val="000000"/>
          <w:sz w:val="24"/>
          <w:szCs w:val="24"/>
          <w:vertAlign w:val="subscript"/>
        </w:rPr>
        <w:t>/</w:t>
      </w:r>
      <w:proofErr w:type="spellStart"/>
      <w:r w:rsidRPr="00807063">
        <w:rPr>
          <w:rFonts w:ascii="Times New Roman" w:hAnsi="Times New Roman" w:cs="Times New Roman"/>
          <w:color w:val="000000"/>
          <w:sz w:val="24"/>
          <w:szCs w:val="24"/>
          <w:vertAlign w:val="subscript"/>
        </w:rPr>
        <w:t>ппз</w:t>
      </w:r>
      <w:proofErr w:type="spellEnd"/>
      <w:r w:rsidRPr="00807063">
        <w:rPr>
          <w:rFonts w:ascii="Times New Roman" w:hAnsi="Times New Roman" w:cs="Times New Roman"/>
          <w:color w:val="000000"/>
          <w:sz w:val="24"/>
          <w:szCs w:val="24"/>
        </w:rPr>
        <w:t xml:space="preserve"> принимается </w:t>
      </w:r>
      <w:proofErr w:type="gramStart"/>
      <w:r w:rsidRPr="00807063">
        <w:rPr>
          <w:rFonts w:ascii="Times New Roman" w:hAnsi="Times New Roman" w:cs="Times New Roman"/>
          <w:color w:val="000000"/>
          <w:sz w:val="24"/>
          <w:szCs w:val="24"/>
        </w:rPr>
        <w:t>равным</w:t>
      </w:r>
      <w:proofErr w:type="gramEnd"/>
      <w:r w:rsidRPr="00807063">
        <w:rPr>
          <w:rFonts w:ascii="Times New Roman" w:hAnsi="Times New Roman" w:cs="Times New Roman"/>
          <w:color w:val="000000"/>
          <w:sz w:val="24"/>
          <w:szCs w:val="24"/>
        </w:rPr>
        <w:t xml:space="preserve"> 1.</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adjustRightInd/>
        <w:jc w:val="center"/>
        <w:outlineLvl w:val="2"/>
        <w:rPr>
          <w:rFonts w:ascii="Times New Roman" w:hAnsi="Times New Roman" w:cs="Times New Roman"/>
          <w:color w:val="000000"/>
          <w:sz w:val="24"/>
          <w:szCs w:val="24"/>
        </w:rPr>
      </w:pPr>
      <w:r w:rsidRPr="00807063">
        <w:rPr>
          <w:rFonts w:ascii="Times New Roman" w:hAnsi="Times New Roman" w:cs="Times New Roman"/>
          <w:color w:val="000000"/>
          <w:sz w:val="24"/>
          <w:szCs w:val="24"/>
        </w:rPr>
        <w:t>VI. Оценка эффективности реализации структурного элемента</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12. Эффективность реализации структурного элемента оценивается в зависимости от значений оценки степени реализации структурного элемента и оценки </w:t>
      </w:r>
      <w:proofErr w:type="gramStart"/>
      <w:r w:rsidRPr="00807063">
        <w:rPr>
          <w:rFonts w:ascii="Times New Roman" w:hAnsi="Times New Roman" w:cs="Times New Roman"/>
          <w:color w:val="000000"/>
          <w:sz w:val="24"/>
          <w:szCs w:val="24"/>
        </w:rPr>
        <w:t>эффективности использования средств бюджета муниципального района</w:t>
      </w:r>
      <w:proofErr w:type="gramEnd"/>
      <w:r w:rsidRPr="00807063">
        <w:rPr>
          <w:rFonts w:ascii="Times New Roman" w:hAnsi="Times New Roman" w:cs="Times New Roman"/>
          <w:color w:val="000000"/>
          <w:sz w:val="24"/>
          <w:szCs w:val="24"/>
        </w:rPr>
        <w:t xml:space="preserve"> по следующей формуле:</w:t>
      </w:r>
    </w:p>
    <w:p w:rsidR="00467F7D" w:rsidRPr="00807063" w:rsidRDefault="00467F7D" w:rsidP="00117EC9">
      <w:pPr>
        <w:jc w:val="both"/>
        <w:rPr>
          <w:rFonts w:ascii="Times New Roman" w:hAnsi="Times New Roman" w:cs="Times New Roman"/>
          <w:color w:val="000000"/>
          <w:sz w:val="24"/>
          <w:szCs w:val="24"/>
        </w:rPr>
      </w:pPr>
    </w:p>
    <w:p w:rsidR="00467F7D" w:rsidRPr="00807063" w:rsidRDefault="00467F7D" w:rsidP="00117EC9">
      <w:pPr>
        <w:jc w:val="center"/>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ЭР</w:t>
      </w:r>
      <w:r w:rsidRPr="00807063">
        <w:rPr>
          <w:rFonts w:ascii="Times New Roman" w:hAnsi="Times New Roman" w:cs="Times New Roman"/>
          <w:color w:val="000000"/>
          <w:sz w:val="24"/>
          <w:szCs w:val="24"/>
          <w:vertAlign w:val="subscript"/>
        </w:rPr>
        <w:t>сэ</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СР</w:t>
      </w:r>
      <w:r w:rsidRPr="00807063">
        <w:rPr>
          <w:rFonts w:ascii="Times New Roman" w:hAnsi="Times New Roman" w:cs="Times New Roman"/>
          <w:color w:val="000000"/>
          <w:sz w:val="24"/>
          <w:szCs w:val="24"/>
          <w:vertAlign w:val="subscript"/>
        </w:rPr>
        <w:t>сэ</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Э</w:t>
      </w:r>
      <w:r w:rsidRPr="00807063">
        <w:rPr>
          <w:rFonts w:ascii="Times New Roman" w:hAnsi="Times New Roman" w:cs="Times New Roman"/>
          <w:color w:val="000000"/>
          <w:sz w:val="24"/>
          <w:szCs w:val="24"/>
          <w:vertAlign w:val="subscript"/>
        </w:rPr>
        <w:t>ис</w:t>
      </w:r>
      <w:proofErr w:type="spellEnd"/>
      <w:r w:rsidRPr="00807063">
        <w:rPr>
          <w:rFonts w:ascii="Times New Roman" w:hAnsi="Times New Roman" w:cs="Times New Roman"/>
          <w:color w:val="000000"/>
          <w:sz w:val="24"/>
          <w:szCs w:val="24"/>
        </w:rPr>
        <w:t>, где:</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ЭР</w:t>
      </w:r>
      <w:r w:rsidRPr="00807063">
        <w:rPr>
          <w:rFonts w:ascii="Times New Roman" w:hAnsi="Times New Roman" w:cs="Times New Roman"/>
          <w:color w:val="000000"/>
          <w:sz w:val="24"/>
          <w:szCs w:val="24"/>
          <w:vertAlign w:val="subscript"/>
        </w:rPr>
        <w:t>сэ</w:t>
      </w:r>
      <w:proofErr w:type="spellEnd"/>
      <w:r w:rsidRPr="00807063">
        <w:rPr>
          <w:rFonts w:ascii="Times New Roman" w:hAnsi="Times New Roman" w:cs="Times New Roman"/>
          <w:color w:val="000000"/>
          <w:sz w:val="24"/>
          <w:szCs w:val="24"/>
        </w:rPr>
        <w:t xml:space="preserve"> – эффективность реализации структурного элемента;</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СР</w:t>
      </w:r>
      <w:r w:rsidRPr="00807063">
        <w:rPr>
          <w:rFonts w:ascii="Times New Roman" w:hAnsi="Times New Roman" w:cs="Times New Roman"/>
          <w:color w:val="000000"/>
          <w:sz w:val="24"/>
          <w:szCs w:val="24"/>
          <w:vertAlign w:val="subscript"/>
        </w:rPr>
        <w:t>сэ</w:t>
      </w:r>
      <w:proofErr w:type="spellEnd"/>
      <w:r w:rsidRPr="00807063">
        <w:rPr>
          <w:rFonts w:ascii="Times New Roman" w:hAnsi="Times New Roman" w:cs="Times New Roman"/>
          <w:color w:val="000000"/>
          <w:sz w:val="24"/>
          <w:szCs w:val="24"/>
        </w:rPr>
        <w:t xml:space="preserve"> – степень реализации структурного элемента;</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Э</w:t>
      </w:r>
      <w:r w:rsidRPr="00807063">
        <w:rPr>
          <w:rFonts w:ascii="Times New Roman" w:hAnsi="Times New Roman" w:cs="Times New Roman"/>
          <w:color w:val="000000"/>
          <w:sz w:val="24"/>
          <w:szCs w:val="24"/>
          <w:vertAlign w:val="subscript"/>
        </w:rPr>
        <w:t>ис</w:t>
      </w:r>
      <w:proofErr w:type="spellEnd"/>
      <w:r w:rsidRPr="00807063">
        <w:rPr>
          <w:rFonts w:ascii="Times New Roman" w:hAnsi="Times New Roman" w:cs="Times New Roman"/>
          <w:color w:val="000000"/>
          <w:sz w:val="24"/>
          <w:szCs w:val="24"/>
        </w:rPr>
        <w:t xml:space="preserve"> – эффективность использования средств бюджета муниципального района.</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13. Эффективность реализации структурного элемента признается высокой в случае, если значение </w:t>
      </w:r>
      <w:proofErr w:type="spellStart"/>
      <w:r w:rsidRPr="00807063">
        <w:rPr>
          <w:rFonts w:ascii="Times New Roman" w:hAnsi="Times New Roman" w:cs="Times New Roman"/>
          <w:color w:val="000000"/>
          <w:sz w:val="24"/>
          <w:szCs w:val="24"/>
        </w:rPr>
        <w:t>ЭР</w:t>
      </w:r>
      <w:r w:rsidRPr="00807063">
        <w:rPr>
          <w:rFonts w:ascii="Times New Roman" w:hAnsi="Times New Roman" w:cs="Times New Roman"/>
          <w:color w:val="000000"/>
          <w:sz w:val="24"/>
          <w:szCs w:val="24"/>
          <w:vertAlign w:val="subscript"/>
        </w:rPr>
        <w:t>сэ</w:t>
      </w:r>
      <w:proofErr w:type="spellEnd"/>
      <w:r w:rsidRPr="00807063">
        <w:rPr>
          <w:rFonts w:ascii="Times New Roman" w:hAnsi="Times New Roman" w:cs="Times New Roman"/>
          <w:color w:val="000000"/>
          <w:sz w:val="24"/>
          <w:szCs w:val="24"/>
        </w:rPr>
        <w:t xml:space="preserve"> составляет не менее 0,90.</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Эффективность реализации структурного элемента признается средней в случае, если значение </w:t>
      </w:r>
      <w:proofErr w:type="spellStart"/>
      <w:r w:rsidRPr="00807063">
        <w:rPr>
          <w:rFonts w:ascii="Times New Roman" w:hAnsi="Times New Roman" w:cs="Times New Roman"/>
          <w:color w:val="000000"/>
          <w:sz w:val="24"/>
          <w:szCs w:val="24"/>
        </w:rPr>
        <w:t>ЭР</w:t>
      </w:r>
      <w:r w:rsidRPr="00807063">
        <w:rPr>
          <w:rFonts w:ascii="Times New Roman" w:hAnsi="Times New Roman" w:cs="Times New Roman"/>
          <w:color w:val="000000"/>
          <w:sz w:val="24"/>
          <w:szCs w:val="24"/>
          <w:vertAlign w:val="subscript"/>
        </w:rPr>
        <w:t>сэ</w:t>
      </w:r>
      <w:proofErr w:type="spellEnd"/>
      <w:r w:rsidRPr="00807063">
        <w:rPr>
          <w:rFonts w:ascii="Times New Roman" w:hAnsi="Times New Roman" w:cs="Times New Roman"/>
          <w:color w:val="000000"/>
          <w:sz w:val="24"/>
          <w:szCs w:val="24"/>
        </w:rPr>
        <w:t xml:space="preserve"> составляет не менее 0,80.</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Эффективность реализации структурного элемента признается удовлетворительной в случае, если значение </w:t>
      </w:r>
      <w:proofErr w:type="spellStart"/>
      <w:r w:rsidRPr="00807063">
        <w:rPr>
          <w:rFonts w:ascii="Times New Roman" w:hAnsi="Times New Roman" w:cs="Times New Roman"/>
          <w:color w:val="000000"/>
          <w:sz w:val="24"/>
          <w:szCs w:val="24"/>
        </w:rPr>
        <w:t>ЭР</w:t>
      </w:r>
      <w:r w:rsidRPr="00807063">
        <w:rPr>
          <w:rFonts w:ascii="Times New Roman" w:hAnsi="Times New Roman" w:cs="Times New Roman"/>
          <w:color w:val="000000"/>
          <w:sz w:val="24"/>
          <w:szCs w:val="24"/>
          <w:vertAlign w:val="subscript"/>
        </w:rPr>
        <w:t>сэ</w:t>
      </w:r>
      <w:proofErr w:type="spellEnd"/>
      <w:r w:rsidRPr="00807063">
        <w:rPr>
          <w:rFonts w:ascii="Times New Roman" w:hAnsi="Times New Roman" w:cs="Times New Roman"/>
          <w:color w:val="000000"/>
          <w:sz w:val="24"/>
          <w:szCs w:val="24"/>
        </w:rPr>
        <w:t xml:space="preserve"> составляет не менее 0,70.</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В остальных случаях эффективность реализации структурного элемента признается неудовлетворительной.</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adjustRightInd/>
        <w:jc w:val="center"/>
        <w:outlineLvl w:val="2"/>
        <w:rPr>
          <w:rFonts w:ascii="Times New Roman" w:hAnsi="Times New Roman" w:cs="Times New Roman"/>
          <w:color w:val="000000"/>
          <w:sz w:val="24"/>
          <w:szCs w:val="24"/>
        </w:rPr>
      </w:pPr>
      <w:r w:rsidRPr="00807063">
        <w:rPr>
          <w:rFonts w:ascii="Times New Roman" w:hAnsi="Times New Roman" w:cs="Times New Roman"/>
          <w:color w:val="000000"/>
          <w:sz w:val="24"/>
          <w:szCs w:val="24"/>
        </w:rPr>
        <w:t>VII. Оценка степени достижения цели муниципальной программы (комплексной программы)</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14. Для оценки степени достижения цел</w:t>
      </w:r>
      <w:proofErr w:type="gramStart"/>
      <w:r w:rsidRPr="00807063">
        <w:rPr>
          <w:rFonts w:ascii="Times New Roman" w:hAnsi="Times New Roman" w:cs="Times New Roman"/>
          <w:color w:val="000000"/>
          <w:sz w:val="24"/>
          <w:szCs w:val="24"/>
        </w:rPr>
        <w:t>и(</w:t>
      </w:r>
      <w:proofErr w:type="gramEnd"/>
      <w:r w:rsidRPr="00807063">
        <w:rPr>
          <w:rFonts w:ascii="Times New Roman" w:hAnsi="Times New Roman" w:cs="Times New Roman"/>
          <w:color w:val="000000"/>
          <w:sz w:val="24"/>
          <w:szCs w:val="24"/>
        </w:rPr>
        <w:t>ей)</w:t>
      </w:r>
      <w:r w:rsidRPr="00807063">
        <w:rPr>
          <w:rFonts w:ascii="Times New Roman" w:hAnsi="Times New Roman" w:cs="Times New Roman"/>
          <w:color w:val="FF0000"/>
          <w:sz w:val="24"/>
          <w:szCs w:val="24"/>
        </w:rPr>
        <w:t xml:space="preserve"> </w:t>
      </w:r>
      <w:r w:rsidRPr="00807063">
        <w:rPr>
          <w:rFonts w:ascii="Times New Roman" w:hAnsi="Times New Roman" w:cs="Times New Roman"/>
          <w:color w:val="000000"/>
          <w:sz w:val="24"/>
          <w:szCs w:val="24"/>
        </w:rPr>
        <w:t>муниципальной программы (комплексной программы) определяется степень достижения плановых значений каждого показателя, характеризующего цель(и) муниципальной программы (комплексной программы).</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15. Степень достижения планового значения показателя, характеризующего</w:t>
      </w:r>
      <w:r w:rsidRPr="00807063">
        <w:rPr>
          <w:rFonts w:ascii="Times New Roman" w:hAnsi="Times New Roman" w:cs="Times New Roman"/>
          <w:color w:val="FF0000"/>
          <w:sz w:val="24"/>
          <w:szCs w:val="24"/>
        </w:rPr>
        <w:t xml:space="preserve"> </w:t>
      </w:r>
      <w:r w:rsidRPr="00807063">
        <w:rPr>
          <w:rFonts w:ascii="Times New Roman" w:hAnsi="Times New Roman" w:cs="Times New Roman"/>
          <w:color w:val="000000"/>
          <w:sz w:val="24"/>
          <w:szCs w:val="24"/>
        </w:rPr>
        <w:t>цел</w:t>
      </w:r>
      <w:proofErr w:type="gramStart"/>
      <w:r w:rsidRPr="00807063">
        <w:rPr>
          <w:rFonts w:ascii="Times New Roman" w:hAnsi="Times New Roman" w:cs="Times New Roman"/>
          <w:color w:val="000000"/>
          <w:sz w:val="24"/>
          <w:szCs w:val="24"/>
        </w:rPr>
        <w:t>ь(</w:t>
      </w:r>
      <w:proofErr w:type="gramEnd"/>
      <w:r w:rsidRPr="00807063">
        <w:rPr>
          <w:rFonts w:ascii="Times New Roman" w:hAnsi="Times New Roman" w:cs="Times New Roman"/>
          <w:color w:val="000000"/>
          <w:sz w:val="24"/>
          <w:szCs w:val="24"/>
        </w:rPr>
        <w:t>и)</w:t>
      </w:r>
      <w:r w:rsidRPr="00807063">
        <w:rPr>
          <w:rFonts w:ascii="Times New Roman" w:hAnsi="Times New Roman" w:cs="Times New Roman"/>
          <w:color w:val="FF0000"/>
          <w:sz w:val="24"/>
          <w:szCs w:val="24"/>
        </w:rPr>
        <w:t xml:space="preserve"> </w:t>
      </w:r>
      <w:r w:rsidRPr="00807063">
        <w:rPr>
          <w:rFonts w:ascii="Times New Roman" w:hAnsi="Times New Roman" w:cs="Times New Roman"/>
          <w:color w:val="000000"/>
          <w:sz w:val="24"/>
          <w:szCs w:val="24"/>
        </w:rPr>
        <w:t>муниципальной программы (комплексной программы), рассчитывается по следующим формулам:</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для показателей, желаемой тенденцией развития которых является увеличение значений:</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jc w:val="center"/>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СД</w:t>
      </w:r>
      <w:r w:rsidRPr="00807063">
        <w:rPr>
          <w:rFonts w:ascii="Times New Roman" w:hAnsi="Times New Roman" w:cs="Times New Roman"/>
          <w:color w:val="000000"/>
          <w:sz w:val="24"/>
          <w:szCs w:val="24"/>
          <w:vertAlign w:val="subscript"/>
        </w:rPr>
        <w:t>мппз</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ЗП</w:t>
      </w:r>
      <w:r w:rsidRPr="00807063">
        <w:rPr>
          <w:rFonts w:ascii="Times New Roman" w:hAnsi="Times New Roman" w:cs="Times New Roman"/>
          <w:color w:val="000000"/>
          <w:sz w:val="24"/>
          <w:szCs w:val="24"/>
          <w:vertAlign w:val="subscript"/>
        </w:rPr>
        <w:t>мпф</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ЗП</w:t>
      </w:r>
      <w:r w:rsidRPr="00807063">
        <w:rPr>
          <w:rFonts w:ascii="Times New Roman" w:hAnsi="Times New Roman" w:cs="Times New Roman"/>
          <w:color w:val="000000"/>
          <w:sz w:val="24"/>
          <w:szCs w:val="24"/>
          <w:vertAlign w:val="subscript"/>
        </w:rPr>
        <w:t>мпп</w:t>
      </w:r>
      <w:proofErr w:type="spellEnd"/>
      <w:r w:rsidRPr="00807063">
        <w:rPr>
          <w:rFonts w:ascii="Times New Roman" w:hAnsi="Times New Roman" w:cs="Times New Roman"/>
          <w:color w:val="000000"/>
          <w:sz w:val="24"/>
          <w:szCs w:val="24"/>
        </w:rPr>
        <w:t>;</w:t>
      </w:r>
    </w:p>
    <w:p w:rsidR="00467F7D" w:rsidRPr="00807063" w:rsidRDefault="00467F7D" w:rsidP="00117EC9">
      <w:pPr>
        <w:jc w:val="both"/>
        <w:rPr>
          <w:rFonts w:ascii="Times New Roman" w:hAnsi="Times New Roman" w:cs="Times New Roman"/>
          <w:color w:val="00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для показателей, желаемой тенденцией развития которых является снижение значений:</w:t>
      </w:r>
    </w:p>
    <w:p w:rsidR="00467F7D" w:rsidRPr="00807063" w:rsidRDefault="00467F7D" w:rsidP="00117EC9">
      <w:pPr>
        <w:jc w:val="both"/>
        <w:rPr>
          <w:rFonts w:ascii="Times New Roman" w:hAnsi="Times New Roman" w:cs="Times New Roman"/>
          <w:color w:val="000000"/>
          <w:sz w:val="24"/>
          <w:szCs w:val="24"/>
        </w:rPr>
      </w:pPr>
    </w:p>
    <w:p w:rsidR="00467F7D" w:rsidRPr="00807063" w:rsidRDefault="00467F7D" w:rsidP="00117EC9">
      <w:pPr>
        <w:jc w:val="center"/>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СД</w:t>
      </w:r>
      <w:r w:rsidRPr="00807063">
        <w:rPr>
          <w:rFonts w:ascii="Times New Roman" w:hAnsi="Times New Roman" w:cs="Times New Roman"/>
          <w:color w:val="000000"/>
          <w:sz w:val="24"/>
          <w:szCs w:val="24"/>
          <w:vertAlign w:val="subscript"/>
        </w:rPr>
        <w:t>гппз</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ЗП</w:t>
      </w:r>
      <w:r w:rsidRPr="00807063">
        <w:rPr>
          <w:rFonts w:ascii="Times New Roman" w:hAnsi="Times New Roman" w:cs="Times New Roman"/>
          <w:color w:val="000000"/>
          <w:sz w:val="24"/>
          <w:szCs w:val="24"/>
          <w:vertAlign w:val="subscript"/>
        </w:rPr>
        <w:t>мпп</w:t>
      </w:r>
      <w:proofErr w:type="spellEnd"/>
      <w:r w:rsidRPr="00807063">
        <w:rPr>
          <w:rFonts w:ascii="Times New Roman" w:hAnsi="Times New Roman" w:cs="Times New Roman"/>
          <w:color w:val="000000"/>
          <w:sz w:val="24"/>
          <w:szCs w:val="24"/>
        </w:rPr>
        <w:t xml:space="preserve"> / </w:t>
      </w:r>
      <w:proofErr w:type="spellStart"/>
      <w:r w:rsidRPr="00807063">
        <w:rPr>
          <w:rFonts w:ascii="Times New Roman" w:hAnsi="Times New Roman" w:cs="Times New Roman"/>
          <w:color w:val="000000"/>
          <w:sz w:val="24"/>
          <w:szCs w:val="24"/>
        </w:rPr>
        <w:t>ЗП</w:t>
      </w:r>
      <w:r w:rsidRPr="00807063">
        <w:rPr>
          <w:rFonts w:ascii="Times New Roman" w:hAnsi="Times New Roman" w:cs="Times New Roman"/>
          <w:color w:val="000000"/>
          <w:sz w:val="24"/>
          <w:szCs w:val="24"/>
          <w:vertAlign w:val="subscript"/>
        </w:rPr>
        <w:t>мпф</w:t>
      </w:r>
      <w:proofErr w:type="spellEnd"/>
      <w:r w:rsidRPr="00807063">
        <w:rPr>
          <w:rFonts w:ascii="Times New Roman" w:hAnsi="Times New Roman" w:cs="Times New Roman"/>
          <w:color w:val="000000"/>
          <w:sz w:val="24"/>
          <w:szCs w:val="24"/>
        </w:rPr>
        <w:t>, где:</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СД</w:t>
      </w:r>
      <w:r w:rsidRPr="00807063">
        <w:rPr>
          <w:rFonts w:ascii="Times New Roman" w:hAnsi="Times New Roman" w:cs="Times New Roman"/>
          <w:color w:val="000000"/>
          <w:sz w:val="24"/>
          <w:szCs w:val="24"/>
          <w:vertAlign w:val="subscript"/>
        </w:rPr>
        <w:t>мппз</w:t>
      </w:r>
      <w:proofErr w:type="spellEnd"/>
      <w:r w:rsidRPr="00807063">
        <w:rPr>
          <w:rFonts w:ascii="Times New Roman" w:hAnsi="Times New Roman" w:cs="Times New Roman"/>
          <w:color w:val="000000"/>
          <w:sz w:val="24"/>
          <w:szCs w:val="24"/>
        </w:rPr>
        <w:t xml:space="preserve"> – степень достижения планового значения показателя, характеризующего цел</w:t>
      </w:r>
      <w:proofErr w:type="gramStart"/>
      <w:r w:rsidRPr="00807063">
        <w:rPr>
          <w:rFonts w:ascii="Times New Roman" w:hAnsi="Times New Roman" w:cs="Times New Roman"/>
          <w:color w:val="000000"/>
          <w:sz w:val="24"/>
          <w:szCs w:val="24"/>
        </w:rPr>
        <w:t>ь(</w:t>
      </w:r>
      <w:proofErr w:type="gramEnd"/>
      <w:r w:rsidRPr="00807063">
        <w:rPr>
          <w:rFonts w:ascii="Times New Roman" w:hAnsi="Times New Roman" w:cs="Times New Roman"/>
          <w:color w:val="000000"/>
          <w:sz w:val="24"/>
          <w:szCs w:val="24"/>
        </w:rPr>
        <w:t>и)</w:t>
      </w:r>
      <w:r w:rsidRPr="00807063">
        <w:rPr>
          <w:rFonts w:ascii="Times New Roman" w:hAnsi="Times New Roman" w:cs="Times New Roman"/>
          <w:color w:val="FF0000"/>
          <w:sz w:val="24"/>
          <w:szCs w:val="24"/>
        </w:rPr>
        <w:t xml:space="preserve"> </w:t>
      </w:r>
      <w:r w:rsidRPr="00807063">
        <w:rPr>
          <w:rFonts w:ascii="Times New Roman" w:hAnsi="Times New Roman" w:cs="Times New Roman"/>
          <w:color w:val="000000"/>
          <w:sz w:val="24"/>
          <w:szCs w:val="24"/>
        </w:rPr>
        <w:t>муниципальной программы (комплексной программы);</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ЗП</w:t>
      </w:r>
      <w:r w:rsidRPr="00807063">
        <w:rPr>
          <w:rFonts w:ascii="Times New Roman" w:hAnsi="Times New Roman" w:cs="Times New Roman"/>
          <w:color w:val="000000"/>
          <w:sz w:val="24"/>
          <w:szCs w:val="24"/>
          <w:vertAlign w:val="subscript"/>
        </w:rPr>
        <w:t>мпф</w:t>
      </w:r>
      <w:proofErr w:type="spellEnd"/>
      <w:r w:rsidRPr="00807063">
        <w:rPr>
          <w:rFonts w:ascii="Times New Roman" w:hAnsi="Times New Roman" w:cs="Times New Roman"/>
          <w:color w:val="000000"/>
          <w:sz w:val="24"/>
          <w:szCs w:val="24"/>
        </w:rPr>
        <w:t xml:space="preserve"> – значение показателя, характеризующего цел</w:t>
      </w:r>
      <w:proofErr w:type="gramStart"/>
      <w:r w:rsidRPr="00807063">
        <w:rPr>
          <w:rFonts w:ascii="Times New Roman" w:hAnsi="Times New Roman" w:cs="Times New Roman"/>
          <w:color w:val="000000"/>
          <w:sz w:val="24"/>
          <w:szCs w:val="24"/>
        </w:rPr>
        <w:t>ь(</w:t>
      </w:r>
      <w:proofErr w:type="gramEnd"/>
      <w:r w:rsidRPr="00807063">
        <w:rPr>
          <w:rFonts w:ascii="Times New Roman" w:hAnsi="Times New Roman" w:cs="Times New Roman"/>
          <w:color w:val="000000"/>
          <w:sz w:val="24"/>
          <w:szCs w:val="24"/>
        </w:rPr>
        <w:t>и)</w:t>
      </w:r>
      <w:r w:rsidRPr="00807063">
        <w:rPr>
          <w:rFonts w:ascii="Times New Roman" w:hAnsi="Times New Roman" w:cs="Times New Roman"/>
          <w:color w:val="FF0000"/>
          <w:sz w:val="24"/>
          <w:szCs w:val="24"/>
        </w:rPr>
        <w:t xml:space="preserve"> </w:t>
      </w:r>
      <w:r w:rsidRPr="00807063">
        <w:rPr>
          <w:rFonts w:ascii="Times New Roman" w:hAnsi="Times New Roman" w:cs="Times New Roman"/>
          <w:color w:val="000000"/>
          <w:sz w:val="24"/>
          <w:szCs w:val="24"/>
        </w:rPr>
        <w:t>муниципальной программы (комплексной программы), фактически достигнутое на конец отчетного периода;</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ЗП</w:t>
      </w:r>
      <w:r w:rsidRPr="00807063">
        <w:rPr>
          <w:rFonts w:ascii="Times New Roman" w:hAnsi="Times New Roman" w:cs="Times New Roman"/>
          <w:color w:val="000000"/>
          <w:sz w:val="24"/>
          <w:szCs w:val="24"/>
          <w:vertAlign w:val="subscript"/>
        </w:rPr>
        <w:t>мпп</w:t>
      </w:r>
      <w:proofErr w:type="spellEnd"/>
      <w:r w:rsidRPr="00807063">
        <w:rPr>
          <w:rFonts w:ascii="Times New Roman" w:hAnsi="Times New Roman" w:cs="Times New Roman"/>
          <w:color w:val="000000"/>
          <w:sz w:val="24"/>
          <w:szCs w:val="24"/>
        </w:rPr>
        <w:t xml:space="preserve"> – плановое значение показателя, характеризующего цел</w:t>
      </w:r>
      <w:proofErr w:type="gramStart"/>
      <w:r w:rsidRPr="00807063">
        <w:rPr>
          <w:rFonts w:ascii="Times New Roman" w:hAnsi="Times New Roman" w:cs="Times New Roman"/>
          <w:color w:val="000000"/>
          <w:sz w:val="24"/>
          <w:szCs w:val="24"/>
        </w:rPr>
        <w:t>ь</w:t>
      </w:r>
      <w:r w:rsidRPr="00807063">
        <w:rPr>
          <w:rFonts w:ascii="Times New Roman" w:hAnsi="Times New Roman" w:cs="Times New Roman"/>
          <w:sz w:val="24"/>
          <w:szCs w:val="24"/>
        </w:rPr>
        <w:t>(</w:t>
      </w:r>
      <w:proofErr w:type="gramEnd"/>
      <w:r w:rsidRPr="00807063">
        <w:rPr>
          <w:rFonts w:ascii="Times New Roman" w:hAnsi="Times New Roman" w:cs="Times New Roman"/>
          <w:sz w:val="24"/>
          <w:szCs w:val="24"/>
        </w:rPr>
        <w:t xml:space="preserve">и) </w:t>
      </w:r>
      <w:r w:rsidRPr="00807063">
        <w:rPr>
          <w:rFonts w:ascii="Times New Roman" w:hAnsi="Times New Roman" w:cs="Times New Roman"/>
          <w:color w:val="000000"/>
          <w:sz w:val="24"/>
          <w:szCs w:val="24"/>
        </w:rPr>
        <w:t>муниципальной программы (комплексной программы).</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16. Степень реализации муниципальной программы (комплексной программы) рассчитывается по следующей формуле:</w:t>
      </w:r>
    </w:p>
    <w:p w:rsidR="00467F7D" w:rsidRPr="00807063" w:rsidRDefault="005001AD" w:rsidP="00117EC9">
      <w:pPr>
        <w:ind w:firstLine="540"/>
        <w:jc w:val="center"/>
        <w:rPr>
          <w:rFonts w:ascii="Times New Roman" w:hAnsi="Times New Roman" w:cs="Times New Roman"/>
          <w:color w:val="000000"/>
          <w:sz w:val="24"/>
          <w:szCs w:val="24"/>
        </w:rPr>
      </w:pPr>
      <m:oMathPara>
        <m:oMath>
          <m:sSub>
            <m:sSubPr>
              <m:ctrlPr>
                <w:rPr>
                  <w:rFonts w:ascii="Cambria Math" w:eastAsia="Calibri" w:hAnsi="Cambria Math" w:cs="Times New Roman"/>
                  <w:i/>
                  <w:color w:val="000000"/>
                  <w:sz w:val="24"/>
                  <w:szCs w:val="24"/>
                  <w:vertAlign w:val="subscript"/>
                  <w:lang w:val="en-US" w:eastAsia="en-US"/>
                </w:rPr>
              </m:ctrlPr>
            </m:sSubPr>
            <m:e>
              <m:r>
                <w:rPr>
                  <w:rFonts w:ascii="Cambria Math" w:eastAsia="Calibri" w:hAnsi="Cambria Math" w:cs="Times New Roman"/>
                  <w:color w:val="000000"/>
                  <w:sz w:val="24"/>
                  <w:szCs w:val="24"/>
                  <w:vertAlign w:val="subscript"/>
                  <w:lang w:val="en-US" w:eastAsia="en-US"/>
                </w:rPr>
                <m:t>СР</m:t>
              </m:r>
            </m:e>
            <m:sub>
              <m:r>
                <w:rPr>
                  <w:rFonts w:ascii="Cambria Math" w:eastAsia="Calibri" w:hAnsi="Cambria Math" w:cs="Times New Roman"/>
                  <w:color w:val="000000"/>
                  <w:sz w:val="24"/>
                  <w:szCs w:val="24"/>
                  <w:vertAlign w:val="subscript"/>
                  <w:lang w:val="en-US" w:eastAsia="en-US"/>
                </w:rPr>
                <m:t>мп</m:t>
              </m:r>
            </m:sub>
          </m:sSub>
          <m:r>
            <w:rPr>
              <w:rFonts w:ascii="Cambria Math" w:eastAsia="Calibri" w:hAnsi="Cambria Math" w:cs="Times New Roman"/>
              <w:color w:val="000000"/>
              <w:sz w:val="24"/>
              <w:szCs w:val="24"/>
              <w:vertAlign w:val="subscript"/>
              <w:lang w:val="en-US" w:eastAsia="en-US"/>
            </w:rPr>
            <m:t>=</m:t>
          </m:r>
          <m:nary>
            <m:naryPr>
              <m:chr m:val="∑"/>
              <m:limLoc m:val="undOvr"/>
              <m:ctrlPr>
                <w:rPr>
                  <w:rFonts w:ascii="Cambria Math" w:eastAsia="Calibri" w:hAnsi="Cambria Math" w:cs="Times New Roman"/>
                  <w:i/>
                  <w:color w:val="000000"/>
                  <w:sz w:val="24"/>
                  <w:szCs w:val="24"/>
                  <w:vertAlign w:val="subscript"/>
                  <w:lang w:val="en-US" w:eastAsia="en-US"/>
                </w:rPr>
              </m:ctrlPr>
            </m:naryPr>
            <m:sub>
              <m:r>
                <w:rPr>
                  <w:rFonts w:ascii="Cambria Math" w:eastAsia="Calibri" w:hAnsi="Cambria Math" w:cs="Times New Roman"/>
                  <w:color w:val="000000"/>
                  <w:sz w:val="24"/>
                  <w:szCs w:val="24"/>
                  <w:vertAlign w:val="subscript"/>
                  <w:lang w:val="en-US" w:eastAsia="en-US"/>
                </w:rPr>
                <m:t>1</m:t>
              </m:r>
            </m:sub>
            <m:sup>
              <m:r>
                <w:rPr>
                  <w:rFonts w:ascii="Cambria Math" w:eastAsia="Calibri" w:hAnsi="Cambria Math" w:cs="Times New Roman"/>
                  <w:color w:val="000000"/>
                  <w:sz w:val="24"/>
                  <w:szCs w:val="24"/>
                  <w:vertAlign w:val="subscript"/>
                  <w:lang w:val="en-US" w:eastAsia="en-US"/>
                </w:rPr>
                <m:t>М</m:t>
              </m:r>
            </m:sup>
            <m:e>
              <m:sSub>
                <m:sSubPr>
                  <m:ctrlPr>
                    <w:rPr>
                      <w:rFonts w:ascii="Cambria Math" w:eastAsia="Calibri" w:hAnsi="Cambria Math" w:cs="Times New Roman"/>
                      <w:i/>
                      <w:color w:val="000000"/>
                      <w:sz w:val="24"/>
                      <w:szCs w:val="24"/>
                      <w:vertAlign w:val="subscript"/>
                      <w:lang w:val="en-US" w:eastAsia="en-US"/>
                    </w:rPr>
                  </m:ctrlPr>
                </m:sSubPr>
                <m:e>
                  <m:r>
                    <w:rPr>
                      <w:rFonts w:ascii="Cambria Math" w:eastAsia="Calibri" w:hAnsi="Cambria Math" w:cs="Times New Roman"/>
                      <w:color w:val="000000"/>
                      <w:sz w:val="24"/>
                      <w:szCs w:val="24"/>
                      <w:vertAlign w:val="subscript"/>
                      <w:lang w:val="en-US" w:eastAsia="en-US"/>
                    </w:rPr>
                    <m:t>СД</m:t>
                  </m:r>
                </m:e>
                <m:sub>
                  <m:r>
                    <w:rPr>
                      <w:rFonts w:ascii="Cambria Math" w:eastAsia="Calibri" w:hAnsi="Cambria Math" w:cs="Times New Roman"/>
                      <w:color w:val="000000"/>
                      <w:sz w:val="24"/>
                      <w:szCs w:val="24"/>
                      <w:vertAlign w:val="subscript"/>
                      <w:lang w:val="en-US" w:eastAsia="en-US"/>
                    </w:rPr>
                    <m:t>мппз</m:t>
                  </m:r>
                </m:sub>
              </m:sSub>
            </m:e>
          </m:nary>
          <m:r>
            <w:rPr>
              <w:rFonts w:ascii="Cambria Math" w:eastAsia="Calibri" w:hAnsi="Cambria Math" w:cs="Times New Roman"/>
              <w:color w:val="000000"/>
              <w:sz w:val="24"/>
              <w:szCs w:val="24"/>
              <w:vertAlign w:val="subscript"/>
              <w:lang w:val="en-US" w:eastAsia="en-US"/>
            </w:rPr>
            <m:t>/М, где</m:t>
          </m:r>
        </m:oMath>
      </m:oMathPara>
    </w:p>
    <w:p w:rsidR="00467F7D" w:rsidRPr="00807063" w:rsidRDefault="00467F7D" w:rsidP="00117EC9">
      <w:pPr>
        <w:rPr>
          <w:rFonts w:ascii="Times New Roman" w:hAnsi="Times New Roman" w:cs="Times New Roman"/>
          <w:noProof/>
          <w:color w:val="FF0000"/>
          <w:position w:val="-25"/>
          <w:sz w:val="24"/>
          <w:szCs w:val="24"/>
        </w:rPr>
      </w:pP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СР</w:t>
      </w:r>
      <w:r w:rsidRPr="00807063">
        <w:rPr>
          <w:rFonts w:ascii="Times New Roman" w:hAnsi="Times New Roman" w:cs="Times New Roman"/>
          <w:color w:val="000000"/>
          <w:sz w:val="24"/>
          <w:szCs w:val="24"/>
          <w:vertAlign w:val="subscript"/>
        </w:rPr>
        <w:t>мп</w:t>
      </w:r>
      <w:proofErr w:type="spellEnd"/>
      <w:r w:rsidRPr="00807063">
        <w:rPr>
          <w:rFonts w:ascii="Times New Roman" w:hAnsi="Times New Roman" w:cs="Times New Roman"/>
          <w:color w:val="000000"/>
          <w:sz w:val="24"/>
          <w:szCs w:val="24"/>
        </w:rPr>
        <w:t xml:space="preserve"> - степень реализации муниципальной программы (комплексной программы);</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СД</w:t>
      </w:r>
      <w:r w:rsidRPr="00807063">
        <w:rPr>
          <w:rFonts w:ascii="Times New Roman" w:hAnsi="Times New Roman" w:cs="Times New Roman"/>
          <w:color w:val="000000"/>
          <w:sz w:val="24"/>
          <w:szCs w:val="24"/>
          <w:vertAlign w:val="subscript"/>
        </w:rPr>
        <w:t>мппз</w:t>
      </w:r>
      <w:proofErr w:type="spellEnd"/>
      <w:r w:rsidRPr="00807063">
        <w:rPr>
          <w:rFonts w:ascii="Times New Roman" w:hAnsi="Times New Roman" w:cs="Times New Roman"/>
          <w:color w:val="000000"/>
          <w:sz w:val="24"/>
          <w:szCs w:val="24"/>
        </w:rPr>
        <w:t xml:space="preserve"> - степень достижения планового значения показателя, характеризующего цел</w:t>
      </w:r>
      <w:proofErr w:type="gramStart"/>
      <w:r w:rsidRPr="00807063">
        <w:rPr>
          <w:rFonts w:ascii="Times New Roman" w:hAnsi="Times New Roman" w:cs="Times New Roman"/>
          <w:color w:val="000000"/>
          <w:sz w:val="24"/>
          <w:szCs w:val="24"/>
        </w:rPr>
        <w:t>ь(</w:t>
      </w:r>
      <w:proofErr w:type="gramEnd"/>
      <w:r w:rsidRPr="00807063">
        <w:rPr>
          <w:rFonts w:ascii="Times New Roman" w:hAnsi="Times New Roman" w:cs="Times New Roman"/>
          <w:color w:val="000000"/>
          <w:sz w:val="24"/>
          <w:szCs w:val="24"/>
        </w:rPr>
        <w:t>и) муниципальной программы (комплексной программы);</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М - число показателей, характеризующих цел</w:t>
      </w:r>
      <w:proofErr w:type="gramStart"/>
      <w:r w:rsidRPr="00807063">
        <w:rPr>
          <w:rFonts w:ascii="Times New Roman" w:hAnsi="Times New Roman" w:cs="Times New Roman"/>
          <w:color w:val="000000"/>
          <w:sz w:val="24"/>
          <w:szCs w:val="24"/>
        </w:rPr>
        <w:t>ь(</w:t>
      </w:r>
      <w:proofErr w:type="gramEnd"/>
      <w:r w:rsidRPr="00807063">
        <w:rPr>
          <w:rFonts w:ascii="Times New Roman" w:hAnsi="Times New Roman" w:cs="Times New Roman"/>
          <w:color w:val="000000"/>
          <w:sz w:val="24"/>
          <w:szCs w:val="24"/>
        </w:rPr>
        <w:t>и) муниципальной программы (комплексной программы).</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При использовании данной формулы в случаях, если </w:t>
      </w:r>
      <w:proofErr w:type="spellStart"/>
      <w:r w:rsidRPr="00807063">
        <w:rPr>
          <w:rFonts w:ascii="Times New Roman" w:hAnsi="Times New Roman" w:cs="Times New Roman"/>
          <w:color w:val="000000"/>
          <w:sz w:val="24"/>
          <w:szCs w:val="24"/>
        </w:rPr>
        <w:t>СД</w:t>
      </w:r>
      <w:r w:rsidRPr="00807063">
        <w:rPr>
          <w:rFonts w:ascii="Times New Roman" w:hAnsi="Times New Roman" w:cs="Times New Roman"/>
          <w:color w:val="000000"/>
          <w:sz w:val="24"/>
          <w:szCs w:val="24"/>
          <w:vertAlign w:val="subscript"/>
        </w:rPr>
        <w:t>мппз</w:t>
      </w:r>
      <w:proofErr w:type="spellEnd"/>
      <w:r w:rsidRPr="00807063">
        <w:rPr>
          <w:rFonts w:ascii="Times New Roman" w:hAnsi="Times New Roman" w:cs="Times New Roman"/>
          <w:color w:val="000000"/>
          <w:sz w:val="24"/>
          <w:szCs w:val="24"/>
        </w:rPr>
        <w:t xml:space="preserve"> &gt; 1 значение </w:t>
      </w:r>
      <w:proofErr w:type="spellStart"/>
      <w:r w:rsidRPr="00807063">
        <w:rPr>
          <w:rFonts w:ascii="Times New Roman" w:hAnsi="Times New Roman" w:cs="Times New Roman"/>
          <w:color w:val="000000"/>
          <w:sz w:val="24"/>
          <w:szCs w:val="24"/>
        </w:rPr>
        <w:t>СД</w:t>
      </w:r>
      <w:r w:rsidRPr="00807063">
        <w:rPr>
          <w:rFonts w:ascii="Times New Roman" w:hAnsi="Times New Roman" w:cs="Times New Roman"/>
          <w:color w:val="000000"/>
          <w:sz w:val="24"/>
          <w:szCs w:val="24"/>
          <w:vertAlign w:val="subscript"/>
        </w:rPr>
        <w:t>мппз</w:t>
      </w:r>
      <w:proofErr w:type="spellEnd"/>
      <w:r w:rsidRPr="00807063">
        <w:rPr>
          <w:rFonts w:ascii="Times New Roman" w:hAnsi="Times New Roman" w:cs="Times New Roman"/>
          <w:color w:val="000000"/>
          <w:sz w:val="24"/>
          <w:szCs w:val="24"/>
        </w:rPr>
        <w:t xml:space="preserve"> принимается </w:t>
      </w:r>
      <w:proofErr w:type="gramStart"/>
      <w:r w:rsidRPr="00807063">
        <w:rPr>
          <w:rFonts w:ascii="Times New Roman" w:hAnsi="Times New Roman" w:cs="Times New Roman"/>
          <w:color w:val="000000"/>
          <w:sz w:val="24"/>
          <w:szCs w:val="24"/>
        </w:rPr>
        <w:t>равным</w:t>
      </w:r>
      <w:proofErr w:type="gramEnd"/>
      <w:r w:rsidRPr="00807063">
        <w:rPr>
          <w:rFonts w:ascii="Times New Roman" w:hAnsi="Times New Roman" w:cs="Times New Roman"/>
          <w:color w:val="000000"/>
          <w:sz w:val="24"/>
          <w:szCs w:val="24"/>
        </w:rPr>
        <w:t xml:space="preserve"> 1.</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adjustRightInd/>
        <w:jc w:val="center"/>
        <w:outlineLvl w:val="2"/>
        <w:rPr>
          <w:rFonts w:ascii="Times New Roman" w:hAnsi="Times New Roman" w:cs="Times New Roman"/>
          <w:color w:val="000000"/>
          <w:sz w:val="24"/>
          <w:szCs w:val="24"/>
        </w:rPr>
      </w:pPr>
      <w:r w:rsidRPr="00807063">
        <w:rPr>
          <w:rFonts w:ascii="Times New Roman" w:hAnsi="Times New Roman" w:cs="Times New Roman"/>
          <w:color w:val="000000"/>
          <w:sz w:val="24"/>
          <w:szCs w:val="24"/>
        </w:rPr>
        <w:t>VIII. Оценка эффективности реализации</w:t>
      </w:r>
    </w:p>
    <w:p w:rsidR="00467F7D" w:rsidRPr="00807063" w:rsidRDefault="00467F7D" w:rsidP="00117EC9">
      <w:pPr>
        <w:adjustRightInd/>
        <w:jc w:val="center"/>
        <w:rPr>
          <w:rFonts w:ascii="Times New Roman" w:hAnsi="Times New Roman" w:cs="Times New Roman"/>
          <w:color w:val="000000"/>
          <w:sz w:val="24"/>
          <w:szCs w:val="24"/>
        </w:rPr>
      </w:pPr>
      <w:r w:rsidRPr="00807063">
        <w:rPr>
          <w:rFonts w:ascii="Times New Roman" w:hAnsi="Times New Roman" w:cs="Times New Roman"/>
          <w:color w:val="000000"/>
          <w:sz w:val="24"/>
          <w:szCs w:val="24"/>
        </w:rPr>
        <w:t>муниципальной программы (комплексной программы)</w:t>
      </w:r>
    </w:p>
    <w:p w:rsidR="00467F7D" w:rsidRPr="00807063" w:rsidRDefault="00467F7D" w:rsidP="00117EC9">
      <w:pPr>
        <w:jc w:val="both"/>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17. Эффективность реализации муниципальной программы (комплексной программы) оценивается в зависимости от значений оценки степени достижения цел</w:t>
      </w:r>
      <w:proofErr w:type="gramStart"/>
      <w:r w:rsidRPr="00807063">
        <w:rPr>
          <w:rFonts w:ascii="Times New Roman" w:hAnsi="Times New Roman" w:cs="Times New Roman"/>
          <w:color w:val="000000"/>
          <w:sz w:val="24"/>
          <w:szCs w:val="24"/>
        </w:rPr>
        <w:t>ь(</w:t>
      </w:r>
      <w:proofErr w:type="gramEnd"/>
      <w:r w:rsidRPr="00807063">
        <w:rPr>
          <w:rFonts w:ascii="Times New Roman" w:hAnsi="Times New Roman" w:cs="Times New Roman"/>
          <w:color w:val="000000"/>
          <w:sz w:val="24"/>
          <w:szCs w:val="24"/>
        </w:rPr>
        <w:t>и) муниципальной программы (комплексной программы) и оценки эффективности реализации ее структурных элементов по следующей формуле:</w:t>
      </w:r>
    </w:p>
    <w:p w:rsidR="00467F7D" w:rsidRPr="00807063" w:rsidRDefault="00467F7D" w:rsidP="00117EC9">
      <w:pPr>
        <w:jc w:val="center"/>
        <w:rPr>
          <w:rFonts w:ascii="Times New Roman" w:hAnsi="Times New Roman" w:cs="Times New Roman"/>
          <w:color w:val="FF0000"/>
          <w:sz w:val="24"/>
          <w:szCs w:val="24"/>
        </w:rPr>
      </w:pPr>
    </w:p>
    <w:p w:rsidR="00467F7D" w:rsidRPr="00807063" w:rsidRDefault="005001AD" w:rsidP="00117EC9">
      <w:pPr>
        <w:jc w:val="center"/>
        <w:rPr>
          <w:rFonts w:ascii="Times New Roman" w:hAnsi="Times New Roman" w:cs="Times New Roman"/>
          <w:color w:val="FF0000"/>
          <w:sz w:val="24"/>
          <w:szCs w:val="24"/>
        </w:rPr>
      </w:pPr>
      <m:oMathPara>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ЭР</m:t>
              </m:r>
            </m:e>
            <m:sub>
              <m:r>
                <w:rPr>
                  <w:rFonts w:ascii="Cambria Math" w:eastAsia="Calibri" w:hAnsi="Cambria Math" w:cs="Times New Roman"/>
                  <w:sz w:val="24"/>
                  <w:szCs w:val="24"/>
                  <w:lang w:eastAsia="en-US"/>
                </w:rPr>
                <m:t>мп</m:t>
              </m:r>
            </m:sub>
          </m:sSub>
          <m:r>
            <w:rPr>
              <w:rFonts w:ascii="Cambria Math" w:eastAsia="Calibri" w:hAnsi="Cambria Math" w:cs="Times New Roman"/>
              <w:sz w:val="24"/>
              <w:szCs w:val="24"/>
              <w:lang w:eastAsia="en-US"/>
            </w:rPr>
            <m:t>=0,5*</m:t>
          </m:r>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СР</m:t>
              </m:r>
            </m:e>
            <m:sub>
              <m:r>
                <w:rPr>
                  <w:rFonts w:ascii="Cambria Math" w:eastAsia="Calibri" w:hAnsi="Cambria Math" w:cs="Times New Roman"/>
                  <w:sz w:val="24"/>
                  <w:szCs w:val="24"/>
                  <w:lang w:eastAsia="en-US"/>
                </w:rPr>
                <m:t>мп</m:t>
              </m:r>
            </m:sub>
          </m:sSub>
          <m:r>
            <w:rPr>
              <w:rFonts w:ascii="Cambria Math" w:eastAsia="Calibri" w:hAnsi="Cambria Math" w:cs="Times New Roman"/>
              <w:sz w:val="24"/>
              <w:szCs w:val="24"/>
              <w:lang w:eastAsia="en-US"/>
            </w:rPr>
            <m:t>+0,5*</m:t>
          </m:r>
          <m:nary>
            <m:naryPr>
              <m:chr m:val="∑"/>
              <m:limLoc m:val="undOvr"/>
              <m:subHide m:val="1"/>
              <m:supHide m:val="1"/>
              <m:ctrlPr>
                <w:rPr>
                  <w:rFonts w:ascii="Cambria Math" w:eastAsia="Calibri" w:hAnsi="Cambria Math" w:cs="Times New Roman"/>
                  <w:i/>
                  <w:sz w:val="24"/>
                  <w:szCs w:val="24"/>
                  <w:lang w:eastAsia="en-US"/>
                </w:rPr>
              </m:ctrlPr>
            </m:naryPr>
            <m:sub/>
            <m:sup/>
            <m:e>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ЭР</m:t>
                  </m:r>
                </m:e>
                <m:sub>
                  <m:r>
                    <w:rPr>
                      <w:rFonts w:ascii="Cambria Math" w:eastAsia="Calibri" w:hAnsi="Cambria Math" w:cs="Times New Roman"/>
                      <w:sz w:val="24"/>
                      <w:szCs w:val="24"/>
                      <w:lang w:eastAsia="en-US"/>
                    </w:rPr>
                    <m:t>сэ</m:t>
                  </m:r>
                </m:sub>
              </m:sSub>
            </m:e>
          </m:nary>
          <m:r>
            <w:rPr>
              <w:rFonts w:ascii="Cambria Math" w:eastAsia="Calibri" w:hAnsi="Cambria Math" w:cs="Times New Roman"/>
              <w:sz w:val="24"/>
              <w:szCs w:val="24"/>
              <w:lang w:eastAsia="en-US"/>
            </w:rPr>
            <m:t>, где</m:t>
          </m:r>
        </m:oMath>
      </m:oMathPara>
    </w:p>
    <w:p w:rsidR="00467F7D" w:rsidRPr="00807063" w:rsidRDefault="00467F7D" w:rsidP="00117EC9">
      <w:pPr>
        <w:jc w:val="center"/>
        <w:rPr>
          <w:rFonts w:ascii="Times New Roman" w:hAnsi="Times New Roman" w:cs="Times New Roman"/>
          <w:color w:val="FF0000"/>
          <w:sz w:val="24"/>
          <w:szCs w:val="24"/>
        </w:rPr>
      </w:pP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ЭР</w:t>
      </w:r>
      <w:r w:rsidRPr="00807063">
        <w:rPr>
          <w:rFonts w:ascii="Times New Roman" w:hAnsi="Times New Roman" w:cs="Times New Roman"/>
          <w:color w:val="000000"/>
          <w:sz w:val="24"/>
          <w:szCs w:val="24"/>
          <w:vertAlign w:val="subscript"/>
        </w:rPr>
        <w:t>мп</w:t>
      </w:r>
      <w:proofErr w:type="spellEnd"/>
      <w:r w:rsidRPr="00807063">
        <w:rPr>
          <w:rFonts w:ascii="Times New Roman" w:hAnsi="Times New Roman" w:cs="Times New Roman"/>
          <w:color w:val="000000"/>
          <w:sz w:val="24"/>
          <w:szCs w:val="24"/>
        </w:rPr>
        <w:t xml:space="preserve"> – эффективность реализации муниципальной программы (комплексной программы);</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СР</w:t>
      </w:r>
      <w:r w:rsidRPr="00807063">
        <w:rPr>
          <w:rFonts w:ascii="Times New Roman" w:hAnsi="Times New Roman" w:cs="Times New Roman"/>
          <w:color w:val="000000"/>
          <w:sz w:val="24"/>
          <w:szCs w:val="24"/>
          <w:vertAlign w:val="subscript"/>
        </w:rPr>
        <w:t>мп</w:t>
      </w:r>
      <w:proofErr w:type="spellEnd"/>
      <w:r w:rsidRPr="00807063">
        <w:rPr>
          <w:rFonts w:ascii="Times New Roman" w:hAnsi="Times New Roman" w:cs="Times New Roman"/>
          <w:color w:val="000000"/>
          <w:sz w:val="24"/>
          <w:szCs w:val="24"/>
        </w:rPr>
        <w:t xml:space="preserve"> – степень реализации муниципальной программы (комплексной программы);</w:t>
      </w:r>
    </w:p>
    <w:p w:rsidR="00467F7D" w:rsidRPr="00807063" w:rsidRDefault="00467F7D" w:rsidP="00117EC9">
      <w:pPr>
        <w:ind w:firstLine="540"/>
        <w:jc w:val="both"/>
        <w:rPr>
          <w:rFonts w:ascii="Times New Roman" w:hAnsi="Times New Roman" w:cs="Times New Roman"/>
          <w:color w:val="000000"/>
          <w:sz w:val="24"/>
          <w:szCs w:val="24"/>
        </w:rPr>
      </w:pPr>
      <w:proofErr w:type="spellStart"/>
      <w:r w:rsidRPr="00807063">
        <w:rPr>
          <w:rFonts w:ascii="Times New Roman" w:hAnsi="Times New Roman" w:cs="Times New Roman"/>
          <w:color w:val="000000"/>
          <w:sz w:val="24"/>
          <w:szCs w:val="24"/>
        </w:rPr>
        <w:t>ЭР</w:t>
      </w:r>
      <w:r w:rsidRPr="00807063">
        <w:rPr>
          <w:rFonts w:ascii="Times New Roman" w:hAnsi="Times New Roman" w:cs="Times New Roman"/>
          <w:color w:val="000000"/>
          <w:sz w:val="24"/>
          <w:szCs w:val="24"/>
          <w:vertAlign w:val="subscript"/>
        </w:rPr>
        <w:t>сэ</w:t>
      </w:r>
      <w:proofErr w:type="spellEnd"/>
      <w:r w:rsidRPr="00807063">
        <w:rPr>
          <w:rFonts w:ascii="Times New Roman" w:hAnsi="Times New Roman" w:cs="Times New Roman"/>
          <w:color w:val="000000"/>
          <w:sz w:val="24"/>
          <w:szCs w:val="24"/>
        </w:rPr>
        <w:t xml:space="preserve"> – эффективность реализации структурного элемента муниципальной программы (комплексной программы);</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18. Эффективность реализации муниципальной программы (комплексной программы) признается высокой в случае, если значение </w:t>
      </w:r>
      <w:proofErr w:type="spellStart"/>
      <w:r w:rsidRPr="00807063">
        <w:rPr>
          <w:rFonts w:ascii="Times New Roman" w:hAnsi="Times New Roman" w:cs="Times New Roman"/>
          <w:color w:val="000000"/>
          <w:sz w:val="24"/>
          <w:szCs w:val="24"/>
        </w:rPr>
        <w:t>ЭР</w:t>
      </w:r>
      <w:r w:rsidRPr="00807063">
        <w:rPr>
          <w:rFonts w:ascii="Times New Roman" w:hAnsi="Times New Roman" w:cs="Times New Roman"/>
          <w:color w:val="000000"/>
          <w:sz w:val="24"/>
          <w:szCs w:val="24"/>
          <w:vertAlign w:val="subscript"/>
        </w:rPr>
        <w:t>мп</w:t>
      </w:r>
      <w:proofErr w:type="spellEnd"/>
      <w:r w:rsidRPr="00807063">
        <w:rPr>
          <w:rFonts w:ascii="Times New Roman" w:hAnsi="Times New Roman" w:cs="Times New Roman"/>
          <w:color w:val="000000"/>
          <w:sz w:val="24"/>
          <w:szCs w:val="24"/>
        </w:rPr>
        <w:t xml:space="preserve"> составляет не менее 0,95.</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Эффективность реализации муниципальной программы (комплексной программы) признается средней в случае, если значение </w:t>
      </w:r>
      <w:proofErr w:type="spellStart"/>
      <w:r w:rsidRPr="00807063">
        <w:rPr>
          <w:rFonts w:ascii="Times New Roman" w:hAnsi="Times New Roman" w:cs="Times New Roman"/>
          <w:color w:val="000000"/>
          <w:sz w:val="24"/>
          <w:szCs w:val="24"/>
        </w:rPr>
        <w:t>ЭР</w:t>
      </w:r>
      <w:r w:rsidRPr="00807063">
        <w:rPr>
          <w:rFonts w:ascii="Times New Roman" w:hAnsi="Times New Roman" w:cs="Times New Roman"/>
          <w:color w:val="000000"/>
          <w:sz w:val="24"/>
          <w:szCs w:val="24"/>
          <w:vertAlign w:val="subscript"/>
        </w:rPr>
        <w:t>мп</w:t>
      </w:r>
      <w:proofErr w:type="spellEnd"/>
      <w:r w:rsidRPr="00807063">
        <w:rPr>
          <w:rFonts w:ascii="Times New Roman" w:hAnsi="Times New Roman" w:cs="Times New Roman"/>
          <w:color w:val="000000"/>
          <w:sz w:val="24"/>
          <w:szCs w:val="24"/>
        </w:rPr>
        <w:t xml:space="preserve"> составляет не менее 0,85.</w:t>
      </w:r>
    </w:p>
    <w:p w:rsidR="00467F7D" w:rsidRPr="00807063" w:rsidRDefault="00467F7D" w:rsidP="00117EC9">
      <w:pPr>
        <w:ind w:firstLine="540"/>
        <w:jc w:val="both"/>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Эффективность реализации муниципальной программы (комплексной программы) признается удовлетворительной в случае, если значение </w:t>
      </w:r>
      <w:proofErr w:type="spellStart"/>
      <w:r w:rsidRPr="00807063">
        <w:rPr>
          <w:rFonts w:ascii="Times New Roman" w:hAnsi="Times New Roman" w:cs="Times New Roman"/>
          <w:color w:val="000000"/>
          <w:sz w:val="24"/>
          <w:szCs w:val="24"/>
        </w:rPr>
        <w:t>ЭР</w:t>
      </w:r>
      <w:r w:rsidRPr="00807063">
        <w:rPr>
          <w:rFonts w:ascii="Times New Roman" w:hAnsi="Times New Roman" w:cs="Times New Roman"/>
          <w:color w:val="000000"/>
          <w:sz w:val="24"/>
          <w:szCs w:val="24"/>
          <w:vertAlign w:val="subscript"/>
        </w:rPr>
        <w:t>мп</w:t>
      </w:r>
      <w:proofErr w:type="spellEnd"/>
      <w:r w:rsidRPr="00807063">
        <w:rPr>
          <w:rFonts w:ascii="Times New Roman" w:hAnsi="Times New Roman" w:cs="Times New Roman"/>
          <w:color w:val="000000"/>
          <w:sz w:val="24"/>
          <w:szCs w:val="24"/>
        </w:rPr>
        <w:t xml:space="preserve"> составляет не менее 0,75.</w:t>
      </w:r>
    </w:p>
    <w:p w:rsidR="00467F7D" w:rsidRPr="0018713D" w:rsidRDefault="00467F7D" w:rsidP="00117EC9">
      <w:pPr>
        <w:ind w:firstLine="540"/>
        <w:jc w:val="both"/>
        <w:rPr>
          <w:rFonts w:ascii="Times New Roman" w:hAnsi="Times New Roman" w:cs="Times New Roman"/>
          <w:color w:val="000000"/>
          <w:sz w:val="28"/>
          <w:szCs w:val="28"/>
        </w:rPr>
      </w:pPr>
      <w:r w:rsidRPr="00807063">
        <w:rPr>
          <w:rFonts w:ascii="Times New Roman" w:hAnsi="Times New Roman" w:cs="Times New Roman"/>
          <w:color w:val="000000"/>
          <w:sz w:val="24"/>
          <w:szCs w:val="24"/>
        </w:rPr>
        <w:t>В остальных случаях эффективность реализации муниципальной программы (комплексной программы) признается неудовлетворительной</w:t>
      </w:r>
      <w:r w:rsidRPr="0018713D">
        <w:rPr>
          <w:rFonts w:ascii="Times New Roman" w:hAnsi="Times New Roman" w:cs="Times New Roman"/>
          <w:color w:val="000000"/>
          <w:sz w:val="28"/>
          <w:szCs w:val="28"/>
        </w:rPr>
        <w:t>.</w:t>
      </w:r>
    </w:p>
    <w:p w:rsidR="00467F7D" w:rsidRPr="0018713D" w:rsidRDefault="00467F7D" w:rsidP="00117EC9">
      <w:pPr>
        <w:jc w:val="both"/>
        <w:rPr>
          <w:rFonts w:ascii="Times New Roman" w:hAnsi="Times New Roman" w:cs="Times New Roman"/>
          <w:color w:val="FF0000"/>
          <w:sz w:val="28"/>
          <w:szCs w:val="28"/>
        </w:rPr>
        <w:sectPr w:rsidR="00467F7D" w:rsidRPr="0018713D">
          <w:pgSz w:w="11905" w:h="16838"/>
          <w:pgMar w:top="1134" w:right="850" w:bottom="1134" w:left="1701" w:header="0" w:footer="0" w:gutter="0"/>
          <w:cols w:space="720"/>
          <w:titlePg/>
        </w:sectPr>
      </w:pPr>
    </w:p>
    <w:p w:rsidR="00B7577D" w:rsidRPr="00807063" w:rsidRDefault="00B7577D" w:rsidP="00807063">
      <w:pPr>
        <w:jc w:val="right"/>
        <w:rPr>
          <w:rFonts w:ascii="Times New Roman" w:hAnsi="Times New Roman" w:cs="Times New Roman"/>
          <w:sz w:val="24"/>
          <w:szCs w:val="24"/>
        </w:rPr>
      </w:pPr>
      <w:r w:rsidRPr="0018713D">
        <w:rPr>
          <w:rFonts w:ascii="Times New Roman" w:hAnsi="Times New Roman" w:cs="Times New Roman"/>
          <w:sz w:val="28"/>
          <w:szCs w:val="28"/>
        </w:rPr>
        <w:lastRenderedPageBreak/>
        <w:t xml:space="preserve">                                         </w:t>
      </w:r>
      <w:r w:rsidRPr="00807063">
        <w:rPr>
          <w:rFonts w:ascii="Times New Roman" w:hAnsi="Times New Roman" w:cs="Times New Roman"/>
          <w:sz w:val="24"/>
          <w:szCs w:val="24"/>
        </w:rPr>
        <w:t>Приложение №</w:t>
      </w:r>
      <w:r w:rsidR="00026884" w:rsidRPr="00807063">
        <w:rPr>
          <w:rFonts w:ascii="Times New Roman" w:hAnsi="Times New Roman" w:cs="Times New Roman"/>
          <w:sz w:val="24"/>
          <w:szCs w:val="24"/>
        </w:rPr>
        <w:t>13</w:t>
      </w:r>
    </w:p>
    <w:p w:rsidR="00B7577D" w:rsidRPr="00807063" w:rsidRDefault="00B7577D" w:rsidP="00807063">
      <w:pPr>
        <w:jc w:val="right"/>
        <w:rPr>
          <w:rFonts w:ascii="Times New Roman" w:hAnsi="Times New Roman" w:cs="Times New Roman"/>
          <w:sz w:val="24"/>
          <w:szCs w:val="24"/>
        </w:rPr>
      </w:pPr>
      <w:r w:rsidRPr="00807063">
        <w:rPr>
          <w:rFonts w:ascii="Times New Roman" w:hAnsi="Times New Roman" w:cs="Times New Roman"/>
          <w:sz w:val="24"/>
          <w:szCs w:val="24"/>
        </w:rPr>
        <w:t xml:space="preserve">                                         к Порядку разработки, реализации, мониторинга </w:t>
      </w:r>
    </w:p>
    <w:p w:rsidR="00467F7D" w:rsidRPr="00807063" w:rsidRDefault="00B7577D" w:rsidP="00807063">
      <w:pPr>
        <w:jc w:val="right"/>
        <w:rPr>
          <w:rFonts w:ascii="Times New Roman" w:hAnsi="Times New Roman" w:cs="Times New Roman"/>
          <w:sz w:val="24"/>
          <w:szCs w:val="24"/>
        </w:rPr>
      </w:pPr>
      <w:r w:rsidRPr="00807063">
        <w:rPr>
          <w:rFonts w:ascii="Times New Roman" w:hAnsi="Times New Roman" w:cs="Times New Roman"/>
          <w:sz w:val="24"/>
          <w:szCs w:val="24"/>
        </w:rPr>
        <w:t xml:space="preserve">                                         и оценки эффективности муниципальных программ</w:t>
      </w:r>
    </w:p>
    <w:p w:rsidR="00117EC9" w:rsidRPr="00807063" w:rsidRDefault="00117EC9" w:rsidP="00807063">
      <w:pPr>
        <w:jc w:val="right"/>
        <w:rPr>
          <w:rFonts w:ascii="Times New Roman" w:hAnsi="Times New Roman" w:cs="Times New Roman"/>
          <w:color w:val="FF0000"/>
          <w:sz w:val="24"/>
          <w:szCs w:val="24"/>
        </w:rPr>
      </w:pPr>
    </w:p>
    <w:p w:rsidR="00467F7D" w:rsidRPr="00807063" w:rsidRDefault="00467F7D" w:rsidP="00467F7D">
      <w:pPr>
        <w:adjustRightInd/>
        <w:jc w:val="center"/>
        <w:rPr>
          <w:rFonts w:ascii="Times New Roman" w:hAnsi="Times New Roman" w:cs="Times New Roman"/>
          <w:color w:val="000000"/>
          <w:sz w:val="24"/>
          <w:szCs w:val="24"/>
        </w:rPr>
      </w:pPr>
      <w:bookmarkStart w:id="10" w:name="P2275"/>
      <w:bookmarkEnd w:id="10"/>
      <w:r w:rsidRPr="00807063">
        <w:rPr>
          <w:rFonts w:ascii="Times New Roman" w:hAnsi="Times New Roman" w:cs="Times New Roman"/>
          <w:color w:val="000000"/>
          <w:sz w:val="24"/>
          <w:szCs w:val="24"/>
        </w:rPr>
        <w:t>Методика</w:t>
      </w:r>
    </w:p>
    <w:p w:rsidR="00467F7D" w:rsidRPr="00807063" w:rsidRDefault="00467F7D" w:rsidP="00467F7D">
      <w:pPr>
        <w:adjustRightInd/>
        <w:jc w:val="center"/>
        <w:rPr>
          <w:rFonts w:ascii="Times New Roman" w:hAnsi="Times New Roman" w:cs="Times New Roman"/>
          <w:color w:val="000000"/>
          <w:sz w:val="24"/>
          <w:szCs w:val="24"/>
        </w:rPr>
      </w:pPr>
      <w:r w:rsidRPr="00807063">
        <w:rPr>
          <w:rFonts w:ascii="Times New Roman" w:hAnsi="Times New Roman" w:cs="Times New Roman"/>
          <w:color w:val="000000"/>
          <w:sz w:val="24"/>
          <w:szCs w:val="24"/>
        </w:rPr>
        <w:t>оценки эффективности реализации структурных элементов</w:t>
      </w:r>
    </w:p>
    <w:p w:rsidR="00467F7D" w:rsidRPr="00807063" w:rsidRDefault="00467F7D" w:rsidP="00467F7D">
      <w:pPr>
        <w:adjustRightInd/>
        <w:jc w:val="center"/>
        <w:rPr>
          <w:rFonts w:ascii="Times New Roman" w:hAnsi="Times New Roman" w:cs="Times New Roman"/>
          <w:color w:val="000000"/>
          <w:sz w:val="24"/>
          <w:szCs w:val="24"/>
        </w:rPr>
      </w:pPr>
      <w:r w:rsidRPr="00807063">
        <w:rPr>
          <w:rFonts w:ascii="Times New Roman" w:hAnsi="Times New Roman" w:cs="Times New Roman"/>
          <w:color w:val="000000"/>
          <w:sz w:val="24"/>
          <w:szCs w:val="24"/>
        </w:rPr>
        <w:t xml:space="preserve">муниципальных программ (комплексных программ) </w:t>
      </w:r>
      <w:r w:rsidR="006B1237" w:rsidRPr="00807063">
        <w:rPr>
          <w:rFonts w:ascii="Times New Roman" w:hAnsi="Times New Roman" w:cs="Times New Roman"/>
          <w:color w:val="000000"/>
          <w:sz w:val="24"/>
          <w:szCs w:val="24"/>
        </w:rPr>
        <w:t>Асекеевского</w:t>
      </w:r>
      <w:r w:rsidR="00B7577D" w:rsidRPr="00807063">
        <w:rPr>
          <w:rFonts w:ascii="Times New Roman" w:hAnsi="Times New Roman" w:cs="Times New Roman"/>
          <w:color w:val="000000"/>
          <w:sz w:val="24"/>
          <w:szCs w:val="24"/>
        </w:rPr>
        <w:t xml:space="preserve"> </w:t>
      </w:r>
      <w:r w:rsidRPr="00807063">
        <w:rPr>
          <w:rFonts w:ascii="Times New Roman" w:hAnsi="Times New Roman" w:cs="Times New Roman"/>
          <w:color w:val="000000"/>
          <w:sz w:val="24"/>
          <w:szCs w:val="24"/>
        </w:rPr>
        <w:t>района, осуществляемых проектным способом</w:t>
      </w:r>
    </w:p>
    <w:p w:rsidR="00467F7D" w:rsidRPr="00807063" w:rsidRDefault="00467F7D" w:rsidP="00467F7D">
      <w:pPr>
        <w:spacing w:after="1"/>
        <w:rPr>
          <w:rFonts w:ascii="Times New Roman" w:hAnsi="Times New Roman" w:cs="Times New Roman"/>
          <w:color w:val="FF0000"/>
          <w:sz w:val="24"/>
          <w:szCs w:val="24"/>
        </w:rPr>
      </w:pPr>
    </w:p>
    <w:p w:rsidR="00467F7D" w:rsidRPr="00671845" w:rsidRDefault="00467F7D" w:rsidP="00117EC9">
      <w:pPr>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 xml:space="preserve">1. Оценка эффективности реализации структурных элементов муниципальной программы (комплексной программы) </w:t>
      </w:r>
      <w:r w:rsidR="006B1237" w:rsidRPr="00671845">
        <w:rPr>
          <w:rFonts w:ascii="Times New Roman" w:hAnsi="Times New Roman" w:cs="Times New Roman"/>
          <w:color w:val="000000"/>
          <w:sz w:val="24"/>
          <w:szCs w:val="24"/>
        </w:rPr>
        <w:t>Асекеевского</w:t>
      </w:r>
      <w:r w:rsidR="00B7577D" w:rsidRPr="00671845">
        <w:rPr>
          <w:rFonts w:ascii="Times New Roman" w:hAnsi="Times New Roman" w:cs="Times New Roman"/>
          <w:color w:val="000000"/>
          <w:sz w:val="24"/>
          <w:szCs w:val="24"/>
        </w:rPr>
        <w:t xml:space="preserve"> </w:t>
      </w:r>
      <w:r w:rsidRPr="00671845">
        <w:rPr>
          <w:rFonts w:ascii="Times New Roman" w:hAnsi="Times New Roman" w:cs="Times New Roman"/>
          <w:color w:val="000000"/>
          <w:sz w:val="24"/>
          <w:szCs w:val="24"/>
        </w:rPr>
        <w:t>района (далее – муниципальная программа (комплексная программа)), осуществляемых проектным способом (далее – проектные мероприятия), производится по соответствующему приоритетному проекту, региональному проекту ежегодно по итогам отчетного финансового года.</w:t>
      </w:r>
    </w:p>
    <w:p w:rsidR="00467F7D" w:rsidRPr="00671845" w:rsidRDefault="00467F7D" w:rsidP="00117EC9">
      <w:pPr>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2. При проведении оценки эффективности проектных мероприятий учитывается редакция муниципальной программы (комплексной программы), действующая в отчетном году.</w:t>
      </w:r>
    </w:p>
    <w:p w:rsidR="00467F7D" w:rsidRPr="00671845" w:rsidRDefault="00467F7D" w:rsidP="00117EC9">
      <w:pPr>
        <w:ind w:firstLine="540"/>
        <w:jc w:val="both"/>
        <w:rPr>
          <w:rFonts w:ascii="Times New Roman" w:hAnsi="Times New Roman" w:cs="Times New Roman"/>
          <w:color w:val="FF0000"/>
          <w:sz w:val="24"/>
          <w:szCs w:val="24"/>
        </w:rPr>
      </w:pPr>
      <w:r w:rsidRPr="00671845">
        <w:rPr>
          <w:rFonts w:ascii="Times New Roman" w:hAnsi="Times New Roman" w:cs="Times New Roman"/>
          <w:color w:val="000000"/>
          <w:sz w:val="24"/>
          <w:szCs w:val="24"/>
        </w:rPr>
        <w:t>3. Эффективность реализации проектных мероприятий рассчитывается по следующей формуле:</w:t>
      </w:r>
    </w:p>
    <w:p w:rsidR="00467F7D" w:rsidRPr="00671845" w:rsidRDefault="005001AD" w:rsidP="00117EC9">
      <w:pPr>
        <w:jc w:val="center"/>
        <w:rPr>
          <w:rFonts w:ascii="Times New Roman" w:hAnsi="Times New Roman" w:cs="Times New Roman"/>
          <w:color w:val="FF0000"/>
          <w:sz w:val="24"/>
          <w:szCs w:val="24"/>
        </w:rPr>
      </w:pPr>
      <w:r w:rsidRPr="0067184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3" o:spid="_x0000_s1031" type="#_x0000_t202" style="position:absolute;left:0;text-align:left;margin-left:281.7pt;margin-top:28.7pt;width:49.45pt;height:23.3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" filled="f" stroked="f">
            <v:textbox style="mso-fit-shape-to-text:t">
              <w:txbxContent>
                <w:p w:rsidR="005001AD" w:rsidRDefault="005001AD" w:rsidP="00467F7D">
                  <w:r>
                    <w:rPr>
                      <w:rFonts w:ascii="Times New Roman" w:hAnsi="Times New Roman" w:cs="Times New Roman"/>
                      <w:sz w:val="28"/>
                      <w:szCs w:val="28"/>
                    </w:rPr>
                    <w:t>, где:</w:t>
                  </w:r>
                </w:p>
              </w:txbxContent>
            </v:textbox>
          </v:shape>
        </w:pict>
      </w:r>
    </w:p>
    <w:p w:rsidR="00467F7D" w:rsidRPr="00671845" w:rsidRDefault="0018713D" w:rsidP="00117EC9">
      <w:pPr>
        <w:jc w:val="center"/>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rPr>
            <m:t>ЭРп=</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1</m:t>
              </m:r>
            </m:sub>
            <m:sup>
              <m:r>
                <w:rPr>
                  <w:rFonts w:ascii="Cambria Math" w:hAnsi="Cambria Math" w:cs="Times New Roman"/>
                  <w:sz w:val="24"/>
                  <w:szCs w:val="24"/>
                </w:rPr>
                <m:t>К</m:t>
              </m:r>
            </m:sup>
            <m:e>
              <m:sSub>
                <m:sSubPr>
                  <m:ctrlPr>
                    <w:rPr>
                      <w:rFonts w:ascii="Cambria Math" w:hAnsi="Cambria Math" w:cs="Times New Roman"/>
                      <w:i/>
                      <w:sz w:val="24"/>
                      <w:szCs w:val="24"/>
                    </w:rPr>
                  </m:ctrlPr>
                </m:sSubPr>
                <m:e>
                  <m:r>
                    <w:rPr>
                      <w:rFonts w:ascii="Cambria Math" w:hAnsi="Cambria Math" w:cs="Times New Roman"/>
                      <w:sz w:val="24"/>
                      <w:szCs w:val="24"/>
                    </w:rPr>
                    <m:t>ЭРп</m:t>
                  </m:r>
                </m:e>
                <m:sub>
                  <m:r>
                    <w:rPr>
                      <w:rFonts w:ascii="Cambria Math" w:hAnsi="Cambria Math" w:cs="Times New Roman"/>
                      <w:sz w:val="24"/>
                      <w:szCs w:val="24"/>
                      <w:lang w:val="en-US"/>
                    </w:rPr>
                    <m:t>j</m:t>
                  </m:r>
                </m:sub>
              </m:sSub>
            </m:e>
          </m:nary>
          <m:r>
            <w:rPr>
              <w:rFonts w:ascii="Cambria Math" w:hAnsi="Cambria Math" w:cs="Times New Roman"/>
              <w:sz w:val="24"/>
              <w:szCs w:val="24"/>
            </w:rPr>
            <m:t>/К</m:t>
          </m:r>
        </m:oMath>
      </m:oMathPara>
    </w:p>
    <w:p w:rsidR="00467F7D" w:rsidRPr="00671845" w:rsidRDefault="00467F7D" w:rsidP="00117EC9">
      <w:pPr>
        <w:jc w:val="center"/>
        <w:rPr>
          <w:rFonts w:ascii="Times New Roman" w:hAnsi="Times New Roman" w:cs="Times New Roman"/>
          <w:color w:val="FF0000"/>
          <w:sz w:val="24"/>
          <w:szCs w:val="24"/>
        </w:rPr>
      </w:pPr>
    </w:p>
    <w:p w:rsidR="00467F7D" w:rsidRPr="00671845" w:rsidRDefault="00467F7D" w:rsidP="00117EC9">
      <w:pPr>
        <w:jc w:val="both"/>
        <w:rPr>
          <w:rFonts w:ascii="Times New Roman" w:hAnsi="Times New Roman" w:cs="Times New Roman"/>
          <w:color w:val="FF0000"/>
          <w:sz w:val="24"/>
          <w:szCs w:val="24"/>
        </w:rPr>
      </w:pPr>
    </w:p>
    <w:p w:rsidR="00467F7D" w:rsidRPr="00671845" w:rsidRDefault="00467F7D" w:rsidP="00117EC9">
      <w:pPr>
        <w:ind w:firstLine="540"/>
        <w:jc w:val="both"/>
        <w:rPr>
          <w:rFonts w:ascii="Times New Roman" w:hAnsi="Times New Roman" w:cs="Times New Roman"/>
          <w:color w:val="000000"/>
          <w:sz w:val="24"/>
          <w:szCs w:val="24"/>
        </w:rPr>
      </w:pPr>
      <w:proofErr w:type="spellStart"/>
      <w:r w:rsidRPr="00671845">
        <w:rPr>
          <w:rFonts w:ascii="Times New Roman" w:hAnsi="Times New Roman" w:cs="Times New Roman"/>
          <w:color w:val="000000"/>
          <w:sz w:val="24"/>
          <w:szCs w:val="24"/>
        </w:rPr>
        <w:t>ЭРп</w:t>
      </w:r>
      <w:proofErr w:type="gramStart"/>
      <w:r w:rsidRPr="00671845">
        <w:rPr>
          <w:rFonts w:ascii="Times New Roman" w:hAnsi="Times New Roman" w:cs="Times New Roman"/>
          <w:color w:val="000000"/>
          <w:sz w:val="24"/>
          <w:szCs w:val="24"/>
          <w:vertAlign w:val="subscript"/>
        </w:rPr>
        <w:t>j</w:t>
      </w:r>
      <w:proofErr w:type="spellEnd"/>
      <w:proofErr w:type="gramEnd"/>
      <w:r w:rsidRPr="00671845">
        <w:rPr>
          <w:rFonts w:ascii="Times New Roman" w:hAnsi="Times New Roman" w:cs="Times New Roman"/>
          <w:color w:val="000000"/>
          <w:sz w:val="24"/>
          <w:szCs w:val="24"/>
        </w:rPr>
        <w:t xml:space="preserve"> – эффективность реализации j-го приоритетного проекта, регионального проекта;</w:t>
      </w:r>
    </w:p>
    <w:p w:rsidR="00467F7D" w:rsidRPr="00671845" w:rsidRDefault="00467F7D" w:rsidP="00117EC9">
      <w:pPr>
        <w:ind w:firstLine="540"/>
        <w:jc w:val="both"/>
        <w:rPr>
          <w:rFonts w:ascii="Times New Roman" w:hAnsi="Times New Roman" w:cs="Times New Roman"/>
          <w:color w:val="000000"/>
          <w:sz w:val="24"/>
          <w:szCs w:val="24"/>
        </w:rPr>
      </w:pPr>
      <w:proofErr w:type="gramStart"/>
      <w:r w:rsidRPr="00671845">
        <w:rPr>
          <w:rFonts w:ascii="Times New Roman" w:hAnsi="Times New Roman" w:cs="Times New Roman"/>
          <w:color w:val="000000"/>
          <w:sz w:val="24"/>
          <w:szCs w:val="24"/>
        </w:rPr>
        <w:t>К</w:t>
      </w:r>
      <w:proofErr w:type="gramEnd"/>
      <w:r w:rsidRPr="00671845">
        <w:rPr>
          <w:rFonts w:ascii="Times New Roman" w:hAnsi="Times New Roman" w:cs="Times New Roman"/>
          <w:color w:val="000000"/>
          <w:sz w:val="24"/>
          <w:szCs w:val="24"/>
        </w:rPr>
        <w:t xml:space="preserve"> – </w:t>
      </w:r>
      <w:proofErr w:type="gramStart"/>
      <w:r w:rsidRPr="00671845">
        <w:rPr>
          <w:rFonts w:ascii="Times New Roman" w:hAnsi="Times New Roman" w:cs="Times New Roman"/>
          <w:color w:val="000000"/>
          <w:sz w:val="24"/>
          <w:szCs w:val="24"/>
        </w:rPr>
        <w:t>количество</w:t>
      </w:r>
      <w:proofErr w:type="gramEnd"/>
      <w:r w:rsidRPr="00671845">
        <w:rPr>
          <w:rFonts w:ascii="Times New Roman" w:hAnsi="Times New Roman" w:cs="Times New Roman"/>
          <w:color w:val="000000"/>
          <w:sz w:val="24"/>
          <w:szCs w:val="24"/>
        </w:rPr>
        <w:t xml:space="preserve"> проектов в муниципальной программе (комплексной программе).</w:t>
      </w:r>
    </w:p>
    <w:p w:rsidR="00467F7D" w:rsidRPr="00671845" w:rsidRDefault="00467F7D" w:rsidP="00117EC9">
      <w:pPr>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Эффективность реализации j-го приоритетного проекта, регионального проекта рассчитывается по следующей формуле:</w:t>
      </w:r>
    </w:p>
    <w:p w:rsidR="00467F7D" w:rsidRPr="00671845" w:rsidRDefault="005001AD" w:rsidP="00117EC9">
      <w:pPr>
        <w:jc w:val="both"/>
        <w:rPr>
          <w:rFonts w:ascii="Times New Roman" w:hAnsi="Times New Roman" w:cs="Times New Roman"/>
          <w:color w:val="FF0000"/>
          <w:sz w:val="24"/>
          <w:szCs w:val="24"/>
        </w:rPr>
      </w:pPr>
      <w:r w:rsidRPr="00671845">
        <w:rPr>
          <w:rFonts w:ascii="Times New Roman" w:hAnsi="Times New Roman" w:cs="Times New Roman"/>
          <w:noProof/>
          <w:sz w:val="24"/>
          <w:szCs w:val="24"/>
        </w:rPr>
        <w:pict>
          <v:shape id="Поле 10" o:spid="_x0000_s1030" type="#_x0000_t202" style="position:absolute;left:0;text-align:left;margin-left:306.15pt;margin-top:29.65pt;width:49.45pt;height:23.3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" filled="f" stroked="f">
            <v:textbox style="mso-fit-shape-to-text:t">
              <w:txbxContent>
                <w:p w:rsidR="005001AD" w:rsidRDefault="005001AD" w:rsidP="00467F7D">
                  <w:r>
                    <w:rPr>
                      <w:rFonts w:ascii="Times New Roman" w:hAnsi="Times New Roman" w:cs="Times New Roman"/>
                      <w:sz w:val="28"/>
                      <w:szCs w:val="28"/>
                    </w:rPr>
                    <w:t>, где:</w:t>
                  </w:r>
                </w:p>
              </w:txbxContent>
            </v:textbox>
          </v:shape>
        </w:pict>
      </w:r>
    </w:p>
    <w:p w:rsidR="00467F7D" w:rsidRPr="00671845" w:rsidRDefault="005001AD" w:rsidP="00117EC9">
      <w:pPr>
        <w:jc w:val="center"/>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ЭРп</m:t>
              </m:r>
            </m:e>
            <m:sub>
              <m:r>
                <m:rPr>
                  <m:sty m:val="p"/>
                </m:rPr>
                <w:rPr>
                  <w:rFonts w:ascii="Cambria Math" w:hAnsi="Cambria Math" w:cs="Times New Roman"/>
                  <w:sz w:val="24"/>
                  <w:szCs w:val="24"/>
                  <w:lang w:val="en-US"/>
                </w:rPr>
                <m:t>j</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i</m:t>
                      </m:r>
                    </m:sub>
                  </m:sSub>
                </m:e>
              </m:nary>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lang w:val="en-US"/>
                        </w:rPr>
                        <m:t>i</m:t>
                      </m:r>
                    </m:sub>
                  </m:sSub>
                </m:e>
              </m:nary>
            </m:e>
          </m:d>
          <m:r>
            <m:rPr>
              <m:sty m:val="p"/>
            </m:rPr>
            <w:rPr>
              <w:rFonts w:ascii="Cambria Math" w:hAnsi="Cambria Math" w:cs="Times New Roman"/>
              <w:sz w:val="24"/>
              <w:szCs w:val="24"/>
              <w:lang w:val="en-US"/>
            </w:rPr>
            <m:t>/N</m:t>
          </m:r>
        </m:oMath>
      </m:oMathPara>
    </w:p>
    <w:p w:rsidR="00467F7D" w:rsidRPr="00671845" w:rsidRDefault="00467F7D" w:rsidP="00117EC9">
      <w:pPr>
        <w:jc w:val="both"/>
        <w:rPr>
          <w:rFonts w:ascii="Times New Roman" w:hAnsi="Times New Roman" w:cs="Times New Roman"/>
          <w:color w:val="FF0000"/>
          <w:sz w:val="24"/>
          <w:szCs w:val="24"/>
        </w:rPr>
      </w:pPr>
    </w:p>
    <w:p w:rsidR="00467F7D" w:rsidRPr="00671845" w:rsidRDefault="00467F7D" w:rsidP="00117EC9">
      <w:pPr>
        <w:ind w:firstLine="540"/>
        <w:jc w:val="both"/>
        <w:rPr>
          <w:rFonts w:ascii="Times New Roman" w:hAnsi="Times New Roman" w:cs="Times New Roman"/>
          <w:color w:val="000000"/>
          <w:sz w:val="24"/>
          <w:szCs w:val="24"/>
        </w:rPr>
      </w:pPr>
      <w:proofErr w:type="spellStart"/>
      <w:r w:rsidRPr="00671845">
        <w:rPr>
          <w:rFonts w:ascii="Times New Roman" w:hAnsi="Times New Roman" w:cs="Times New Roman"/>
          <w:color w:val="000000"/>
          <w:sz w:val="24"/>
          <w:szCs w:val="24"/>
        </w:rPr>
        <w:t>П</w:t>
      </w:r>
      <w:proofErr w:type="gramStart"/>
      <w:r w:rsidRPr="00671845">
        <w:rPr>
          <w:rFonts w:ascii="Times New Roman" w:hAnsi="Times New Roman" w:cs="Times New Roman"/>
          <w:color w:val="000000"/>
          <w:sz w:val="24"/>
          <w:szCs w:val="24"/>
          <w:vertAlign w:val="subscript"/>
        </w:rPr>
        <w:t>i</w:t>
      </w:r>
      <w:proofErr w:type="spellEnd"/>
      <w:proofErr w:type="gramEnd"/>
      <w:r w:rsidRPr="00671845">
        <w:rPr>
          <w:rFonts w:ascii="Times New Roman" w:hAnsi="Times New Roman" w:cs="Times New Roman"/>
          <w:color w:val="000000"/>
          <w:sz w:val="24"/>
          <w:szCs w:val="24"/>
        </w:rPr>
        <w:t xml:space="preserve"> – значение коэффициента достижения i-го показателя</w:t>
      </w:r>
      <w:r w:rsidRPr="00671845">
        <w:rPr>
          <w:rFonts w:ascii="Times New Roman" w:hAnsi="Times New Roman" w:cs="Times New Roman"/>
          <w:color w:val="FF0000"/>
          <w:sz w:val="24"/>
          <w:szCs w:val="24"/>
        </w:rPr>
        <w:t xml:space="preserve">, </w:t>
      </w:r>
      <w:r w:rsidRPr="00671845">
        <w:rPr>
          <w:rFonts w:ascii="Times New Roman" w:hAnsi="Times New Roman" w:cs="Times New Roman"/>
          <w:color w:val="000000"/>
          <w:sz w:val="24"/>
          <w:szCs w:val="24"/>
        </w:rPr>
        <w:t>характеризующего результаты реализации приоритетного проекта, регионального проекта;</w:t>
      </w:r>
    </w:p>
    <w:p w:rsidR="00467F7D" w:rsidRPr="00671845" w:rsidRDefault="00467F7D" w:rsidP="00117EC9">
      <w:pPr>
        <w:ind w:firstLine="540"/>
        <w:jc w:val="both"/>
        <w:rPr>
          <w:rFonts w:ascii="Times New Roman" w:hAnsi="Times New Roman" w:cs="Times New Roman"/>
          <w:color w:val="000000"/>
          <w:sz w:val="24"/>
          <w:szCs w:val="24"/>
        </w:rPr>
      </w:pPr>
      <w:proofErr w:type="spellStart"/>
      <w:r w:rsidRPr="00671845">
        <w:rPr>
          <w:rFonts w:ascii="Times New Roman" w:hAnsi="Times New Roman" w:cs="Times New Roman"/>
          <w:color w:val="000000"/>
          <w:sz w:val="24"/>
          <w:szCs w:val="24"/>
        </w:rPr>
        <w:t>Р</w:t>
      </w:r>
      <w:proofErr w:type="gramStart"/>
      <w:r w:rsidRPr="00671845">
        <w:rPr>
          <w:rFonts w:ascii="Times New Roman" w:hAnsi="Times New Roman" w:cs="Times New Roman"/>
          <w:color w:val="000000"/>
          <w:sz w:val="24"/>
          <w:szCs w:val="24"/>
          <w:vertAlign w:val="subscript"/>
        </w:rPr>
        <w:t>i</w:t>
      </w:r>
      <w:proofErr w:type="spellEnd"/>
      <w:proofErr w:type="gramEnd"/>
      <w:r w:rsidRPr="00671845">
        <w:rPr>
          <w:rFonts w:ascii="Times New Roman" w:hAnsi="Times New Roman" w:cs="Times New Roman"/>
          <w:color w:val="000000"/>
          <w:sz w:val="24"/>
          <w:szCs w:val="24"/>
        </w:rPr>
        <w:t xml:space="preserve"> – значение коэффициента достижения i-го результата</w:t>
      </w:r>
      <w:r w:rsidRPr="00671845">
        <w:rPr>
          <w:rFonts w:ascii="Times New Roman" w:hAnsi="Times New Roman" w:cs="Times New Roman"/>
          <w:color w:val="FF0000"/>
          <w:sz w:val="24"/>
          <w:szCs w:val="24"/>
        </w:rPr>
        <w:t xml:space="preserve">, </w:t>
      </w:r>
      <w:r w:rsidRPr="00671845">
        <w:rPr>
          <w:rFonts w:ascii="Times New Roman" w:hAnsi="Times New Roman" w:cs="Times New Roman"/>
          <w:color w:val="000000"/>
          <w:sz w:val="24"/>
          <w:szCs w:val="24"/>
        </w:rPr>
        <w:t>характеризующего результаты реализации приоритетного проекта, регионального проекта;</w:t>
      </w:r>
    </w:p>
    <w:p w:rsidR="00467F7D" w:rsidRPr="00671845" w:rsidRDefault="00467F7D" w:rsidP="00117EC9">
      <w:pPr>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N – количество показателей и результатов, характеризующих реализации приоритетного проекта, регионального проекта.</w:t>
      </w:r>
    </w:p>
    <w:p w:rsidR="00467F7D" w:rsidRPr="00671845" w:rsidRDefault="00467F7D" w:rsidP="00117EC9">
      <w:pPr>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В случае отсутствия в проекте установленных показателей или результатов эффективность реализации j-го приоритетного проекта, регионального проекта рассчитывается по следующей формуле:</w:t>
      </w:r>
    </w:p>
    <w:p w:rsidR="00467F7D" w:rsidRPr="00671845" w:rsidRDefault="005001AD" w:rsidP="00117EC9">
      <w:pPr>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ЭРп</m:t>
              </m:r>
            </m:e>
            <m:sub>
              <m:r>
                <m:rPr>
                  <m:sty m:val="p"/>
                </m:rPr>
                <w:rPr>
                  <w:rFonts w:ascii="Cambria Math" w:hAnsi="Cambria Math" w:cs="Times New Roman"/>
                  <w:sz w:val="24"/>
                  <w:szCs w:val="24"/>
                  <w:lang w:val="en-US"/>
                </w:rPr>
                <m:t>j</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1</m:t>
              </m:r>
            </m:sub>
            <m:sup>
              <m:r>
                <w:rPr>
                  <w:rFonts w:ascii="Cambria Math"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i</m:t>
                  </m:r>
                </m:sub>
              </m:sSub>
            </m:e>
          </m:nary>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i</m:t>
                  </m:r>
                </m:sub>
              </m:sSub>
            </m:e>
          </m:d>
          <m:r>
            <m:rPr>
              <m:sty m:val="p"/>
            </m:rPr>
            <w:rPr>
              <w:rFonts w:ascii="Cambria Math" w:hAnsi="Cambria Math" w:cs="Times New Roman"/>
              <w:sz w:val="24"/>
              <w:szCs w:val="24"/>
            </w:rPr>
            <m:t>/N</m:t>
          </m:r>
        </m:oMath>
      </m:oMathPara>
    </w:p>
    <w:p w:rsidR="00467F7D" w:rsidRPr="00671845" w:rsidRDefault="00467F7D" w:rsidP="00117EC9">
      <w:pPr>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 xml:space="preserve">При использовании данной формулы в случае, если </w:t>
      </w:r>
      <w:proofErr w:type="spellStart"/>
      <w:r w:rsidRPr="00671845">
        <w:rPr>
          <w:rFonts w:ascii="Times New Roman" w:hAnsi="Times New Roman" w:cs="Times New Roman"/>
          <w:color w:val="000000"/>
          <w:sz w:val="24"/>
          <w:szCs w:val="24"/>
        </w:rPr>
        <w:t>П</w:t>
      </w:r>
      <w:r w:rsidRPr="00671845">
        <w:rPr>
          <w:rFonts w:ascii="Times New Roman" w:hAnsi="Times New Roman" w:cs="Times New Roman"/>
          <w:color w:val="000000"/>
          <w:sz w:val="24"/>
          <w:szCs w:val="24"/>
          <w:vertAlign w:val="subscript"/>
        </w:rPr>
        <w:t>i</w:t>
      </w:r>
      <w:proofErr w:type="spellEnd"/>
      <w:r w:rsidRPr="00671845">
        <w:rPr>
          <w:rFonts w:ascii="Times New Roman" w:hAnsi="Times New Roman" w:cs="Times New Roman"/>
          <w:color w:val="000000"/>
          <w:sz w:val="24"/>
          <w:szCs w:val="24"/>
          <w:vertAlign w:val="subscript"/>
        </w:rPr>
        <w:t xml:space="preserve"> </w:t>
      </w:r>
      <w:r w:rsidRPr="00671845">
        <w:rPr>
          <w:rFonts w:ascii="Times New Roman" w:hAnsi="Times New Roman" w:cs="Times New Roman"/>
          <w:color w:val="000000"/>
          <w:sz w:val="24"/>
          <w:szCs w:val="24"/>
        </w:rPr>
        <w:t>(</w:t>
      </w:r>
      <w:proofErr w:type="spellStart"/>
      <w:r w:rsidRPr="00671845">
        <w:rPr>
          <w:rFonts w:ascii="Times New Roman" w:hAnsi="Times New Roman" w:cs="Times New Roman"/>
          <w:color w:val="000000"/>
          <w:sz w:val="24"/>
          <w:szCs w:val="24"/>
        </w:rPr>
        <w:t>Р</w:t>
      </w:r>
      <w:r w:rsidRPr="00671845">
        <w:rPr>
          <w:rFonts w:ascii="Times New Roman" w:hAnsi="Times New Roman" w:cs="Times New Roman"/>
          <w:color w:val="000000"/>
          <w:sz w:val="24"/>
          <w:szCs w:val="24"/>
          <w:vertAlign w:val="subscript"/>
        </w:rPr>
        <w:t>i</w:t>
      </w:r>
      <w:proofErr w:type="spellEnd"/>
      <w:r w:rsidRPr="00671845">
        <w:rPr>
          <w:rFonts w:ascii="Times New Roman" w:hAnsi="Times New Roman" w:cs="Times New Roman"/>
          <w:color w:val="000000"/>
          <w:sz w:val="24"/>
          <w:szCs w:val="24"/>
        </w:rPr>
        <w:t xml:space="preserve">) &gt; 1, значение </w:t>
      </w:r>
      <w:proofErr w:type="spellStart"/>
      <w:r w:rsidRPr="00671845">
        <w:rPr>
          <w:rFonts w:ascii="Times New Roman" w:hAnsi="Times New Roman" w:cs="Times New Roman"/>
          <w:color w:val="000000"/>
          <w:sz w:val="24"/>
          <w:szCs w:val="24"/>
        </w:rPr>
        <w:t>П</w:t>
      </w:r>
      <w:r w:rsidRPr="00671845">
        <w:rPr>
          <w:rFonts w:ascii="Times New Roman" w:hAnsi="Times New Roman" w:cs="Times New Roman"/>
          <w:color w:val="000000"/>
          <w:sz w:val="24"/>
          <w:szCs w:val="24"/>
          <w:vertAlign w:val="subscript"/>
        </w:rPr>
        <w:t>i</w:t>
      </w:r>
      <w:proofErr w:type="spellEnd"/>
      <w:r w:rsidRPr="00671845">
        <w:rPr>
          <w:rFonts w:ascii="Times New Roman" w:hAnsi="Times New Roman" w:cs="Times New Roman"/>
          <w:color w:val="000000"/>
          <w:sz w:val="24"/>
          <w:szCs w:val="24"/>
        </w:rPr>
        <w:t xml:space="preserve"> (</w:t>
      </w:r>
      <w:proofErr w:type="spellStart"/>
      <w:r w:rsidRPr="00671845">
        <w:rPr>
          <w:rFonts w:ascii="Times New Roman" w:hAnsi="Times New Roman" w:cs="Times New Roman"/>
          <w:color w:val="000000"/>
          <w:sz w:val="24"/>
          <w:szCs w:val="24"/>
        </w:rPr>
        <w:t>Р</w:t>
      </w:r>
      <w:r w:rsidRPr="00671845">
        <w:rPr>
          <w:rFonts w:ascii="Times New Roman" w:hAnsi="Times New Roman" w:cs="Times New Roman"/>
          <w:color w:val="000000"/>
          <w:sz w:val="24"/>
          <w:szCs w:val="24"/>
          <w:vertAlign w:val="subscript"/>
        </w:rPr>
        <w:t>i</w:t>
      </w:r>
      <w:proofErr w:type="spellEnd"/>
      <w:r w:rsidRPr="00671845">
        <w:rPr>
          <w:rFonts w:ascii="Times New Roman" w:hAnsi="Times New Roman" w:cs="Times New Roman"/>
          <w:color w:val="000000"/>
          <w:sz w:val="24"/>
          <w:szCs w:val="24"/>
        </w:rPr>
        <w:t xml:space="preserve">)принимается </w:t>
      </w:r>
      <w:proofErr w:type="gramStart"/>
      <w:r w:rsidRPr="00671845">
        <w:rPr>
          <w:rFonts w:ascii="Times New Roman" w:hAnsi="Times New Roman" w:cs="Times New Roman"/>
          <w:color w:val="000000"/>
          <w:sz w:val="24"/>
          <w:szCs w:val="24"/>
        </w:rPr>
        <w:t>равным</w:t>
      </w:r>
      <w:proofErr w:type="gramEnd"/>
      <w:r w:rsidRPr="00671845">
        <w:rPr>
          <w:rFonts w:ascii="Times New Roman" w:hAnsi="Times New Roman" w:cs="Times New Roman"/>
          <w:color w:val="000000"/>
          <w:sz w:val="24"/>
          <w:szCs w:val="24"/>
        </w:rPr>
        <w:t xml:space="preserve"> 1.</w:t>
      </w:r>
    </w:p>
    <w:p w:rsidR="00467F7D" w:rsidRPr="00671845" w:rsidRDefault="00467F7D" w:rsidP="00117EC9">
      <w:pPr>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4. Коэффициент достижения значения показателя (результата), характеризующего результаты реализации приоритетного проекта, регионального проекта, рассчитывается по следующей формуле:</w:t>
      </w:r>
    </w:p>
    <w:p w:rsidR="00467F7D" w:rsidRPr="00671845" w:rsidRDefault="00467F7D" w:rsidP="00117EC9">
      <w:pPr>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для показателей (результатов), желаемой тенденцией развития которых является увеличение значений:</w:t>
      </w:r>
    </w:p>
    <w:p w:rsidR="00467F7D" w:rsidRPr="00671845" w:rsidRDefault="00467F7D" w:rsidP="00117EC9">
      <w:pPr>
        <w:jc w:val="both"/>
        <w:rPr>
          <w:rFonts w:ascii="Times New Roman" w:hAnsi="Times New Roman" w:cs="Times New Roman"/>
          <w:color w:val="FF0000"/>
          <w:sz w:val="24"/>
          <w:szCs w:val="24"/>
        </w:rPr>
      </w:pPr>
    </w:p>
    <w:p w:rsidR="00467F7D" w:rsidRPr="00671845" w:rsidRDefault="00467F7D" w:rsidP="00117EC9">
      <w:pPr>
        <w:jc w:val="center"/>
        <w:rPr>
          <w:rFonts w:ascii="Times New Roman" w:hAnsi="Times New Roman" w:cs="Times New Roman"/>
          <w:color w:val="000000"/>
          <w:sz w:val="24"/>
          <w:szCs w:val="24"/>
        </w:rPr>
      </w:pPr>
      <w:proofErr w:type="spellStart"/>
      <w:r w:rsidRPr="00671845">
        <w:rPr>
          <w:rFonts w:ascii="Times New Roman" w:hAnsi="Times New Roman" w:cs="Times New Roman"/>
          <w:color w:val="000000"/>
          <w:sz w:val="24"/>
          <w:szCs w:val="24"/>
        </w:rPr>
        <w:t>П</w:t>
      </w:r>
      <w:proofErr w:type="gramStart"/>
      <w:r w:rsidRPr="00671845">
        <w:rPr>
          <w:rFonts w:ascii="Times New Roman" w:hAnsi="Times New Roman" w:cs="Times New Roman"/>
          <w:color w:val="000000"/>
          <w:sz w:val="24"/>
          <w:szCs w:val="24"/>
          <w:vertAlign w:val="subscript"/>
        </w:rPr>
        <w:t>i</w:t>
      </w:r>
      <w:proofErr w:type="spellEnd"/>
      <w:proofErr w:type="gramEnd"/>
      <w:r w:rsidRPr="00671845">
        <w:rPr>
          <w:rFonts w:ascii="Times New Roman" w:hAnsi="Times New Roman" w:cs="Times New Roman"/>
          <w:color w:val="000000"/>
          <w:sz w:val="24"/>
          <w:szCs w:val="24"/>
          <w:vertAlign w:val="subscript"/>
        </w:rPr>
        <w:t xml:space="preserve"> </w:t>
      </w:r>
      <w:r w:rsidRPr="00671845">
        <w:rPr>
          <w:rFonts w:ascii="Times New Roman" w:hAnsi="Times New Roman" w:cs="Times New Roman"/>
          <w:color w:val="000000"/>
          <w:sz w:val="24"/>
          <w:szCs w:val="24"/>
        </w:rPr>
        <w:t>(</w:t>
      </w:r>
      <w:proofErr w:type="spellStart"/>
      <w:r w:rsidRPr="00671845">
        <w:rPr>
          <w:rFonts w:ascii="Times New Roman" w:hAnsi="Times New Roman" w:cs="Times New Roman"/>
          <w:color w:val="000000"/>
          <w:sz w:val="24"/>
          <w:szCs w:val="24"/>
        </w:rPr>
        <w:t>Р</w:t>
      </w:r>
      <w:r w:rsidRPr="00671845">
        <w:rPr>
          <w:rFonts w:ascii="Times New Roman" w:hAnsi="Times New Roman" w:cs="Times New Roman"/>
          <w:color w:val="000000"/>
          <w:sz w:val="24"/>
          <w:szCs w:val="24"/>
          <w:vertAlign w:val="subscript"/>
        </w:rPr>
        <w:t>i</w:t>
      </w:r>
      <w:proofErr w:type="spellEnd"/>
      <w:r w:rsidRPr="00671845">
        <w:rPr>
          <w:rFonts w:ascii="Times New Roman" w:hAnsi="Times New Roman" w:cs="Times New Roman"/>
          <w:color w:val="000000"/>
          <w:sz w:val="24"/>
          <w:szCs w:val="24"/>
        </w:rPr>
        <w:t xml:space="preserve">) = </w:t>
      </w:r>
      <w:proofErr w:type="spellStart"/>
      <w:r w:rsidRPr="00671845">
        <w:rPr>
          <w:rFonts w:ascii="Times New Roman" w:hAnsi="Times New Roman" w:cs="Times New Roman"/>
          <w:color w:val="000000"/>
          <w:sz w:val="24"/>
          <w:szCs w:val="24"/>
        </w:rPr>
        <w:t>З</w:t>
      </w:r>
      <w:r w:rsidRPr="00671845">
        <w:rPr>
          <w:rFonts w:ascii="Times New Roman" w:hAnsi="Times New Roman" w:cs="Times New Roman"/>
          <w:color w:val="000000"/>
          <w:sz w:val="24"/>
          <w:szCs w:val="24"/>
          <w:vertAlign w:val="subscript"/>
        </w:rPr>
        <w:t>ф</w:t>
      </w:r>
      <w:proofErr w:type="spellEnd"/>
      <w:r w:rsidRPr="00671845">
        <w:rPr>
          <w:rFonts w:ascii="Times New Roman" w:hAnsi="Times New Roman" w:cs="Times New Roman"/>
          <w:color w:val="000000"/>
          <w:sz w:val="24"/>
          <w:szCs w:val="24"/>
        </w:rPr>
        <w:t xml:space="preserve"> / </w:t>
      </w:r>
      <w:proofErr w:type="spellStart"/>
      <w:r w:rsidRPr="00671845">
        <w:rPr>
          <w:rFonts w:ascii="Times New Roman" w:hAnsi="Times New Roman" w:cs="Times New Roman"/>
          <w:color w:val="000000"/>
          <w:sz w:val="24"/>
          <w:szCs w:val="24"/>
        </w:rPr>
        <w:t>З</w:t>
      </w:r>
      <w:r w:rsidRPr="00671845">
        <w:rPr>
          <w:rFonts w:ascii="Times New Roman" w:hAnsi="Times New Roman" w:cs="Times New Roman"/>
          <w:color w:val="000000"/>
          <w:sz w:val="24"/>
          <w:szCs w:val="24"/>
          <w:vertAlign w:val="subscript"/>
        </w:rPr>
        <w:t>п</w:t>
      </w:r>
      <w:proofErr w:type="spellEnd"/>
      <w:r w:rsidRPr="00671845">
        <w:rPr>
          <w:rFonts w:ascii="Times New Roman" w:hAnsi="Times New Roman" w:cs="Times New Roman"/>
          <w:color w:val="000000"/>
          <w:sz w:val="24"/>
          <w:szCs w:val="24"/>
        </w:rPr>
        <w:t>;</w:t>
      </w:r>
    </w:p>
    <w:p w:rsidR="00467F7D" w:rsidRPr="00671845" w:rsidRDefault="00467F7D" w:rsidP="00117EC9">
      <w:pPr>
        <w:jc w:val="both"/>
        <w:rPr>
          <w:rFonts w:ascii="Times New Roman" w:hAnsi="Times New Roman" w:cs="Times New Roman"/>
          <w:color w:val="FF0000"/>
          <w:sz w:val="24"/>
          <w:szCs w:val="24"/>
        </w:rPr>
      </w:pPr>
    </w:p>
    <w:p w:rsidR="00467F7D" w:rsidRPr="00671845" w:rsidRDefault="00467F7D" w:rsidP="00117EC9">
      <w:pPr>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для показателей (результатов), желаемой тенденцией развития которых является снижение значений:</w:t>
      </w:r>
    </w:p>
    <w:p w:rsidR="00467F7D" w:rsidRPr="00671845" w:rsidRDefault="00467F7D" w:rsidP="00117EC9">
      <w:pPr>
        <w:jc w:val="both"/>
        <w:rPr>
          <w:rFonts w:ascii="Times New Roman" w:hAnsi="Times New Roman" w:cs="Times New Roman"/>
          <w:color w:val="000000"/>
          <w:sz w:val="24"/>
          <w:szCs w:val="24"/>
        </w:rPr>
      </w:pPr>
    </w:p>
    <w:p w:rsidR="00467F7D" w:rsidRPr="00671845" w:rsidRDefault="00467F7D" w:rsidP="00117EC9">
      <w:pPr>
        <w:jc w:val="center"/>
        <w:rPr>
          <w:rFonts w:ascii="Times New Roman" w:hAnsi="Times New Roman" w:cs="Times New Roman"/>
          <w:color w:val="000000"/>
          <w:sz w:val="24"/>
          <w:szCs w:val="24"/>
        </w:rPr>
      </w:pPr>
      <w:proofErr w:type="spellStart"/>
      <w:r w:rsidRPr="00671845">
        <w:rPr>
          <w:rFonts w:ascii="Times New Roman" w:hAnsi="Times New Roman" w:cs="Times New Roman"/>
          <w:color w:val="000000"/>
          <w:sz w:val="24"/>
          <w:szCs w:val="24"/>
        </w:rPr>
        <w:t>П</w:t>
      </w:r>
      <w:proofErr w:type="gramStart"/>
      <w:r w:rsidRPr="00671845">
        <w:rPr>
          <w:rFonts w:ascii="Times New Roman" w:hAnsi="Times New Roman" w:cs="Times New Roman"/>
          <w:color w:val="000000"/>
          <w:sz w:val="24"/>
          <w:szCs w:val="24"/>
          <w:vertAlign w:val="subscript"/>
        </w:rPr>
        <w:t>i</w:t>
      </w:r>
      <w:proofErr w:type="spellEnd"/>
      <w:proofErr w:type="gramEnd"/>
      <w:r w:rsidRPr="00671845">
        <w:rPr>
          <w:rFonts w:ascii="Times New Roman" w:hAnsi="Times New Roman" w:cs="Times New Roman"/>
          <w:color w:val="000000"/>
          <w:sz w:val="24"/>
          <w:szCs w:val="24"/>
          <w:vertAlign w:val="subscript"/>
        </w:rPr>
        <w:t xml:space="preserve"> </w:t>
      </w:r>
      <w:r w:rsidRPr="00671845">
        <w:rPr>
          <w:rFonts w:ascii="Times New Roman" w:hAnsi="Times New Roman" w:cs="Times New Roman"/>
          <w:color w:val="000000"/>
          <w:sz w:val="24"/>
          <w:szCs w:val="24"/>
        </w:rPr>
        <w:t>(</w:t>
      </w:r>
      <w:proofErr w:type="spellStart"/>
      <w:r w:rsidRPr="00671845">
        <w:rPr>
          <w:rFonts w:ascii="Times New Roman" w:hAnsi="Times New Roman" w:cs="Times New Roman"/>
          <w:color w:val="000000"/>
          <w:sz w:val="24"/>
          <w:szCs w:val="24"/>
        </w:rPr>
        <w:t>Р</w:t>
      </w:r>
      <w:r w:rsidRPr="00671845">
        <w:rPr>
          <w:rFonts w:ascii="Times New Roman" w:hAnsi="Times New Roman" w:cs="Times New Roman"/>
          <w:color w:val="000000"/>
          <w:sz w:val="24"/>
          <w:szCs w:val="24"/>
          <w:vertAlign w:val="subscript"/>
        </w:rPr>
        <w:t>i</w:t>
      </w:r>
      <w:proofErr w:type="spellEnd"/>
      <w:r w:rsidRPr="00671845">
        <w:rPr>
          <w:rFonts w:ascii="Times New Roman" w:hAnsi="Times New Roman" w:cs="Times New Roman"/>
          <w:color w:val="000000"/>
          <w:sz w:val="24"/>
          <w:szCs w:val="24"/>
        </w:rPr>
        <w:t xml:space="preserve">) = </w:t>
      </w:r>
      <w:proofErr w:type="spellStart"/>
      <w:r w:rsidRPr="00671845">
        <w:rPr>
          <w:rFonts w:ascii="Times New Roman" w:hAnsi="Times New Roman" w:cs="Times New Roman"/>
          <w:color w:val="000000"/>
          <w:sz w:val="24"/>
          <w:szCs w:val="24"/>
        </w:rPr>
        <w:t>З</w:t>
      </w:r>
      <w:r w:rsidRPr="00671845">
        <w:rPr>
          <w:rFonts w:ascii="Times New Roman" w:hAnsi="Times New Roman" w:cs="Times New Roman"/>
          <w:color w:val="000000"/>
          <w:sz w:val="24"/>
          <w:szCs w:val="24"/>
          <w:vertAlign w:val="subscript"/>
        </w:rPr>
        <w:t>п</w:t>
      </w:r>
      <w:proofErr w:type="spellEnd"/>
      <w:r w:rsidRPr="00671845">
        <w:rPr>
          <w:rFonts w:ascii="Times New Roman" w:hAnsi="Times New Roman" w:cs="Times New Roman"/>
          <w:color w:val="000000"/>
          <w:sz w:val="24"/>
          <w:szCs w:val="24"/>
        </w:rPr>
        <w:t xml:space="preserve"> / </w:t>
      </w:r>
      <w:proofErr w:type="spellStart"/>
      <w:r w:rsidRPr="00671845">
        <w:rPr>
          <w:rFonts w:ascii="Times New Roman" w:hAnsi="Times New Roman" w:cs="Times New Roman"/>
          <w:color w:val="000000"/>
          <w:sz w:val="24"/>
          <w:szCs w:val="24"/>
        </w:rPr>
        <w:t>З</w:t>
      </w:r>
      <w:r w:rsidRPr="00671845">
        <w:rPr>
          <w:rFonts w:ascii="Times New Roman" w:hAnsi="Times New Roman" w:cs="Times New Roman"/>
          <w:color w:val="000000"/>
          <w:sz w:val="24"/>
          <w:szCs w:val="24"/>
          <w:vertAlign w:val="subscript"/>
        </w:rPr>
        <w:t>ф</w:t>
      </w:r>
      <w:proofErr w:type="spellEnd"/>
      <w:r w:rsidRPr="00671845">
        <w:rPr>
          <w:rFonts w:ascii="Times New Roman" w:hAnsi="Times New Roman" w:cs="Times New Roman"/>
          <w:color w:val="000000"/>
          <w:sz w:val="24"/>
          <w:szCs w:val="24"/>
        </w:rPr>
        <w:t>, где:</w:t>
      </w:r>
    </w:p>
    <w:p w:rsidR="00467F7D" w:rsidRPr="00671845" w:rsidRDefault="00467F7D" w:rsidP="00117EC9">
      <w:pPr>
        <w:jc w:val="both"/>
        <w:rPr>
          <w:rFonts w:ascii="Times New Roman" w:hAnsi="Times New Roman" w:cs="Times New Roman"/>
          <w:color w:val="FF0000"/>
          <w:sz w:val="24"/>
          <w:szCs w:val="24"/>
        </w:rPr>
      </w:pPr>
    </w:p>
    <w:p w:rsidR="00467F7D" w:rsidRPr="00671845" w:rsidRDefault="00467F7D" w:rsidP="00117EC9">
      <w:pPr>
        <w:ind w:firstLine="540"/>
        <w:jc w:val="both"/>
        <w:rPr>
          <w:rFonts w:ascii="Times New Roman" w:hAnsi="Times New Roman" w:cs="Times New Roman"/>
          <w:color w:val="000000"/>
          <w:sz w:val="24"/>
          <w:szCs w:val="24"/>
        </w:rPr>
      </w:pPr>
      <w:proofErr w:type="spellStart"/>
      <w:r w:rsidRPr="00671845">
        <w:rPr>
          <w:rFonts w:ascii="Times New Roman" w:hAnsi="Times New Roman" w:cs="Times New Roman"/>
          <w:color w:val="000000"/>
          <w:sz w:val="24"/>
          <w:szCs w:val="24"/>
        </w:rPr>
        <w:t>З</w:t>
      </w:r>
      <w:r w:rsidRPr="00671845">
        <w:rPr>
          <w:rFonts w:ascii="Times New Roman" w:hAnsi="Times New Roman" w:cs="Times New Roman"/>
          <w:color w:val="000000"/>
          <w:sz w:val="24"/>
          <w:szCs w:val="24"/>
          <w:vertAlign w:val="subscript"/>
        </w:rPr>
        <w:t>ф</w:t>
      </w:r>
      <w:proofErr w:type="spellEnd"/>
      <w:r w:rsidRPr="00671845">
        <w:rPr>
          <w:rFonts w:ascii="Times New Roman" w:hAnsi="Times New Roman" w:cs="Times New Roman"/>
          <w:color w:val="000000"/>
          <w:sz w:val="24"/>
          <w:szCs w:val="24"/>
        </w:rPr>
        <w:t xml:space="preserve"> – фактическое значение показателя (результата);</w:t>
      </w:r>
    </w:p>
    <w:p w:rsidR="00467F7D" w:rsidRPr="00671845" w:rsidRDefault="00467F7D" w:rsidP="00117EC9">
      <w:pPr>
        <w:ind w:firstLine="540"/>
        <w:jc w:val="both"/>
        <w:rPr>
          <w:rFonts w:ascii="Times New Roman" w:hAnsi="Times New Roman" w:cs="Times New Roman"/>
          <w:color w:val="000000"/>
          <w:sz w:val="24"/>
          <w:szCs w:val="24"/>
        </w:rPr>
      </w:pPr>
      <w:proofErr w:type="spellStart"/>
      <w:r w:rsidRPr="00671845">
        <w:rPr>
          <w:rFonts w:ascii="Times New Roman" w:hAnsi="Times New Roman" w:cs="Times New Roman"/>
          <w:color w:val="000000"/>
          <w:sz w:val="24"/>
          <w:szCs w:val="24"/>
        </w:rPr>
        <w:t>З</w:t>
      </w:r>
      <w:r w:rsidRPr="00671845">
        <w:rPr>
          <w:rFonts w:ascii="Times New Roman" w:hAnsi="Times New Roman" w:cs="Times New Roman"/>
          <w:color w:val="000000"/>
          <w:sz w:val="24"/>
          <w:szCs w:val="24"/>
          <w:vertAlign w:val="subscript"/>
        </w:rPr>
        <w:t>п</w:t>
      </w:r>
      <w:proofErr w:type="spellEnd"/>
      <w:r w:rsidRPr="00671845">
        <w:rPr>
          <w:rFonts w:ascii="Times New Roman" w:hAnsi="Times New Roman" w:cs="Times New Roman"/>
          <w:color w:val="000000"/>
          <w:sz w:val="24"/>
          <w:szCs w:val="24"/>
        </w:rPr>
        <w:t xml:space="preserve"> – плановое значение показателя (результата).</w:t>
      </w:r>
    </w:p>
    <w:p w:rsidR="00467F7D" w:rsidRPr="00671845" w:rsidRDefault="00467F7D" w:rsidP="00117EC9">
      <w:pPr>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 xml:space="preserve">5. Эффективность реализации проектных мероприятий признается высокой в случае, если значение </w:t>
      </w:r>
      <w:proofErr w:type="spellStart"/>
      <w:r w:rsidRPr="00671845">
        <w:rPr>
          <w:rFonts w:ascii="Times New Roman" w:hAnsi="Times New Roman" w:cs="Times New Roman"/>
          <w:color w:val="000000"/>
          <w:sz w:val="24"/>
          <w:szCs w:val="24"/>
        </w:rPr>
        <w:t>ЭР</w:t>
      </w:r>
      <w:r w:rsidRPr="00671845">
        <w:rPr>
          <w:rFonts w:ascii="Times New Roman" w:hAnsi="Times New Roman" w:cs="Times New Roman"/>
          <w:color w:val="000000"/>
          <w:sz w:val="24"/>
          <w:szCs w:val="24"/>
          <w:vertAlign w:val="subscript"/>
        </w:rPr>
        <w:t>п</w:t>
      </w:r>
      <w:proofErr w:type="spellEnd"/>
      <w:r w:rsidRPr="00671845">
        <w:rPr>
          <w:rFonts w:ascii="Times New Roman" w:hAnsi="Times New Roman" w:cs="Times New Roman"/>
          <w:color w:val="000000"/>
          <w:sz w:val="24"/>
          <w:szCs w:val="24"/>
        </w:rPr>
        <w:t xml:space="preserve"> составляет не менее 0,95.</w:t>
      </w:r>
    </w:p>
    <w:p w:rsidR="00467F7D" w:rsidRPr="00671845" w:rsidRDefault="00467F7D" w:rsidP="00117EC9">
      <w:pPr>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 xml:space="preserve">Эффективность реализации проектных мероприятий признается средней в случае, если значение </w:t>
      </w:r>
      <w:proofErr w:type="spellStart"/>
      <w:r w:rsidRPr="00671845">
        <w:rPr>
          <w:rFonts w:ascii="Times New Roman" w:hAnsi="Times New Roman" w:cs="Times New Roman"/>
          <w:color w:val="000000"/>
          <w:sz w:val="24"/>
          <w:szCs w:val="24"/>
        </w:rPr>
        <w:t>ЭР</w:t>
      </w:r>
      <w:r w:rsidRPr="00671845">
        <w:rPr>
          <w:rFonts w:ascii="Times New Roman" w:hAnsi="Times New Roman" w:cs="Times New Roman"/>
          <w:color w:val="000000"/>
          <w:sz w:val="24"/>
          <w:szCs w:val="24"/>
          <w:vertAlign w:val="subscript"/>
        </w:rPr>
        <w:t>п</w:t>
      </w:r>
      <w:proofErr w:type="spellEnd"/>
      <w:r w:rsidRPr="00671845">
        <w:rPr>
          <w:rFonts w:ascii="Times New Roman" w:hAnsi="Times New Roman" w:cs="Times New Roman"/>
          <w:color w:val="000000"/>
          <w:sz w:val="24"/>
          <w:szCs w:val="24"/>
        </w:rPr>
        <w:t xml:space="preserve"> составляет не менее 0,85.</w:t>
      </w:r>
    </w:p>
    <w:p w:rsidR="00467F7D" w:rsidRPr="00671845" w:rsidRDefault="00467F7D" w:rsidP="00117EC9">
      <w:pPr>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 xml:space="preserve">Эффективность реализации проектных мероприятий признается удовлетворительной в случае, если значение </w:t>
      </w:r>
      <w:proofErr w:type="spellStart"/>
      <w:r w:rsidRPr="00671845">
        <w:rPr>
          <w:rFonts w:ascii="Times New Roman" w:hAnsi="Times New Roman" w:cs="Times New Roman"/>
          <w:color w:val="000000"/>
          <w:sz w:val="24"/>
          <w:szCs w:val="24"/>
        </w:rPr>
        <w:t>ЭР</w:t>
      </w:r>
      <w:r w:rsidRPr="00671845">
        <w:rPr>
          <w:rFonts w:ascii="Times New Roman" w:hAnsi="Times New Roman" w:cs="Times New Roman"/>
          <w:color w:val="000000"/>
          <w:sz w:val="24"/>
          <w:szCs w:val="24"/>
          <w:vertAlign w:val="subscript"/>
        </w:rPr>
        <w:t>п</w:t>
      </w:r>
      <w:proofErr w:type="spellEnd"/>
      <w:r w:rsidRPr="00671845">
        <w:rPr>
          <w:rFonts w:ascii="Times New Roman" w:hAnsi="Times New Roman" w:cs="Times New Roman"/>
          <w:color w:val="000000"/>
          <w:sz w:val="24"/>
          <w:szCs w:val="24"/>
        </w:rPr>
        <w:t xml:space="preserve"> составляет не менее 0,75.</w:t>
      </w:r>
    </w:p>
    <w:p w:rsidR="00467F7D" w:rsidRPr="00671845" w:rsidRDefault="00467F7D" w:rsidP="00117EC9">
      <w:pPr>
        <w:ind w:firstLine="540"/>
        <w:jc w:val="both"/>
        <w:rPr>
          <w:rFonts w:ascii="Times New Roman" w:hAnsi="Times New Roman" w:cs="Times New Roman"/>
          <w:color w:val="000000"/>
          <w:sz w:val="24"/>
          <w:szCs w:val="24"/>
        </w:rPr>
        <w:sectPr w:rsidR="00467F7D" w:rsidRPr="00671845">
          <w:pgSz w:w="11905" w:h="16838"/>
          <w:pgMar w:top="1134" w:right="850" w:bottom="1134" w:left="1701" w:header="0" w:footer="0" w:gutter="0"/>
          <w:cols w:space="720"/>
          <w:titlePg/>
        </w:sectPr>
      </w:pPr>
      <w:r w:rsidRPr="00671845">
        <w:rPr>
          <w:rFonts w:ascii="Times New Roman" w:hAnsi="Times New Roman" w:cs="Times New Roman"/>
          <w:color w:val="000000"/>
          <w:sz w:val="24"/>
          <w:szCs w:val="24"/>
        </w:rPr>
        <w:t>В остальных случаях эффективность реализации проектных мероприятий признается неудовлетворительной.</w:t>
      </w:r>
    </w:p>
    <w:p w:rsidR="00B7577D" w:rsidRPr="00671845" w:rsidRDefault="00B7577D" w:rsidP="00671845">
      <w:pPr>
        <w:contextualSpacing/>
        <w:jc w:val="right"/>
        <w:rPr>
          <w:rFonts w:ascii="Times New Roman" w:hAnsi="Times New Roman" w:cs="Times New Roman"/>
          <w:sz w:val="24"/>
          <w:szCs w:val="24"/>
        </w:rPr>
      </w:pPr>
      <w:r w:rsidRPr="0018713D">
        <w:rPr>
          <w:rFonts w:ascii="Times New Roman" w:hAnsi="Times New Roman" w:cs="Times New Roman"/>
          <w:sz w:val="28"/>
          <w:szCs w:val="28"/>
        </w:rPr>
        <w:lastRenderedPageBreak/>
        <w:t xml:space="preserve">                                                   </w:t>
      </w:r>
      <w:r w:rsidRPr="00671845">
        <w:rPr>
          <w:rFonts w:ascii="Times New Roman" w:hAnsi="Times New Roman" w:cs="Times New Roman"/>
          <w:sz w:val="24"/>
          <w:szCs w:val="24"/>
        </w:rPr>
        <w:t>Приложение №</w:t>
      </w:r>
      <w:r w:rsidR="00026884" w:rsidRPr="00671845">
        <w:rPr>
          <w:rFonts w:ascii="Times New Roman" w:hAnsi="Times New Roman" w:cs="Times New Roman"/>
          <w:sz w:val="24"/>
          <w:szCs w:val="24"/>
        </w:rPr>
        <w:t>14</w:t>
      </w:r>
    </w:p>
    <w:p w:rsidR="00B7577D" w:rsidRPr="00671845" w:rsidRDefault="00B7577D" w:rsidP="00671845">
      <w:pPr>
        <w:contextualSpacing/>
        <w:jc w:val="right"/>
        <w:rPr>
          <w:rFonts w:ascii="Times New Roman" w:hAnsi="Times New Roman" w:cs="Times New Roman"/>
          <w:sz w:val="24"/>
          <w:szCs w:val="24"/>
        </w:rPr>
      </w:pPr>
      <w:r w:rsidRPr="00671845">
        <w:rPr>
          <w:rFonts w:ascii="Times New Roman" w:hAnsi="Times New Roman" w:cs="Times New Roman"/>
          <w:sz w:val="24"/>
          <w:szCs w:val="24"/>
        </w:rPr>
        <w:t xml:space="preserve">                                    к Порядку разработки, реализации, мониторинга </w:t>
      </w:r>
    </w:p>
    <w:p w:rsidR="00467F7D" w:rsidRPr="00671845" w:rsidRDefault="00B7577D" w:rsidP="00671845">
      <w:pPr>
        <w:contextualSpacing/>
        <w:jc w:val="right"/>
        <w:rPr>
          <w:rFonts w:ascii="Times New Roman" w:hAnsi="Times New Roman" w:cs="Times New Roman"/>
          <w:sz w:val="24"/>
          <w:szCs w:val="24"/>
        </w:rPr>
      </w:pPr>
      <w:r w:rsidRPr="00671845">
        <w:rPr>
          <w:rFonts w:ascii="Times New Roman" w:hAnsi="Times New Roman" w:cs="Times New Roman"/>
          <w:sz w:val="24"/>
          <w:szCs w:val="24"/>
        </w:rPr>
        <w:t xml:space="preserve">                                и оценки эффективности муниципальных программ</w:t>
      </w:r>
    </w:p>
    <w:p w:rsidR="00467F7D" w:rsidRPr="00671845" w:rsidRDefault="00467F7D" w:rsidP="00671845">
      <w:pPr>
        <w:jc w:val="right"/>
        <w:rPr>
          <w:rFonts w:ascii="Times New Roman" w:hAnsi="Times New Roman" w:cs="Times New Roman"/>
          <w:color w:val="FF0000"/>
          <w:sz w:val="24"/>
          <w:szCs w:val="24"/>
        </w:rPr>
      </w:pPr>
    </w:p>
    <w:p w:rsidR="00467F7D" w:rsidRPr="0018713D" w:rsidRDefault="00467F7D" w:rsidP="00467F7D">
      <w:pPr>
        <w:adjustRightInd/>
        <w:jc w:val="center"/>
        <w:rPr>
          <w:rFonts w:ascii="Times New Roman" w:hAnsi="Times New Roman" w:cs="Times New Roman"/>
          <w:sz w:val="28"/>
          <w:szCs w:val="28"/>
        </w:rPr>
      </w:pPr>
      <w:bookmarkStart w:id="11" w:name="P2549"/>
      <w:bookmarkEnd w:id="11"/>
    </w:p>
    <w:p w:rsidR="00467F7D" w:rsidRPr="0018713D" w:rsidRDefault="00467F7D" w:rsidP="00467F7D">
      <w:pPr>
        <w:adjustRightInd/>
        <w:jc w:val="center"/>
        <w:rPr>
          <w:rFonts w:ascii="Times New Roman" w:hAnsi="Times New Roman" w:cs="Times New Roman"/>
          <w:sz w:val="28"/>
          <w:szCs w:val="28"/>
        </w:rPr>
      </w:pPr>
    </w:p>
    <w:p w:rsidR="00467F7D" w:rsidRPr="00671845" w:rsidRDefault="00467F7D" w:rsidP="00467F7D">
      <w:pPr>
        <w:adjustRightInd/>
        <w:jc w:val="center"/>
        <w:rPr>
          <w:rFonts w:ascii="Times New Roman" w:hAnsi="Times New Roman" w:cs="Times New Roman"/>
          <w:sz w:val="24"/>
          <w:szCs w:val="24"/>
        </w:rPr>
      </w:pPr>
      <w:r w:rsidRPr="00671845">
        <w:rPr>
          <w:rFonts w:ascii="Times New Roman" w:hAnsi="Times New Roman" w:cs="Times New Roman"/>
          <w:sz w:val="24"/>
          <w:szCs w:val="24"/>
        </w:rPr>
        <w:t>Методика</w:t>
      </w:r>
    </w:p>
    <w:p w:rsidR="00467F7D" w:rsidRPr="00671845" w:rsidRDefault="00467F7D" w:rsidP="00467F7D">
      <w:pPr>
        <w:adjustRightInd/>
        <w:jc w:val="center"/>
        <w:rPr>
          <w:rFonts w:ascii="Times New Roman" w:hAnsi="Times New Roman" w:cs="Times New Roman"/>
          <w:sz w:val="24"/>
          <w:szCs w:val="24"/>
        </w:rPr>
      </w:pPr>
      <w:r w:rsidRPr="00671845">
        <w:rPr>
          <w:rFonts w:ascii="Times New Roman" w:hAnsi="Times New Roman" w:cs="Times New Roman"/>
          <w:sz w:val="24"/>
          <w:szCs w:val="24"/>
        </w:rPr>
        <w:t>оценки эффективности бюджетных расходов на реализацию</w:t>
      </w:r>
    </w:p>
    <w:p w:rsidR="00467F7D" w:rsidRPr="00671845" w:rsidRDefault="00467F7D" w:rsidP="00467F7D">
      <w:pPr>
        <w:adjustRightInd/>
        <w:jc w:val="center"/>
        <w:rPr>
          <w:rFonts w:ascii="Times New Roman" w:hAnsi="Times New Roman" w:cs="Times New Roman"/>
          <w:sz w:val="24"/>
          <w:szCs w:val="24"/>
        </w:rPr>
      </w:pPr>
      <w:r w:rsidRPr="00671845">
        <w:rPr>
          <w:rFonts w:ascii="Times New Roman" w:hAnsi="Times New Roman" w:cs="Times New Roman"/>
          <w:sz w:val="24"/>
          <w:szCs w:val="24"/>
        </w:rPr>
        <w:t xml:space="preserve">муниципальных программ (комплексных программ) </w:t>
      </w:r>
    </w:p>
    <w:p w:rsidR="00467F7D" w:rsidRPr="00671845" w:rsidRDefault="006B1237" w:rsidP="00467F7D">
      <w:pPr>
        <w:adjustRightInd/>
        <w:jc w:val="center"/>
        <w:rPr>
          <w:rFonts w:ascii="Times New Roman" w:hAnsi="Times New Roman" w:cs="Times New Roman"/>
          <w:sz w:val="24"/>
          <w:szCs w:val="24"/>
        </w:rPr>
      </w:pPr>
      <w:r w:rsidRPr="00671845">
        <w:rPr>
          <w:rFonts w:ascii="Times New Roman" w:hAnsi="Times New Roman" w:cs="Times New Roman"/>
          <w:sz w:val="24"/>
          <w:szCs w:val="24"/>
        </w:rPr>
        <w:t>Асекеевского</w:t>
      </w:r>
      <w:r w:rsidR="00467F7D" w:rsidRPr="00671845">
        <w:rPr>
          <w:rFonts w:ascii="Times New Roman" w:hAnsi="Times New Roman" w:cs="Times New Roman"/>
          <w:sz w:val="24"/>
          <w:szCs w:val="24"/>
        </w:rPr>
        <w:t xml:space="preserve"> района по результатам их исполнения</w:t>
      </w:r>
    </w:p>
    <w:p w:rsidR="00467F7D" w:rsidRPr="00671845" w:rsidRDefault="00467F7D" w:rsidP="00467F7D">
      <w:pPr>
        <w:spacing w:after="1"/>
        <w:rPr>
          <w:rFonts w:ascii="Times New Roman" w:hAnsi="Times New Roman" w:cs="Times New Roman"/>
          <w:color w:val="FF0000"/>
          <w:sz w:val="24"/>
          <w:szCs w:val="24"/>
        </w:rPr>
      </w:pPr>
    </w:p>
    <w:p w:rsidR="00467F7D" w:rsidRPr="00671845" w:rsidRDefault="00467F7D" w:rsidP="00467F7D">
      <w:pPr>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 xml:space="preserve">1. Оценка эффективности бюджетных расходов на реализацию муниципальных программ (комплексных программ) </w:t>
      </w:r>
      <w:r w:rsidR="006B1237" w:rsidRPr="00671845">
        <w:rPr>
          <w:rFonts w:ascii="Times New Roman" w:hAnsi="Times New Roman" w:cs="Times New Roman"/>
          <w:color w:val="000000"/>
          <w:sz w:val="24"/>
          <w:szCs w:val="24"/>
        </w:rPr>
        <w:t>Асекеевского</w:t>
      </w:r>
      <w:r w:rsidRPr="00671845">
        <w:rPr>
          <w:rFonts w:ascii="Times New Roman" w:hAnsi="Times New Roman" w:cs="Times New Roman"/>
          <w:color w:val="000000"/>
          <w:sz w:val="24"/>
          <w:szCs w:val="24"/>
        </w:rPr>
        <w:t xml:space="preserve"> района (далее - муниципальная программа (комплексная программа)) по результатам их исполнения (далее – оценка произведенных расходов) производится ежегодно в составе комплексной оценки эффективности реализации муниципальной программы (комплексной программы).</w:t>
      </w:r>
    </w:p>
    <w:p w:rsidR="00467F7D" w:rsidRPr="00671845" w:rsidRDefault="00467F7D" w:rsidP="00467F7D">
      <w:pPr>
        <w:spacing w:before="200"/>
        <w:ind w:firstLine="540"/>
        <w:jc w:val="both"/>
        <w:rPr>
          <w:rFonts w:ascii="Times New Roman" w:hAnsi="Times New Roman" w:cs="Times New Roman"/>
          <w:color w:val="000000"/>
          <w:sz w:val="24"/>
          <w:szCs w:val="24"/>
        </w:rPr>
      </w:pPr>
      <w:r w:rsidRPr="00671845">
        <w:rPr>
          <w:rFonts w:ascii="Times New Roman" w:hAnsi="Times New Roman" w:cs="Times New Roman"/>
          <w:color w:val="000000"/>
          <w:sz w:val="24"/>
          <w:szCs w:val="24"/>
        </w:rPr>
        <w:t>2. Оценка эффективности произведенных расходов (</w:t>
      </w:r>
      <w:proofErr w:type="spellStart"/>
      <w:r w:rsidRPr="00671845">
        <w:rPr>
          <w:rFonts w:ascii="Times New Roman" w:hAnsi="Times New Roman" w:cs="Times New Roman"/>
          <w:color w:val="000000"/>
          <w:sz w:val="24"/>
          <w:szCs w:val="24"/>
        </w:rPr>
        <w:t>ЭБР</w:t>
      </w:r>
      <w:r w:rsidRPr="00671845">
        <w:rPr>
          <w:rFonts w:ascii="Times New Roman" w:hAnsi="Times New Roman" w:cs="Times New Roman"/>
          <w:color w:val="000000"/>
          <w:sz w:val="24"/>
          <w:szCs w:val="24"/>
          <w:vertAlign w:val="subscript"/>
        </w:rPr>
        <w:t>и</w:t>
      </w:r>
      <w:proofErr w:type="spellEnd"/>
      <w:r w:rsidRPr="00671845">
        <w:rPr>
          <w:rFonts w:ascii="Times New Roman" w:hAnsi="Times New Roman" w:cs="Times New Roman"/>
          <w:color w:val="000000"/>
          <w:sz w:val="24"/>
          <w:szCs w:val="24"/>
        </w:rPr>
        <w:t xml:space="preserve">) определяется как сумма значений параметров оценки </w:t>
      </w:r>
      <w:proofErr w:type="spellStart"/>
      <w:r w:rsidRPr="00671845">
        <w:rPr>
          <w:rFonts w:ascii="Times New Roman" w:hAnsi="Times New Roman" w:cs="Times New Roman"/>
          <w:color w:val="000000"/>
          <w:sz w:val="24"/>
          <w:szCs w:val="24"/>
        </w:rPr>
        <w:t>П</w:t>
      </w:r>
      <w:proofErr w:type="gramStart"/>
      <w:r w:rsidRPr="00671845">
        <w:rPr>
          <w:rFonts w:ascii="Times New Roman" w:hAnsi="Times New Roman" w:cs="Times New Roman"/>
          <w:color w:val="000000"/>
          <w:sz w:val="24"/>
          <w:szCs w:val="24"/>
          <w:vertAlign w:val="subscript"/>
        </w:rPr>
        <w:t>j</w:t>
      </w:r>
      <w:proofErr w:type="spellEnd"/>
      <w:proofErr w:type="gramEnd"/>
      <w:r w:rsidRPr="00671845">
        <w:rPr>
          <w:rFonts w:ascii="Times New Roman" w:hAnsi="Times New Roman" w:cs="Times New Roman"/>
          <w:color w:val="000000"/>
          <w:sz w:val="24"/>
          <w:szCs w:val="24"/>
        </w:rPr>
        <w:t>, указанных в таблице.</w:t>
      </w:r>
    </w:p>
    <w:p w:rsidR="00467F7D" w:rsidRPr="0018713D" w:rsidRDefault="00467F7D" w:rsidP="00467F7D">
      <w:pPr>
        <w:jc w:val="both"/>
        <w:rPr>
          <w:rFonts w:ascii="Times New Roman" w:hAnsi="Times New Roman" w:cs="Times New Roman"/>
          <w:color w:val="FF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pPr>
    </w:p>
    <w:p w:rsidR="00467F7D" w:rsidRPr="0018713D" w:rsidRDefault="00467F7D" w:rsidP="00467F7D">
      <w:pPr>
        <w:jc w:val="right"/>
        <w:rPr>
          <w:rFonts w:ascii="Times New Roman" w:hAnsi="Times New Roman" w:cs="Times New Roman"/>
          <w:color w:val="000000"/>
          <w:sz w:val="28"/>
          <w:szCs w:val="28"/>
        </w:rPr>
        <w:sectPr w:rsidR="00467F7D" w:rsidRPr="0018713D">
          <w:pgSz w:w="11905" w:h="16838"/>
          <w:pgMar w:top="1134" w:right="850" w:bottom="1134" w:left="1701" w:header="0" w:footer="0" w:gutter="0"/>
          <w:cols w:space="720"/>
          <w:titlePg/>
        </w:sectPr>
      </w:pPr>
    </w:p>
    <w:p w:rsidR="00467F7D" w:rsidRPr="00671845" w:rsidRDefault="00467F7D" w:rsidP="00467F7D">
      <w:pPr>
        <w:jc w:val="right"/>
        <w:rPr>
          <w:rFonts w:ascii="Times New Roman" w:hAnsi="Times New Roman" w:cs="Times New Roman"/>
          <w:color w:val="000000"/>
          <w:sz w:val="24"/>
          <w:szCs w:val="24"/>
        </w:rPr>
      </w:pPr>
      <w:r w:rsidRPr="00671845">
        <w:rPr>
          <w:rFonts w:ascii="Times New Roman" w:hAnsi="Times New Roman" w:cs="Times New Roman"/>
          <w:color w:val="000000"/>
          <w:sz w:val="24"/>
          <w:szCs w:val="24"/>
        </w:rPr>
        <w:lastRenderedPageBreak/>
        <w:t>Таблица</w:t>
      </w:r>
    </w:p>
    <w:tbl>
      <w:tblPr>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5685"/>
        <w:gridCol w:w="2126"/>
        <w:gridCol w:w="1701"/>
        <w:gridCol w:w="1317"/>
        <w:gridCol w:w="2127"/>
        <w:gridCol w:w="1701"/>
      </w:tblGrid>
      <w:tr w:rsidR="00467F7D" w:rsidRPr="0018713D" w:rsidTr="00B870FB">
        <w:trPr>
          <w:trHeight w:val="280"/>
        </w:trPr>
        <w:tc>
          <w:tcPr>
            <w:tcW w:w="614"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 xml:space="preserve">N </w:t>
            </w:r>
            <w:proofErr w:type="gramStart"/>
            <w:r w:rsidRPr="0018713D">
              <w:rPr>
                <w:rFonts w:ascii="Times New Roman" w:hAnsi="Times New Roman" w:cs="Times New Roman"/>
                <w:color w:val="000000"/>
                <w:sz w:val="22"/>
                <w:szCs w:val="22"/>
              </w:rPr>
              <w:t>п</w:t>
            </w:r>
            <w:proofErr w:type="gramEnd"/>
            <w:r w:rsidRPr="0018713D">
              <w:rPr>
                <w:rFonts w:ascii="Times New Roman" w:hAnsi="Times New Roman" w:cs="Times New Roman"/>
                <w:color w:val="000000"/>
                <w:sz w:val="22"/>
                <w:szCs w:val="22"/>
              </w:rPr>
              <w:t>/п</w:t>
            </w:r>
          </w:p>
        </w:tc>
        <w:tc>
          <w:tcPr>
            <w:tcW w:w="5685"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Наименование параметра оценки</w:t>
            </w:r>
          </w:p>
        </w:tc>
        <w:tc>
          <w:tcPr>
            <w:tcW w:w="2126"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Критерии параметра</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Коэффициент параметра</w:t>
            </w:r>
          </w:p>
        </w:tc>
        <w:tc>
          <w:tcPr>
            <w:tcW w:w="131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Вес параметра</w:t>
            </w: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Значение параметра оценки (</w:t>
            </w:r>
            <w:proofErr w:type="spellStart"/>
            <w:r w:rsidRPr="0018713D">
              <w:rPr>
                <w:rFonts w:ascii="Times New Roman" w:hAnsi="Times New Roman" w:cs="Times New Roman"/>
                <w:color w:val="000000"/>
                <w:sz w:val="22"/>
                <w:szCs w:val="22"/>
              </w:rPr>
              <w:t>П</w:t>
            </w:r>
            <w:proofErr w:type="gramStart"/>
            <w:r w:rsidRPr="0018713D">
              <w:rPr>
                <w:rFonts w:ascii="Times New Roman" w:hAnsi="Times New Roman" w:cs="Times New Roman"/>
                <w:color w:val="000000"/>
                <w:sz w:val="22"/>
                <w:szCs w:val="22"/>
                <w:vertAlign w:val="subscript"/>
              </w:rPr>
              <w:t>j</w:t>
            </w:r>
            <w:proofErr w:type="spellEnd"/>
            <w:proofErr w:type="gramEnd"/>
            <w:r w:rsidRPr="0018713D">
              <w:rPr>
                <w:rFonts w:ascii="Times New Roman" w:hAnsi="Times New Roman" w:cs="Times New Roman"/>
                <w:color w:val="000000"/>
                <w:sz w:val="22"/>
                <w:szCs w:val="22"/>
              </w:rPr>
              <w:t>)</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Максимальное значение</w:t>
            </w:r>
          </w:p>
        </w:tc>
      </w:tr>
      <w:tr w:rsidR="00467F7D" w:rsidRPr="0018713D" w:rsidTr="00B870FB">
        <w:trPr>
          <w:trHeight w:val="28"/>
        </w:trPr>
        <w:tc>
          <w:tcPr>
            <w:tcW w:w="614"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1</w:t>
            </w:r>
          </w:p>
        </w:tc>
        <w:tc>
          <w:tcPr>
            <w:tcW w:w="5685"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2</w:t>
            </w:r>
          </w:p>
        </w:tc>
        <w:tc>
          <w:tcPr>
            <w:tcW w:w="2126"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3</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4</w:t>
            </w:r>
          </w:p>
        </w:tc>
        <w:tc>
          <w:tcPr>
            <w:tcW w:w="131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5</w:t>
            </w: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6</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7</w:t>
            </w:r>
          </w:p>
        </w:tc>
      </w:tr>
      <w:tr w:rsidR="00467F7D" w:rsidRPr="0018713D" w:rsidTr="00B870FB">
        <w:trPr>
          <w:trHeight w:val="102"/>
        </w:trPr>
        <w:tc>
          <w:tcPr>
            <w:tcW w:w="614" w:type="dxa"/>
            <w:vMerge w:val="restart"/>
          </w:tcPr>
          <w:p w:rsidR="00467F7D" w:rsidRPr="0018713D" w:rsidRDefault="00467F7D" w:rsidP="00B870FB">
            <w:pPr>
              <w:widowControl/>
              <w:jc w:val="center"/>
              <w:rPr>
                <w:rFonts w:ascii="Times New Roman" w:hAnsi="Times New Roman" w:cs="Times New Roman"/>
                <w:color w:val="000000"/>
                <w:sz w:val="22"/>
                <w:szCs w:val="22"/>
              </w:rPr>
            </w:pPr>
            <w:bookmarkStart w:id="12" w:name="_GoBack" w:colFirst="7" w:colLast="7"/>
            <w:r w:rsidRPr="0018713D">
              <w:rPr>
                <w:rFonts w:ascii="Times New Roman" w:hAnsi="Times New Roman" w:cs="Times New Roman"/>
                <w:color w:val="000000"/>
                <w:sz w:val="22"/>
                <w:szCs w:val="22"/>
              </w:rPr>
              <w:t>1.</w:t>
            </w:r>
          </w:p>
        </w:tc>
        <w:tc>
          <w:tcPr>
            <w:tcW w:w="5685" w:type="dxa"/>
            <w:vMerge w:val="restart"/>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Соблюдение сроков наступления контрольных событий</w:t>
            </w: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да</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5</w:t>
            </w:r>
          </w:p>
        </w:tc>
        <w:tc>
          <w:tcPr>
            <w:tcW w:w="1317"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0,01</w:t>
            </w: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0,05</w:t>
            </w:r>
          </w:p>
        </w:tc>
        <w:tc>
          <w:tcPr>
            <w:tcW w:w="1701"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0,05</w:t>
            </w:r>
          </w:p>
        </w:tc>
      </w:tr>
      <w:tr w:rsidR="00467F7D" w:rsidRPr="0018713D" w:rsidTr="00B870FB">
        <w:trPr>
          <w:trHeight w:val="20"/>
        </w:trPr>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нет</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0,00</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bookmarkEnd w:id="12"/>
      <w:tr w:rsidR="00467F7D" w:rsidRPr="0018713D" w:rsidTr="00B870FB">
        <w:tc>
          <w:tcPr>
            <w:tcW w:w="614"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2.</w:t>
            </w:r>
          </w:p>
        </w:tc>
        <w:tc>
          <w:tcPr>
            <w:tcW w:w="5685" w:type="dxa"/>
          </w:tcPr>
          <w:p w:rsidR="00467F7D" w:rsidRPr="0018713D" w:rsidRDefault="00467F7D" w:rsidP="00B870FB">
            <w:pPr>
              <w:widowControl/>
              <w:rPr>
                <w:rFonts w:ascii="Times New Roman" w:hAnsi="Times New Roman" w:cs="Times New Roman"/>
                <w:color w:val="000000"/>
                <w:sz w:val="22"/>
                <w:szCs w:val="22"/>
              </w:rPr>
            </w:pPr>
            <w:proofErr w:type="gramStart"/>
            <w:r w:rsidRPr="0018713D">
              <w:rPr>
                <w:rFonts w:ascii="Times New Roman" w:hAnsi="Times New Roman" w:cs="Times New Roman"/>
                <w:color w:val="000000"/>
                <w:sz w:val="22"/>
                <w:szCs w:val="22"/>
              </w:rPr>
              <w:t>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областного бюджета, имеющих целевое назначение, и средств бюджета муниципального района, предназначенных на</w:t>
            </w:r>
            <w:proofErr w:type="gramEnd"/>
            <w:r w:rsidRPr="0018713D">
              <w:rPr>
                <w:rFonts w:ascii="Times New Roman" w:hAnsi="Times New Roman" w:cs="Times New Roman"/>
                <w:color w:val="000000"/>
                <w:sz w:val="22"/>
                <w:szCs w:val="22"/>
              </w:rPr>
              <w:t xml:space="preserve"> </w:t>
            </w:r>
            <w:proofErr w:type="gramStart"/>
            <w:r w:rsidRPr="0018713D">
              <w:rPr>
                <w:rFonts w:ascii="Times New Roman" w:hAnsi="Times New Roman" w:cs="Times New Roman"/>
                <w:color w:val="000000"/>
                <w:sz w:val="22"/>
                <w:szCs w:val="22"/>
              </w:rPr>
              <w:t xml:space="preserve">обеспечение условий </w:t>
            </w:r>
            <w:proofErr w:type="spellStart"/>
            <w:r w:rsidRPr="0018713D">
              <w:rPr>
                <w:rFonts w:ascii="Times New Roman" w:hAnsi="Times New Roman" w:cs="Times New Roman"/>
                <w:color w:val="000000"/>
                <w:sz w:val="22"/>
                <w:szCs w:val="22"/>
              </w:rPr>
              <w:t>софинансирования</w:t>
            </w:r>
            <w:proofErr w:type="spellEnd"/>
            <w:r w:rsidRPr="0018713D">
              <w:rPr>
                <w:rFonts w:ascii="Times New Roman" w:hAnsi="Times New Roman" w:cs="Times New Roman"/>
                <w:color w:val="000000"/>
                <w:sz w:val="22"/>
                <w:szCs w:val="22"/>
              </w:rPr>
              <w:t xml:space="preserve"> расходов, расходов, осуществляемых за счет средств резервных фондов, расходов на осуществление мероприятий по оздоровлению муниципальных финансов), выраженное в процентах) (в случае если муниципальная программа реализуется исключительно за счет поступающих из областного бюджета целевых межбюджетных трансфертов, присваивается максимальный балл)</w:t>
            </w:r>
            <w:proofErr w:type="gramEnd"/>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0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5</w:t>
            </w:r>
          </w:p>
        </w:tc>
        <w:tc>
          <w:tcPr>
            <w:tcW w:w="131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0,01</w:t>
            </w: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0,05</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0,05</w:t>
            </w:r>
          </w:p>
        </w:tc>
      </w:tr>
      <w:tr w:rsidR="00467F7D" w:rsidRPr="0018713D" w:rsidTr="00B870FB">
        <w:tc>
          <w:tcPr>
            <w:tcW w:w="614" w:type="dxa"/>
            <w:vMerge w:val="restart"/>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val="restart"/>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0 - 2 процента</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4</w:t>
            </w:r>
          </w:p>
        </w:tc>
        <w:tc>
          <w:tcPr>
            <w:tcW w:w="1317" w:type="dxa"/>
            <w:vMerge w:val="restart"/>
          </w:tcPr>
          <w:p w:rsidR="00467F7D" w:rsidRPr="0018713D" w:rsidRDefault="00467F7D" w:rsidP="00B870FB">
            <w:pPr>
              <w:widowControl/>
              <w:rPr>
                <w:rFonts w:ascii="Times New Roman" w:hAnsi="Times New Roman" w:cs="Times New Roman"/>
                <w:color w:val="FF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0,04</w:t>
            </w:r>
          </w:p>
        </w:tc>
        <w:tc>
          <w:tcPr>
            <w:tcW w:w="1701" w:type="dxa"/>
            <w:vMerge w:val="restart"/>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2 - 5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3</w:t>
            </w:r>
          </w:p>
        </w:tc>
        <w:tc>
          <w:tcPr>
            <w:tcW w:w="1317" w:type="dxa"/>
            <w:vMerge/>
          </w:tcPr>
          <w:p w:rsidR="00467F7D" w:rsidRPr="0018713D" w:rsidRDefault="00467F7D" w:rsidP="00B870FB">
            <w:pPr>
              <w:widowControl/>
              <w:rPr>
                <w:rFonts w:ascii="Times New Roman" w:hAnsi="Times New Roman" w:cs="Times New Roman"/>
                <w:color w:val="FF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0,03</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5 - 10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2</w:t>
            </w:r>
          </w:p>
        </w:tc>
        <w:tc>
          <w:tcPr>
            <w:tcW w:w="1317" w:type="dxa"/>
            <w:vMerge/>
          </w:tcPr>
          <w:p w:rsidR="00467F7D" w:rsidRPr="0018713D" w:rsidRDefault="00467F7D" w:rsidP="00B870FB">
            <w:pPr>
              <w:widowControl/>
              <w:rPr>
                <w:rFonts w:ascii="Times New Roman" w:hAnsi="Times New Roman" w:cs="Times New Roman"/>
                <w:color w:val="FF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0,02</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10 - 15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1</w:t>
            </w:r>
          </w:p>
        </w:tc>
        <w:tc>
          <w:tcPr>
            <w:tcW w:w="1317" w:type="dxa"/>
            <w:vMerge/>
          </w:tcPr>
          <w:p w:rsidR="00467F7D" w:rsidRPr="0018713D" w:rsidRDefault="00467F7D" w:rsidP="00B870FB">
            <w:pPr>
              <w:widowControl/>
              <w:rPr>
                <w:rFonts w:ascii="Times New Roman" w:hAnsi="Times New Roman" w:cs="Times New Roman"/>
                <w:color w:val="FF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0,01</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свыше 15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w:t>
            </w:r>
          </w:p>
        </w:tc>
        <w:tc>
          <w:tcPr>
            <w:tcW w:w="1317" w:type="dxa"/>
            <w:vMerge/>
          </w:tcPr>
          <w:p w:rsidR="00467F7D" w:rsidRPr="0018713D" w:rsidRDefault="00467F7D" w:rsidP="00B870FB">
            <w:pPr>
              <w:widowControl/>
              <w:rPr>
                <w:rFonts w:ascii="Times New Roman" w:hAnsi="Times New Roman" w:cs="Times New Roman"/>
                <w:color w:val="FF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0,00</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3.</w:t>
            </w:r>
          </w:p>
        </w:tc>
        <w:tc>
          <w:tcPr>
            <w:tcW w:w="5685" w:type="dxa"/>
            <w:vMerge w:val="restart"/>
          </w:tcPr>
          <w:p w:rsidR="00467F7D" w:rsidRPr="0018713D" w:rsidRDefault="00467F7D" w:rsidP="00B870FB">
            <w:pPr>
              <w:widowControl/>
              <w:rPr>
                <w:rFonts w:ascii="Times New Roman" w:hAnsi="Times New Roman" w:cs="Times New Roman"/>
                <w:color w:val="000000"/>
                <w:sz w:val="22"/>
                <w:szCs w:val="22"/>
              </w:rPr>
            </w:pPr>
            <w:proofErr w:type="gramStart"/>
            <w:r w:rsidRPr="0018713D">
              <w:rPr>
                <w:rFonts w:ascii="Times New Roman" w:hAnsi="Times New Roman" w:cs="Times New Roman"/>
                <w:color w:val="000000"/>
                <w:sz w:val="22"/>
                <w:szCs w:val="22"/>
              </w:rPr>
              <w:t>Полнота использования поступивших из областного бюджета целевых межбюджетных трансфертов, учитываемых в муниципальной программе (рассчитывается как отношение абсолютного отклонения кассовых расходов за счет межбюджетных трансфертов из областного бюджета,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 утвержденным сводной бюджетной росписью по состоянию на конец</w:t>
            </w:r>
            <w:proofErr w:type="gramEnd"/>
            <w:r w:rsidRPr="0018713D">
              <w:rPr>
                <w:rFonts w:ascii="Times New Roman" w:hAnsi="Times New Roman" w:cs="Times New Roman"/>
                <w:color w:val="000000"/>
                <w:sz w:val="22"/>
                <w:szCs w:val="22"/>
              </w:rPr>
              <w:t xml:space="preserve"> отчетного года, </w:t>
            </w:r>
            <w:proofErr w:type="gramStart"/>
            <w:r w:rsidRPr="0018713D">
              <w:rPr>
                <w:rFonts w:ascii="Times New Roman" w:hAnsi="Times New Roman" w:cs="Times New Roman"/>
                <w:color w:val="000000"/>
                <w:sz w:val="22"/>
                <w:szCs w:val="22"/>
              </w:rPr>
              <w:t>выраженное</w:t>
            </w:r>
            <w:proofErr w:type="gramEnd"/>
            <w:r w:rsidRPr="0018713D">
              <w:rPr>
                <w:rFonts w:ascii="Times New Roman" w:hAnsi="Times New Roman" w:cs="Times New Roman"/>
                <w:color w:val="000000"/>
                <w:sz w:val="22"/>
                <w:szCs w:val="22"/>
              </w:rPr>
              <w:t xml:space="preserve"> в процентах) (при отсутствии в муниципальной программе мероприятий, реализуемых за счет поступающих из областного бюджета целевых межбюджетных трансфертов, присваивается максимальный балл)</w:t>
            </w: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0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5</w:t>
            </w:r>
          </w:p>
        </w:tc>
        <w:tc>
          <w:tcPr>
            <w:tcW w:w="1317"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0,01</w:t>
            </w: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0,05</w:t>
            </w:r>
          </w:p>
        </w:tc>
        <w:tc>
          <w:tcPr>
            <w:tcW w:w="1701"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0,05</w:t>
            </w: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0 - 2 процента</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4</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0,04</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2 - 5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3</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0,03</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5 - 10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2</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0,02</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10 - 15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1</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0,01</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свыше 15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0,00</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4.</w:t>
            </w:r>
          </w:p>
        </w:tc>
        <w:tc>
          <w:tcPr>
            <w:tcW w:w="5685" w:type="dxa"/>
            <w:vMerge w:val="restart"/>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 xml:space="preserve">Количество внесенных в муниципальную программу изменений в отчетном году (за исключением случаев внесения изменений, связанных с отражением средств областного бюджета и средств бюджета муниципального района на обеспечение условий </w:t>
            </w:r>
            <w:proofErr w:type="spellStart"/>
            <w:r w:rsidRPr="0018713D">
              <w:rPr>
                <w:rFonts w:ascii="Times New Roman" w:hAnsi="Times New Roman" w:cs="Times New Roman"/>
                <w:color w:val="000000"/>
                <w:sz w:val="22"/>
                <w:szCs w:val="22"/>
              </w:rPr>
              <w:t>софинансирования</w:t>
            </w:r>
            <w:proofErr w:type="spellEnd"/>
            <w:r w:rsidRPr="0018713D">
              <w:rPr>
                <w:rFonts w:ascii="Times New Roman" w:hAnsi="Times New Roman" w:cs="Times New Roman"/>
                <w:color w:val="000000"/>
                <w:sz w:val="22"/>
                <w:szCs w:val="22"/>
              </w:rPr>
              <w:t xml:space="preserve"> расходов, расходов на осуществление мероприятий по оздоровлению муниципальных финансов)</w:t>
            </w: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не более 2</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5</w:t>
            </w:r>
          </w:p>
        </w:tc>
        <w:tc>
          <w:tcPr>
            <w:tcW w:w="1317"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0,01</w:t>
            </w: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0,05</w:t>
            </w:r>
          </w:p>
        </w:tc>
        <w:tc>
          <w:tcPr>
            <w:tcW w:w="1701"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0,05</w:t>
            </w: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3</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4</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0,04</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4</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3</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0,03</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5</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2</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0,02</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6</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1</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0,01</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7 и более</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0,00</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5.</w:t>
            </w:r>
          </w:p>
        </w:tc>
        <w:tc>
          <w:tcPr>
            <w:tcW w:w="5685" w:type="dxa"/>
            <w:vMerge w:val="restart"/>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 xml:space="preserve">Наличие и объективность обоснования объема неиспользованных бюджетных ассигнований на реализацию муниципальной программы в </w:t>
            </w:r>
            <w:r w:rsidRPr="0018713D">
              <w:rPr>
                <w:rFonts w:ascii="Times New Roman" w:hAnsi="Times New Roman" w:cs="Times New Roman"/>
                <w:sz w:val="22"/>
                <w:szCs w:val="22"/>
              </w:rPr>
              <w:t>государственной бюджетной</w:t>
            </w:r>
            <w:r w:rsidRPr="0018713D">
              <w:rPr>
                <w:rFonts w:ascii="Times New Roman" w:hAnsi="Times New Roman" w:cs="Times New Roman"/>
                <w:color w:val="000000"/>
                <w:sz w:val="22"/>
                <w:szCs w:val="22"/>
              </w:rPr>
              <w:t xml:space="preserve"> отчетности</w:t>
            </w: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да</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5</w:t>
            </w:r>
          </w:p>
        </w:tc>
        <w:tc>
          <w:tcPr>
            <w:tcW w:w="1317" w:type="dxa"/>
            <w:vMerge w:val="restart"/>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0,01</w:t>
            </w:r>
          </w:p>
        </w:tc>
        <w:tc>
          <w:tcPr>
            <w:tcW w:w="2127" w:type="dxa"/>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0,05</w:t>
            </w:r>
          </w:p>
        </w:tc>
        <w:tc>
          <w:tcPr>
            <w:tcW w:w="1701" w:type="dxa"/>
            <w:vMerge w:val="restart"/>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0,05</w:t>
            </w: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нет</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w:t>
            </w:r>
          </w:p>
        </w:tc>
        <w:tc>
          <w:tcPr>
            <w:tcW w:w="1317" w:type="dxa"/>
            <w:vMerge/>
          </w:tcPr>
          <w:p w:rsidR="00467F7D" w:rsidRPr="0018713D" w:rsidRDefault="00467F7D" w:rsidP="00B870FB">
            <w:pPr>
              <w:widowControl/>
              <w:rPr>
                <w:rFonts w:ascii="Times New Roman" w:hAnsi="Times New Roman" w:cs="Times New Roman"/>
                <w:color w:val="FF0000"/>
                <w:sz w:val="22"/>
                <w:szCs w:val="22"/>
              </w:rPr>
            </w:pPr>
          </w:p>
        </w:tc>
        <w:tc>
          <w:tcPr>
            <w:tcW w:w="2127" w:type="dxa"/>
          </w:tcPr>
          <w:p w:rsidR="00467F7D" w:rsidRPr="0018713D" w:rsidRDefault="00467F7D" w:rsidP="00B870FB">
            <w:pPr>
              <w:widowControl/>
              <w:jc w:val="center"/>
              <w:rPr>
                <w:rFonts w:ascii="Times New Roman" w:hAnsi="Times New Roman" w:cs="Times New Roman"/>
                <w:color w:val="FF0000"/>
                <w:sz w:val="22"/>
                <w:szCs w:val="22"/>
              </w:rPr>
            </w:pPr>
            <w:r w:rsidRPr="0018713D">
              <w:rPr>
                <w:rFonts w:ascii="Times New Roman" w:hAnsi="Times New Roman" w:cs="Times New Roman"/>
                <w:sz w:val="22"/>
                <w:szCs w:val="22"/>
              </w:rPr>
              <w:t>0,00</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6.</w:t>
            </w:r>
          </w:p>
        </w:tc>
        <w:tc>
          <w:tcPr>
            <w:tcW w:w="5685" w:type="dxa"/>
            <w:vMerge w:val="restart"/>
          </w:tcPr>
          <w:p w:rsidR="00467F7D" w:rsidRPr="0018713D" w:rsidRDefault="00467F7D" w:rsidP="00B870FB">
            <w:pPr>
              <w:widowControl/>
              <w:jc w:val="both"/>
              <w:rPr>
                <w:rFonts w:ascii="Times New Roman" w:hAnsi="Times New Roman" w:cs="Times New Roman"/>
                <w:color w:val="000000"/>
                <w:sz w:val="22"/>
                <w:szCs w:val="22"/>
              </w:rPr>
            </w:pPr>
            <w:r w:rsidRPr="0018713D">
              <w:rPr>
                <w:rFonts w:ascii="Times New Roman" w:hAnsi="Times New Roman" w:cs="Times New Roman"/>
                <w:color w:val="000000"/>
                <w:sz w:val="22"/>
                <w:szCs w:val="22"/>
              </w:rPr>
              <w:t xml:space="preserve">Степень достижения цели и значений показателей </w:t>
            </w:r>
            <w:r w:rsidRPr="0018713D">
              <w:rPr>
                <w:rFonts w:ascii="Times New Roman" w:hAnsi="Times New Roman" w:cs="Times New Roman"/>
                <w:color w:val="000000"/>
                <w:sz w:val="22"/>
                <w:szCs w:val="22"/>
              </w:rPr>
              <w:lastRenderedPageBreak/>
              <w:t>муниципальной  программы</w:t>
            </w:r>
          </w:p>
        </w:tc>
        <w:tc>
          <w:tcPr>
            <w:tcW w:w="2126" w:type="dxa"/>
          </w:tcPr>
          <w:p w:rsidR="00467F7D" w:rsidRPr="0018713D" w:rsidRDefault="00467F7D" w:rsidP="00B870FB">
            <w:pPr>
              <w:widowControl/>
              <w:jc w:val="both"/>
              <w:rPr>
                <w:rFonts w:ascii="Times New Roman" w:hAnsi="Times New Roman" w:cs="Times New Roman"/>
                <w:color w:val="000000"/>
                <w:sz w:val="22"/>
                <w:szCs w:val="22"/>
              </w:rPr>
            </w:pPr>
            <w:r w:rsidRPr="0018713D">
              <w:rPr>
                <w:rFonts w:ascii="Times New Roman" w:hAnsi="Times New Roman" w:cs="Times New Roman"/>
                <w:color w:val="000000"/>
                <w:sz w:val="22"/>
                <w:szCs w:val="22"/>
              </w:rPr>
              <w:lastRenderedPageBreak/>
              <w:t>100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5</w:t>
            </w:r>
          </w:p>
        </w:tc>
        <w:tc>
          <w:tcPr>
            <w:tcW w:w="1317"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0,04</w:t>
            </w: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0,20</w:t>
            </w:r>
          </w:p>
        </w:tc>
        <w:tc>
          <w:tcPr>
            <w:tcW w:w="1701"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0,20</w:t>
            </w: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95 - 100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4</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0,16</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90 - 95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3</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0,12</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80 - 90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2</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0,08</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70 - 80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1</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0,04</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менее 70 процентов</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0,00</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val="restart"/>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7.</w:t>
            </w:r>
          </w:p>
        </w:tc>
        <w:tc>
          <w:tcPr>
            <w:tcW w:w="5685" w:type="dxa"/>
            <w:vMerge w:val="restart"/>
          </w:tcPr>
          <w:p w:rsidR="00467F7D" w:rsidRPr="0018713D" w:rsidRDefault="00467F7D" w:rsidP="00B870FB">
            <w:pPr>
              <w:widowControl/>
              <w:jc w:val="both"/>
              <w:rPr>
                <w:rFonts w:ascii="Times New Roman" w:hAnsi="Times New Roman" w:cs="Times New Roman"/>
                <w:sz w:val="22"/>
                <w:szCs w:val="22"/>
              </w:rPr>
            </w:pPr>
            <w:r w:rsidRPr="0018713D">
              <w:rPr>
                <w:rFonts w:ascii="Times New Roman" w:hAnsi="Times New Roman" w:cs="Times New Roman"/>
                <w:sz w:val="22"/>
                <w:szCs w:val="22"/>
              </w:rPr>
              <w:t>Степень реализации структурного элемента муниципальной программы</w:t>
            </w:r>
          </w:p>
        </w:tc>
        <w:tc>
          <w:tcPr>
            <w:tcW w:w="2126" w:type="dxa"/>
          </w:tcPr>
          <w:p w:rsidR="00467F7D" w:rsidRPr="0018713D" w:rsidRDefault="00467F7D" w:rsidP="00B870FB">
            <w:pPr>
              <w:widowControl/>
              <w:rPr>
                <w:rFonts w:ascii="Times New Roman" w:hAnsi="Times New Roman" w:cs="Times New Roman"/>
                <w:sz w:val="22"/>
                <w:szCs w:val="22"/>
              </w:rPr>
            </w:pPr>
            <w:r w:rsidRPr="0018713D">
              <w:rPr>
                <w:rFonts w:ascii="Times New Roman" w:hAnsi="Times New Roman" w:cs="Times New Roman"/>
                <w:sz w:val="22"/>
                <w:szCs w:val="22"/>
              </w:rPr>
              <w:t>100 процентов</w:t>
            </w:r>
          </w:p>
        </w:tc>
        <w:tc>
          <w:tcPr>
            <w:tcW w:w="1701" w:type="dxa"/>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5</w:t>
            </w:r>
          </w:p>
        </w:tc>
        <w:tc>
          <w:tcPr>
            <w:tcW w:w="1317" w:type="dxa"/>
            <w:vMerge w:val="restart"/>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0,03</w:t>
            </w:r>
          </w:p>
        </w:tc>
        <w:tc>
          <w:tcPr>
            <w:tcW w:w="2127" w:type="dxa"/>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0,15</w:t>
            </w:r>
          </w:p>
        </w:tc>
        <w:tc>
          <w:tcPr>
            <w:tcW w:w="1701" w:type="dxa"/>
            <w:vMerge w:val="restart"/>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0,15</w:t>
            </w:r>
            <w:r w:rsidRPr="0018713D">
              <w:rPr>
                <w:rFonts w:ascii="Times New Roman" w:hAnsi="Times New Roman" w:cs="Times New Roman"/>
                <w:color w:val="FF0000"/>
                <w:sz w:val="22"/>
                <w:szCs w:val="22"/>
              </w:rPr>
              <w:t>";</w:t>
            </w: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sz w:val="22"/>
                <w:szCs w:val="22"/>
              </w:rPr>
            </w:pPr>
            <w:r w:rsidRPr="0018713D">
              <w:rPr>
                <w:rFonts w:ascii="Times New Roman" w:hAnsi="Times New Roman" w:cs="Times New Roman"/>
                <w:sz w:val="22"/>
                <w:szCs w:val="22"/>
              </w:rPr>
              <w:t>95 - 100 процентов</w:t>
            </w:r>
          </w:p>
        </w:tc>
        <w:tc>
          <w:tcPr>
            <w:tcW w:w="1701" w:type="dxa"/>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4</w:t>
            </w:r>
          </w:p>
        </w:tc>
        <w:tc>
          <w:tcPr>
            <w:tcW w:w="1317" w:type="dxa"/>
            <w:vMerge/>
          </w:tcPr>
          <w:p w:rsidR="00467F7D" w:rsidRPr="0018713D" w:rsidRDefault="00467F7D" w:rsidP="00B870FB">
            <w:pPr>
              <w:widowControl/>
              <w:rPr>
                <w:rFonts w:ascii="Times New Roman" w:hAnsi="Times New Roman" w:cs="Times New Roman"/>
                <w:color w:val="FF0000"/>
                <w:sz w:val="22"/>
                <w:szCs w:val="22"/>
              </w:rPr>
            </w:pPr>
          </w:p>
        </w:tc>
        <w:tc>
          <w:tcPr>
            <w:tcW w:w="2127" w:type="dxa"/>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0,12</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sz w:val="22"/>
                <w:szCs w:val="22"/>
              </w:rPr>
            </w:pPr>
            <w:r w:rsidRPr="0018713D">
              <w:rPr>
                <w:rFonts w:ascii="Times New Roman" w:hAnsi="Times New Roman" w:cs="Times New Roman"/>
                <w:sz w:val="22"/>
                <w:szCs w:val="22"/>
              </w:rPr>
              <w:t>90 - 95 процентов</w:t>
            </w:r>
          </w:p>
        </w:tc>
        <w:tc>
          <w:tcPr>
            <w:tcW w:w="1701" w:type="dxa"/>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3</w:t>
            </w:r>
          </w:p>
        </w:tc>
        <w:tc>
          <w:tcPr>
            <w:tcW w:w="1317" w:type="dxa"/>
            <w:vMerge/>
          </w:tcPr>
          <w:p w:rsidR="00467F7D" w:rsidRPr="0018713D" w:rsidRDefault="00467F7D" w:rsidP="00B870FB">
            <w:pPr>
              <w:widowControl/>
              <w:rPr>
                <w:rFonts w:ascii="Times New Roman" w:hAnsi="Times New Roman" w:cs="Times New Roman"/>
                <w:color w:val="FF0000"/>
                <w:sz w:val="22"/>
                <w:szCs w:val="22"/>
              </w:rPr>
            </w:pPr>
          </w:p>
        </w:tc>
        <w:tc>
          <w:tcPr>
            <w:tcW w:w="2127" w:type="dxa"/>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0,09</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sz w:val="22"/>
                <w:szCs w:val="22"/>
              </w:rPr>
            </w:pPr>
            <w:r w:rsidRPr="0018713D">
              <w:rPr>
                <w:rFonts w:ascii="Times New Roman" w:hAnsi="Times New Roman" w:cs="Times New Roman"/>
                <w:sz w:val="22"/>
                <w:szCs w:val="22"/>
              </w:rPr>
              <w:t>80 - 90 процентов</w:t>
            </w:r>
          </w:p>
        </w:tc>
        <w:tc>
          <w:tcPr>
            <w:tcW w:w="1701" w:type="dxa"/>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2</w:t>
            </w:r>
          </w:p>
        </w:tc>
        <w:tc>
          <w:tcPr>
            <w:tcW w:w="1317" w:type="dxa"/>
            <w:vMerge/>
          </w:tcPr>
          <w:p w:rsidR="00467F7D" w:rsidRPr="0018713D" w:rsidRDefault="00467F7D" w:rsidP="00B870FB">
            <w:pPr>
              <w:widowControl/>
              <w:rPr>
                <w:rFonts w:ascii="Times New Roman" w:hAnsi="Times New Roman" w:cs="Times New Roman"/>
                <w:color w:val="FF0000"/>
                <w:sz w:val="22"/>
                <w:szCs w:val="22"/>
              </w:rPr>
            </w:pPr>
          </w:p>
        </w:tc>
        <w:tc>
          <w:tcPr>
            <w:tcW w:w="2127" w:type="dxa"/>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0,06</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rPr>
          <w:trHeight w:val="57"/>
        </w:trPr>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sz w:val="22"/>
                <w:szCs w:val="22"/>
              </w:rPr>
            </w:pPr>
            <w:r w:rsidRPr="0018713D">
              <w:rPr>
                <w:rFonts w:ascii="Times New Roman" w:hAnsi="Times New Roman" w:cs="Times New Roman"/>
                <w:sz w:val="22"/>
                <w:szCs w:val="22"/>
              </w:rPr>
              <w:t>70 - 80 процентов</w:t>
            </w:r>
          </w:p>
        </w:tc>
        <w:tc>
          <w:tcPr>
            <w:tcW w:w="1701" w:type="dxa"/>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1</w:t>
            </w:r>
          </w:p>
        </w:tc>
        <w:tc>
          <w:tcPr>
            <w:tcW w:w="1317" w:type="dxa"/>
            <w:vMerge/>
          </w:tcPr>
          <w:p w:rsidR="00467F7D" w:rsidRPr="0018713D" w:rsidRDefault="00467F7D" w:rsidP="00B870FB">
            <w:pPr>
              <w:widowControl/>
              <w:rPr>
                <w:rFonts w:ascii="Times New Roman" w:hAnsi="Times New Roman" w:cs="Times New Roman"/>
                <w:color w:val="FF0000"/>
                <w:sz w:val="22"/>
                <w:szCs w:val="22"/>
              </w:rPr>
            </w:pPr>
          </w:p>
        </w:tc>
        <w:tc>
          <w:tcPr>
            <w:tcW w:w="2127" w:type="dxa"/>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0,03</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sz w:val="22"/>
                <w:szCs w:val="22"/>
              </w:rPr>
            </w:pPr>
            <w:r w:rsidRPr="0018713D">
              <w:rPr>
                <w:rFonts w:ascii="Times New Roman" w:hAnsi="Times New Roman" w:cs="Times New Roman"/>
                <w:sz w:val="22"/>
                <w:szCs w:val="22"/>
              </w:rPr>
              <w:t>менее 70 процентов</w:t>
            </w:r>
          </w:p>
        </w:tc>
        <w:tc>
          <w:tcPr>
            <w:tcW w:w="1701" w:type="dxa"/>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0</w:t>
            </w:r>
          </w:p>
        </w:tc>
        <w:tc>
          <w:tcPr>
            <w:tcW w:w="1317" w:type="dxa"/>
            <w:vMerge/>
          </w:tcPr>
          <w:p w:rsidR="00467F7D" w:rsidRPr="0018713D" w:rsidRDefault="00467F7D" w:rsidP="00B870FB">
            <w:pPr>
              <w:widowControl/>
              <w:rPr>
                <w:rFonts w:ascii="Times New Roman" w:hAnsi="Times New Roman" w:cs="Times New Roman"/>
                <w:color w:val="FF0000"/>
                <w:sz w:val="22"/>
                <w:szCs w:val="22"/>
              </w:rPr>
            </w:pPr>
          </w:p>
        </w:tc>
        <w:tc>
          <w:tcPr>
            <w:tcW w:w="2127" w:type="dxa"/>
          </w:tcPr>
          <w:p w:rsidR="00467F7D" w:rsidRPr="0018713D" w:rsidRDefault="00467F7D" w:rsidP="00B870FB">
            <w:pPr>
              <w:widowControl/>
              <w:jc w:val="center"/>
              <w:rPr>
                <w:rFonts w:ascii="Times New Roman" w:hAnsi="Times New Roman" w:cs="Times New Roman"/>
                <w:sz w:val="22"/>
                <w:szCs w:val="22"/>
              </w:rPr>
            </w:pPr>
            <w:r w:rsidRPr="0018713D">
              <w:rPr>
                <w:rFonts w:ascii="Times New Roman" w:hAnsi="Times New Roman" w:cs="Times New Roman"/>
                <w:sz w:val="22"/>
                <w:szCs w:val="22"/>
              </w:rPr>
              <w:t>0,00</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val="restart"/>
          </w:tcPr>
          <w:p w:rsidR="00467F7D" w:rsidRPr="0018713D" w:rsidRDefault="00467F7D" w:rsidP="00B870FB">
            <w:pPr>
              <w:widowControl/>
              <w:jc w:val="center"/>
              <w:rPr>
                <w:rFonts w:ascii="Times New Roman" w:hAnsi="Times New Roman" w:cs="Times New Roman"/>
                <w:color w:val="FF0000"/>
                <w:sz w:val="22"/>
                <w:szCs w:val="22"/>
              </w:rPr>
            </w:pPr>
            <w:r w:rsidRPr="0018713D">
              <w:rPr>
                <w:rFonts w:ascii="Times New Roman" w:hAnsi="Times New Roman" w:cs="Times New Roman"/>
                <w:sz w:val="22"/>
                <w:szCs w:val="22"/>
              </w:rPr>
              <w:t>8.</w:t>
            </w:r>
          </w:p>
        </w:tc>
        <w:tc>
          <w:tcPr>
            <w:tcW w:w="5685" w:type="dxa"/>
            <w:vMerge w:val="restart"/>
          </w:tcPr>
          <w:p w:rsidR="00467F7D" w:rsidRPr="0018713D" w:rsidRDefault="00467F7D" w:rsidP="00B870FB">
            <w:pPr>
              <w:widowControl/>
              <w:rPr>
                <w:rFonts w:ascii="Times New Roman" w:hAnsi="Times New Roman" w:cs="Times New Roman"/>
                <w:color w:val="FF0000"/>
                <w:sz w:val="22"/>
                <w:szCs w:val="22"/>
              </w:rPr>
            </w:pPr>
            <w:proofErr w:type="gramStart"/>
            <w:r w:rsidRPr="0018713D">
              <w:rPr>
                <w:rFonts w:ascii="Times New Roman" w:hAnsi="Times New Roman" w:cs="Times New Roman"/>
                <w:color w:val="000000"/>
                <w:sz w:val="22"/>
                <w:szCs w:val="22"/>
              </w:rPr>
              <w:t>Достоверность достигнутых значений показателей (результатов) на основе сопоставления с данными государственного статистического наблюдения, бухгалтерской и финансовой отчетности)</w:t>
            </w:r>
            <w:proofErr w:type="gramEnd"/>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достоверны</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5</w:t>
            </w:r>
          </w:p>
        </w:tc>
        <w:tc>
          <w:tcPr>
            <w:tcW w:w="1317"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0,02</w:t>
            </w: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0,10</w:t>
            </w:r>
          </w:p>
        </w:tc>
        <w:tc>
          <w:tcPr>
            <w:tcW w:w="1701"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0,10</w:t>
            </w:r>
          </w:p>
        </w:tc>
      </w:tr>
      <w:tr w:rsidR="00467F7D" w:rsidRPr="0018713D" w:rsidTr="00B870FB">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недостоверны</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w:t>
            </w:r>
          </w:p>
        </w:tc>
        <w:tc>
          <w:tcPr>
            <w:tcW w:w="1317" w:type="dxa"/>
            <w:vMerge/>
          </w:tcPr>
          <w:p w:rsidR="00467F7D" w:rsidRPr="0018713D" w:rsidRDefault="00467F7D" w:rsidP="00B870FB">
            <w:pPr>
              <w:widowControl/>
              <w:rPr>
                <w:rFonts w:ascii="Times New Roman" w:hAnsi="Times New Roman" w:cs="Times New Roman"/>
                <w:color w:val="FF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0,00</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9.</w:t>
            </w:r>
          </w:p>
        </w:tc>
        <w:tc>
          <w:tcPr>
            <w:tcW w:w="5685" w:type="dxa"/>
            <w:vMerge w:val="restart"/>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Наличие правонарушений, выявленных в ходе внутреннего и внешнего финансового контроля</w:t>
            </w: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да</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w:t>
            </w:r>
          </w:p>
        </w:tc>
        <w:tc>
          <w:tcPr>
            <w:tcW w:w="1317"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0,01</w:t>
            </w: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w:t>
            </w:r>
          </w:p>
        </w:tc>
        <w:tc>
          <w:tcPr>
            <w:tcW w:w="1701" w:type="dxa"/>
            <w:vMerge w:val="restart"/>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0,05</w:t>
            </w:r>
          </w:p>
        </w:tc>
      </w:tr>
      <w:tr w:rsidR="00467F7D" w:rsidRPr="0018713D" w:rsidTr="00B870FB">
        <w:trPr>
          <w:trHeight w:val="38"/>
        </w:trPr>
        <w:tc>
          <w:tcPr>
            <w:tcW w:w="614" w:type="dxa"/>
            <w:vMerge/>
          </w:tcPr>
          <w:p w:rsidR="00467F7D" w:rsidRPr="0018713D" w:rsidRDefault="00467F7D" w:rsidP="00B870FB">
            <w:pPr>
              <w:widowControl/>
              <w:jc w:val="center"/>
              <w:rPr>
                <w:rFonts w:ascii="Times New Roman" w:hAnsi="Times New Roman" w:cs="Times New Roman"/>
                <w:color w:val="FF0000"/>
                <w:sz w:val="22"/>
                <w:szCs w:val="22"/>
              </w:rPr>
            </w:pPr>
          </w:p>
        </w:tc>
        <w:tc>
          <w:tcPr>
            <w:tcW w:w="5685" w:type="dxa"/>
            <w:vMerge/>
          </w:tcPr>
          <w:p w:rsidR="00467F7D" w:rsidRPr="0018713D" w:rsidRDefault="00467F7D" w:rsidP="00B870FB">
            <w:pPr>
              <w:widowControl/>
              <w:rPr>
                <w:rFonts w:ascii="Times New Roman" w:hAnsi="Times New Roman" w:cs="Times New Roman"/>
                <w:color w:val="FF0000"/>
                <w:sz w:val="22"/>
                <w:szCs w:val="22"/>
              </w:rPr>
            </w:pP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нет</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5</w:t>
            </w:r>
          </w:p>
        </w:tc>
        <w:tc>
          <w:tcPr>
            <w:tcW w:w="1317" w:type="dxa"/>
            <w:vMerge/>
          </w:tcPr>
          <w:p w:rsidR="00467F7D" w:rsidRPr="0018713D" w:rsidRDefault="00467F7D" w:rsidP="00B870FB">
            <w:pPr>
              <w:widowControl/>
              <w:rPr>
                <w:rFonts w:ascii="Times New Roman" w:hAnsi="Times New Roman" w:cs="Times New Roman"/>
                <w:color w:val="000000"/>
                <w:sz w:val="22"/>
                <w:szCs w:val="22"/>
              </w:rPr>
            </w:pP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0,05</w:t>
            </w:r>
          </w:p>
        </w:tc>
        <w:tc>
          <w:tcPr>
            <w:tcW w:w="1701" w:type="dxa"/>
            <w:vMerge/>
          </w:tcPr>
          <w:p w:rsidR="00467F7D" w:rsidRPr="0018713D" w:rsidRDefault="00467F7D" w:rsidP="00B870FB">
            <w:pPr>
              <w:widowControl/>
              <w:rPr>
                <w:rFonts w:ascii="Times New Roman" w:hAnsi="Times New Roman" w:cs="Times New Roman"/>
                <w:color w:val="FF0000"/>
                <w:sz w:val="22"/>
                <w:szCs w:val="22"/>
              </w:rPr>
            </w:pPr>
          </w:p>
        </w:tc>
      </w:tr>
      <w:tr w:rsidR="00467F7D" w:rsidRPr="0018713D" w:rsidTr="00B870FB">
        <w:tc>
          <w:tcPr>
            <w:tcW w:w="614"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10.</w:t>
            </w:r>
          </w:p>
        </w:tc>
        <w:tc>
          <w:tcPr>
            <w:tcW w:w="5685"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 xml:space="preserve">Своевременность приведения муниципальной программы в соответствие с решением СД </w:t>
            </w:r>
            <w:r w:rsidR="006B1237" w:rsidRPr="0018713D">
              <w:rPr>
                <w:rFonts w:ascii="Times New Roman" w:hAnsi="Times New Roman" w:cs="Times New Roman"/>
                <w:color w:val="000000"/>
                <w:sz w:val="22"/>
                <w:szCs w:val="22"/>
              </w:rPr>
              <w:t>Асекеевского</w:t>
            </w:r>
            <w:r w:rsidRPr="0018713D">
              <w:rPr>
                <w:rFonts w:ascii="Times New Roman" w:hAnsi="Times New Roman" w:cs="Times New Roman"/>
                <w:color w:val="000000"/>
                <w:sz w:val="22"/>
                <w:szCs w:val="22"/>
              </w:rPr>
              <w:t xml:space="preserve"> района  о бюджете муниципального района</w:t>
            </w:r>
          </w:p>
        </w:tc>
        <w:tc>
          <w:tcPr>
            <w:tcW w:w="2126" w:type="dxa"/>
          </w:tcPr>
          <w:p w:rsidR="00467F7D" w:rsidRPr="0018713D" w:rsidRDefault="00467F7D" w:rsidP="00B870FB">
            <w:pPr>
              <w:widowControl/>
              <w:rPr>
                <w:rFonts w:ascii="Times New Roman" w:hAnsi="Times New Roman" w:cs="Times New Roman"/>
                <w:color w:val="000000"/>
                <w:sz w:val="22"/>
                <w:szCs w:val="22"/>
              </w:rPr>
            </w:pPr>
            <w:r w:rsidRPr="0018713D">
              <w:rPr>
                <w:rFonts w:ascii="Times New Roman" w:hAnsi="Times New Roman" w:cs="Times New Roman"/>
                <w:color w:val="000000"/>
                <w:sz w:val="22"/>
                <w:szCs w:val="22"/>
              </w:rPr>
              <w:t>да</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5</w:t>
            </w:r>
          </w:p>
        </w:tc>
        <w:tc>
          <w:tcPr>
            <w:tcW w:w="131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0,04</w:t>
            </w:r>
          </w:p>
        </w:tc>
        <w:tc>
          <w:tcPr>
            <w:tcW w:w="2127"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0,20</w:t>
            </w:r>
          </w:p>
        </w:tc>
        <w:tc>
          <w:tcPr>
            <w:tcW w:w="1701" w:type="dxa"/>
          </w:tcPr>
          <w:p w:rsidR="00467F7D" w:rsidRPr="0018713D" w:rsidRDefault="00467F7D" w:rsidP="00B870FB">
            <w:pPr>
              <w:widowControl/>
              <w:jc w:val="center"/>
              <w:rPr>
                <w:rFonts w:ascii="Times New Roman" w:hAnsi="Times New Roman" w:cs="Times New Roman"/>
                <w:color w:val="000000"/>
                <w:sz w:val="22"/>
                <w:szCs w:val="22"/>
              </w:rPr>
            </w:pPr>
            <w:r w:rsidRPr="0018713D">
              <w:rPr>
                <w:rFonts w:ascii="Times New Roman" w:hAnsi="Times New Roman" w:cs="Times New Roman"/>
                <w:color w:val="000000"/>
                <w:sz w:val="22"/>
                <w:szCs w:val="22"/>
              </w:rPr>
              <w:t>0,20</w:t>
            </w:r>
          </w:p>
        </w:tc>
      </w:tr>
    </w:tbl>
    <w:p w:rsidR="00467F7D" w:rsidRPr="0018713D" w:rsidRDefault="00467F7D" w:rsidP="00467F7D">
      <w:pPr>
        <w:rPr>
          <w:rFonts w:ascii="Times New Roman" w:hAnsi="Times New Roman" w:cs="Times New Roman"/>
          <w:sz w:val="28"/>
          <w:szCs w:val="28"/>
          <w:lang w:val="en-US"/>
        </w:rPr>
      </w:pPr>
    </w:p>
    <w:p w:rsidR="00467F7D" w:rsidRPr="0018713D" w:rsidRDefault="00467F7D" w:rsidP="00467F7D">
      <w:pPr>
        <w:jc w:val="both"/>
        <w:rPr>
          <w:rFonts w:ascii="Times New Roman" w:hAnsi="Times New Roman" w:cs="Times New Roman"/>
          <w:color w:val="FF0000"/>
          <w:sz w:val="28"/>
          <w:szCs w:val="28"/>
        </w:rPr>
      </w:pPr>
    </w:p>
    <w:p w:rsidR="005425EF" w:rsidRPr="00657A50" w:rsidRDefault="005425EF" w:rsidP="00467F7D">
      <w:pPr>
        <w:widowControl/>
        <w:suppressAutoHyphens/>
        <w:autoSpaceDE/>
        <w:autoSpaceDN/>
        <w:adjustRightInd/>
        <w:jc w:val="both"/>
        <w:rPr>
          <w:rFonts w:ascii="Times New Roman" w:hAnsi="Times New Roman" w:cs="Times New Roman"/>
          <w:color w:val="000000" w:themeColor="text1"/>
          <w:sz w:val="28"/>
          <w:szCs w:val="28"/>
        </w:rPr>
      </w:pPr>
    </w:p>
    <w:sectPr w:rsidR="005425EF" w:rsidRPr="00657A50" w:rsidSect="00861DBD">
      <w:headerReference w:type="default" r:id="rId17"/>
      <w:pgSz w:w="16838" w:h="11906" w:orient="landscape"/>
      <w:pgMar w:top="1701" w:right="34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EE" w:rsidRDefault="00DA1DEE" w:rsidP="005B730D">
      <w:r>
        <w:separator/>
      </w:r>
    </w:p>
  </w:endnote>
  <w:endnote w:type="continuationSeparator" w:id="0">
    <w:p w:rsidR="00DA1DEE" w:rsidRDefault="00DA1DEE" w:rsidP="005B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EE" w:rsidRDefault="00DA1DEE" w:rsidP="005B730D">
      <w:r>
        <w:separator/>
      </w:r>
    </w:p>
  </w:footnote>
  <w:footnote w:type="continuationSeparator" w:id="0">
    <w:p w:rsidR="00DA1DEE" w:rsidRDefault="00DA1DEE" w:rsidP="005B730D">
      <w:r>
        <w:continuationSeparator/>
      </w:r>
    </w:p>
  </w:footnote>
  <w:footnote w:id="1">
    <w:p w:rsidR="005001AD" w:rsidRPr="00E85FD1" w:rsidRDefault="005001AD" w:rsidP="00467F7D">
      <w:pPr>
        <w:pStyle w:val="afffff0"/>
        <w:ind w:left="0" w:firstLine="0"/>
        <w:jc w:val="left"/>
        <w:rPr>
          <w:b w:val="0"/>
        </w:rPr>
      </w:pPr>
      <w:r w:rsidRPr="00741B6D">
        <w:rPr>
          <w:rStyle w:val="afffff2"/>
          <w:b w:val="0"/>
        </w:rPr>
        <w:footnoteRef/>
      </w:r>
      <w:r w:rsidRPr="00741B6D">
        <w:rPr>
          <w:b w:val="0"/>
        </w:rPr>
        <w:t xml:space="preserve"> </w:t>
      </w:r>
      <w:r>
        <w:rPr>
          <w:b w:val="0"/>
        </w:rPr>
        <w:t>П</w:t>
      </w:r>
      <w:r w:rsidRPr="00741B6D">
        <w:rPr>
          <w:b w:val="0"/>
        </w:rPr>
        <w:t xml:space="preserve">ри необходимости могут быть указаны </w:t>
      </w:r>
      <w:r>
        <w:rPr>
          <w:b w:val="0"/>
        </w:rPr>
        <w:t>н</w:t>
      </w:r>
      <w:r w:rsidRPr="00741B6D">
        <w:rPr>
          <w:b w:val="0"/>
        </w:rPr>
        <w:t xml:space="preserve">есколько </w:t>
      </w:r>
      <w:r w:rsidRPr="00E85FD1">
        <w:rPr>
          <w:b w:val="0"/>
          <w:sz w:val="18"/>
          <w:szCs w:val="18"/>
        </w:rPr>
        <w:t>целей муниципальной</w:t>
      </w:r>
      <w:r>
        <w:rPr>
          <w:b w:val="0"/>
        </w:rPr>
        <w:t xml:space="preserve"> программы (комплексной программы)</w:t>
      </w:r>
    </w:p>
  </w:footnote>
  <w:footnote w:id="2">
    <w:p w:rsidR="005001AD" w:rsidRPr="004F3193" w:rsidRDefault="005001AD" w:rsidP="00467F7D">
      <w:pPr>
        <w:pStyle w:val="afffff0"/>
        <w:ind w:left="0" w:right="-59" w:firstLine="0"/>
        <w:jc w:val="left"/>
        <w:rPr>
          <w:b w:val="0"/>
        </w:rPr>
      </w:pPr>
      <w:r>
        <w:rPr>
          <w:rStyle w:val="afffff2"/>
        </w:rPr>
        <w:footnoteRef/>
      </w:r>
      <w:r>
        <w:t xml:space="preserve"> </w:t>
      </w:r>
      <w:r w:rsidRPr="005D6FE9">
        <w:rPr>
          <w:b w:val="0"/>
        </w:rPr>
        <w:t xml:space="preserve">Показатели уровня </w:t>
      </w:r>
      <w:r>
        <w:rPr>
          <w:b w:val="0"/>
        </w:rPr>
        <w:t>муниципальной</w:t>
      </w:r>
      <w:r w:rsidRPr="005D6FE9">
        <w:rPr>
          <w:b w:val="0"/>
        </w:rPr>
        <w:t xml:space="preserve"> программы </w:t>
      </w:r>
      <w:r>
        <w:rPr>
          <w:b w:val="0"/>
        </w:rPr>
        <w:t>(комплексной программы)</w:t>
      </w:r>
      <w:r w:rsidRPr="005D6FE9">
        <w:rPr>
          <w:b w:val="0"/>
        </w:rPr>
        <w:t xml:space="preserve">, в том числе характеризующие вклад в достижение национальных целей, приоритетов социально-экономического развития </w:t>
      </w:r>
      <w:r>
        <w:rPr>
          <w:b w:val="0"/>
        </w:rPr>
        <w:t>Асекеевского района.</w:t>
      </w:r>
    </w:p>
  </w:footnote>
  <w:footnote w:id="3">
    <w:p w:rsidR="005001AD" w:rsidRPr="004F3193" w:rsidRDefault="005001AD" w:rsidP="00467F7D">
      <w:pPr>
        <w:pStyle w:val="afffff0"/>
        <w:ind w:left="0" w:right="-59" w:firstLine="0"/>
        <w:jc w:val="left"/>
        <w:rPr>
          <w:b w:val="0"/>
        </w:rPr>
      </w:pPr>
      <w:r>
        <w:rPr>
          <w:rStyle w:val="afffff2"/>
        </w:rPr>
        <w:footnoteRef/>
      </w:r>
      <w:r>
        <w:t xml:space="preserve"> </w:t>
      </w:r>
      <w:r>
        <w:rPr>
          <w:b w:val="0"/>
        </w:rPr>
        <w:t>Плановое значение показателя на год разработки проекта муниципальной программы (комплексной программы).</w:t>
      </w:r>
    </w:p>
  </w:footnote>
  <w:footnote w:id="4">
    <w:p w:rsidR="005001AD" w:rsidRPr="00D2231E" w:rsidRDefault="005001AD" w:rsidP="00467F7D">
      <w:pPr>
        <w:pStyle w:val="afffff0"/>
        <w:ind w:left="0" w:right="1" w:firstLine="0"/>
        <w:jc w:val="left"/>
        <w:rPr>
          <w:b w:val="0"/>
          <w:color w:val="auto"/>
        </w:rPr>
      </w:pPr>
      <w:r w:rsidRPr="00D2231E">
        <w:rPr>
          <w:rStyle w:val="afffff2"/>
          <w:color w:val="auto"/>
        </w:rPr>
        <w:footnoteRef/>
      </w:r>
      <w:r w:rsidRPr="00D2231E">
        <w:rPr>
          <w:b w:val="0"/>
          <w:color w:val="auto"/>
        </w:rPr>
        <w:t xml:space="preserve"> Наименование  отраслевого (</w:t>
      </w:r>
      <w:proofErr w:type="gramStart"/>
      <w:r w:rsidRPr="00D2231E">
        <w:rPr>
          <w:b w:val="0"/>
          <w:color w:val="auto"/>
        </w:rPr>
        <w:t>функциональный</w:t>
      </w:r>
      <w:proofErr w:type="gramEnd"/>
      <w:r w:rsidRPr="00D2231E">
        <w:rPr>
          <w:b w:val="0"/>
          <w:color w:val="auto"/>
        </w:rPr>
        <w:t xml:space="preserve">) органа администрации </w:t>
      </w:r>
      <w:r>
        <w:rPr>
          <w:b w:val="0"/>
          <w:color w:val="auto"/>
        </w:rPr>
        <w:t>Асекеевского</w:t>
      </w:r>
      <w:r w:rsidRPr="00D2231E">
        <w:rPr>
          <w:b w:val="0"/>
          <w:color w:val="auto"/>
        </w:rPr>
        <w:t xml:space="preserve"> района ответственного за достижение показателя.    </w:t>
      </w:r>
    </w:p>
  </w:footnote>
  <w:footnote w:id="5">
    <w:p w:rsidR="005001AD" w:rsidRPr="00D52AEB" w:rsidRDefault="005001AD" w:rsidP="00467F7D">
      <w:pPr>
        <w:pStyle w:val="afffff0"/>
        <w:ind w:left="0" w:right="-59" w:firstLine="0"/>
        <w:jc w:val="left"/>
        <w:rPr>
          <w:b w:val="0"/>
        </w:rPr>
      </w:pPr>
      <w:r w:rsidRPr="00D52AEB">
        <w:rPr>
          <w:rStyle w:val="afffff2"/>
        </w:rPr>
        <w:footnoteRef/>
      </w:r>
      <w:r w:rsidRPr="00D52AEB">
        <w:rPr>
          <w:b w:val="0"/>
        </w:rPr>
        <w:t xml:space="preserve"> Указывается наименование целевых показателей национальных целей, вклад в достижение которых обеспечивает показатель </w:t>
      </w:r>
      <w:r>
        <w:rPr>
          <w:b w:val="0"/>
        </w:rPr>
        <w:t xml:space="preserve">муниципальной </w:t>
      </w:r>
      <w:r w:rsidRPr="00D52AEB">
        <w:rPr>
          <w:b w:val="0"/>
        </w:rPr>
        <w:t>программы (комплексной программы)</w:t>
      </w:r>
      <w:r>
        <w:rPr>
          <w:b w:val="0"/>
        </w:rPr>
        <w:t>.</w:t>
      </w:r>
      <w:r w:rsidRPr="00D52AEB">
        <w:rPr>
          <w:b w:val="0"/>
        </w:rPr>
        <w:t xml:space="preserve"> </w:t>
      </w:r>
    </w:p>
  </w:footnote>
  <w:footnote w:id="6">
    <w:p w:rsidR="005001AD" w:rsidRPr="00EC05F6" w:rsidRDefault="005001AD" w:rsidP="00467F7D">
      <w:pPr>
        <w:pStyle w:val="afffff0"/>
        <w:ind w:left="0" w:right="1" w:firstLine="0"/>
        <w:jc w:val="left"/>
        <w:rPr>
          <w:b w:val="0"/>
        </w:rPr>
      </w:pPr>
      <w:r w:rsidRPr="00EC05F6">
        <w:rPr>
          <w:rStyle w:val="afffff2"/>
        </w:rPr>
        <w:footnoteRef/>
      </w:r>
      <w:r w:rsidRPr="00EC05F6">
        <w:rPr>
          <w:b w:val="0"/>
        </w:rPr>
        <w:t xml:space="preserve"> Указывается </w:t>
      </w:r>
      <w:r>
        <w:rPr>
          <w:b w:val="0"/>
        </w:rPr>
        <w:t>муниципальная</w:t>
      </w:r>
      <w:r w:rsidRPr="00EC05F6">
        <w:rPr>
          <w:b w:val="0"/>
        </w:rPr>
        <w:t xml:space="preserve"> информационная система или иная информационная система, содержащая информацию о показателях и их значениях (при наличии).</w:t>
      </w:r>
    </w:p>
  </w:footnote>
  <w:footnote w:id="7">
    <w:p w:rsidR="005001AD" w:rsidRDefault="005001AD" w:rsidP="00467F7D">
      <w:pPr>
        <w:pStyle w:val="afffff0"/>
        <w:ind w:left="0" w:right="1" w:firstLine="0"/>
        <w:jc w:val="left"/>
      </w:pPr>
      <w:r>
        <w:rPr>
          <w:rStyle w:val="afffff2"/>
        </w:rPr>
        <w:footnoteRef/>
      </w:r>
      <w:r>
        <w:t xml:space="preserve"> </w:t>
      </w:r>
      <w:r w:rsidRPr="00B62A19">
        <w:rPr>
          <w:b w:val="0"/>
        </w:rPr>
        <w:t>Указ</w:t>
      </w:r>
      <w:r>
        <w:rPr>
          <w:b w:val="0"/>
        </w:rPr>
        <w:t xml:space="preserve">ывается </w:t>
      </w:r>
      <w:r w:rsidRPr="00B62A19">
        <w:rPr>
          <w:b w:val="0"/>
        </w:rPr>
        <w:t xml:space="preserve">порядковый номер комплексной программы из пункта «Связь с комплексной программой» </w:t>
      </w:r>
      <w:r w:rsidRPr="002E2D82">
        <w:rPr>
          <w:b w:val="0"/>
        </w:rPr>
        <w:t xml:space="preserve">паспорта </w:t>
      </w:r>
      <w:r>
        <w:rPr>
          <w:b w:val="0"/>
        </w:rPr>
        <w:t>муниципальной</w:t>
      </w:r>
      <w:r w:rsidRPr="002E2D82">
        <w:rPr>
          <w:b w:val="0"/>
        </w:rPr>
        <w:t xml:space="preserve"> программы (комплексной программы).</w:t>
      </w:r>
    </w:p>
  </w:footnote>
  <w:footnote w:id="8">
    <w:p w:rsidR="005001AD" w:rsidRDefault="005001AD" w:rsidP="00467F7D">
      <w:pPr>
        <w:pStyle w:val="afffff0"/>
        <w:ind w:left="0" w:right="-59" w:firstLine="0"/>
        <w:jc w:val="left"/>
        <w:rPr>
          <w:b w:val="0"/>
        </w:rPr>
      </w:pPr>
      <w:r w:rsidRPr="004F3193">
        <w:rPr>
          <w:rStyle w:val="afffff2"/>
        </w:rPr>
        <w:footnoteRef/>
      </w:r>
      <w:r w:rsidRPr="004F3193">
        <w:rPr>
          <w:b w:val="0"/>
        </w:rPr>
        <w:t xml:space="preserve"> Указывается год начала реализации </w:t>
      </w:r>
      <w:r>
        <w:rPr>
          <w:b w:val="0"/>
        </w:rPr>
        <w:t xml:space="preserve">муниципальной </w:t>
      </w:r>
      <w:r w:rsidRPr="004F3193">
        <w:rPr>
          <w:b w:val="0"/>
        </w:rPr>
        <w:t xml:space="preserve">программы для действующих </w:t>
      </w:r>
      <w:r>
        <w:rPr>
          <w:b w:val="0"/>
        </w:rPr>
        <w:t>муниципальных</w:t>
      </w:r>
      <w:r w:rsidRPr="004F3193">
        <w:rPr>
          <w:b w:val="0"/>
        </w:rPr>
        <w:t xml:space="preserve"> программ или год начала реализации </w:t>
      </w:r>
      <w:r>
        <w:rPr>
          <w:b w:val="0"/>
        </w:rPr>
        <w:t>муниципальной</w:t>
      </w:r>
      <w:r w:rsidRPr="004F3193">
        <w:rPr>
          <w:b w:val="0"/>
        </w:rPr>
        <w:t xml:space="preserve"> программы (для новых </w:t>
      </w:r>
      <w:r>
        <w:rPr>
          <w:b w:val="0"/>
        </w:rPr>
        <w:t>муниципальных</w:t>
      </w:r>
      <w:r w:rsidRPr="004F3193">
        <w:rPr>
          <w:b w:val="0"/>
        </w:rPr>
        <w:t xml:space="preserve"> программ)</w:t>
      </w:r>
      <w:r>
        <w:rPr>
          <w:b w:val="0"/>
        </w:rPr>
        <w:t xml:space="preserve"> (комплексных программ).</w:t>
      </w:r>
    </w:p>
    <w:p w:rsidR="005001AD" w:rsidRPr="004F3193" w:rsidRDefault="005001AD" w:rsidP="00467F7D">
      <w:pPr>
        <w:pStyle w:val="afffff0"/>
        <w:ind w:left="0" w:right="-59" w:firstLine="0"/>
        <w:jc w:val="left"/>
        <w:rPr>
          <w:b w:val="0"/>
        </w:rPr>
      </w:pPr>
    </w:p>
  </w:footnote>
  <w:footnote w:id="9">
    <w:p w:rsidR="005001AD" w:rsidRPr="000577AB" w:rsidRDefault="005001AD" w:rsidP="00467F7D">
      <w:pPr>
        <w:pStyle w:val="afffff0"/>
        <w:ind w:left="0" w:right="1" w:firstLine="0"/>
        <w:jc w:val="left"/>
        <w:rPr>
          <w:b w:val="0"/>
        </w:rPr>
      </w:pPr>
      <w:r w:rsidRPr="000577AB">
        <w:rPr>
          <w:rStyle w:val="afffff2"/>
        </w:rPr>
        <w:footnoteRef/>
      </w:r>
      <w:r w:rsidRPr="000577AB">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Pr>
          <w:b w:val="0"/>
        </w:rPr>
        <w:t>муниципальной</w:t>
      </w:r>
      <w:r w:rsidRPr="000577AB">
        <w:rPr>
          <w:b w:val="0"/>
        </w:rPr>
        <w:t xml:space="preserve"> программы (комплексной программы</w:t>
      </w:r>
      <w:r>
        <w:rPr>
          <w:b w:val="0"/>
        </w:rPr>
        <w:t>)</w:t>
      </w:r>
    </w:p>
  </w:footnote>
  <w:footnote w:id="10">
    <w:p w:rsidR="005001AD" w:rsidRPr="00E32AF6" w:rsidRDefault="005001AD" w:rsidP="00467F7D">
      <w:pPr>
        <w:pStyle w:val="afffff0"/>
        <w:ind w:left="0" w:firstLine="0"/>
        <w:jc w:val="left"/>
        <w:rPr>
          <w:b w:val="0"/>
        </w:rPr>
      </w:pPr>
      <w:r w:rsidRPr="00E32AF6">
        <w:rPr>
          <w:rStyle w:val="afffff2"/>
        </w:rPr>
        <w:footnoteRef/>
      </w:r>
      <w:r w:rsidRPr="00E32AF6">
        <w:rPr>
          <w:b w:val="0"/>
        </w:rPr>
        <w:t xml:space="preserve"> Приводится краткое описание социальных, экономических и иных эффектов для каждой задачи структурного элемента </w:t>
      </w:r>
    </w:p>
  </w:footnote>
  <w:footnote w:id="11">
    <w:p w:rsidR="005001AD" w:rsidRPr="00E4273D" w:rsidRDefault="005001AD" w:rsidP="00467F7D">
      <w:pPr>
        <w:pStyle w:val="afffff0"/>
        <w:ind w:left="0" w:firstLine="0"/>
        <w:jc w:val="left"/>
        <w:rPr>
          <w:b w:val="0"/>
        </w:rPr>
      </w:pPr>
      <w:r w:rsidRPr="00E4273D">
        <w:rPr>
          <w:rStyle w:val="afffff2"/>
        </w:rPr>
        <w:footnoteRef/>
      </w:r>
      <w:r w:rsidRPr="00E4273D">
        <w:rPr>
          <w:b w:val="0"/>
        </w:rPr>
        <w:t xml:space="preserve"> Указываются наименования показателей уровня </w:t>
      </w:r>
      <w:r>
        <w:rPr>
          <w:b w:val="0"/>
        </w:rPr>
        <w:t>муниципальной</w:t>
      </w:r>
      <w:r w:rsidRPr="00E4273D">
        <w:rPr>
          <w:b w:val="0"/>
        </w:rPr>
        <w:t xml:space="preserve"> программы (комплексной программы) </w:t>
      </w:r>
      <w:r>
        <w:rPr>
          <w:b w:val="0"/>
        </w:rPr>
        <w:t>Асекеевского района</w:t>
      </w:r>
      <w:r w:rsidRPr="00E4273D">
        <w:rPr>
          <w:b w:val="0"/>
        </w:rPr>
        <w:t xml:space="preserve">, на достижение которых </w:t>
      </w:r>
      <w:r w:rsidRPr="003525BF">
        <w:rPr>
          <w:b w:val="0"/>
          <w:color w:val="auto"/>
        </w:rPr>
        <w:t>направлены структурный элемент (окончания)</w:t>
      </w:r>
    </w:p>
  </w:footnote>
  <w:footnote w:id="12">
    <w:p w:rsidR="005001AD" w:rsidRPr="00422325" w:rsidRDefault="005001AD" w:rsidP="00467F7D">
      <w:pPr>
        <w:pStyle w:val="afffff0"/>
        <w:ind w:left="0" w:firstLine="0"/>
        <w:jc w:val="left"/>
        <w:rPr>
          <w:b w:val="0"/>
          <w:color w:val="auto"/>
        </w:rPr>
      </w:pPr>
      <w:r w:rsidRPr="00422325">
        <w:rPr>
          <w:rStyle w:val="afffff2"/>
          <w:color w:val="auto"/>
        </w:rPr>
        <w:footnoteRef/>
      </w:r>
      <w:r w:rsidRPr="00422325">
        <w:rPr>
          <w:b w:val="0"/>
          <w:color w:val="auto"/>
        </w:rPr>
        <w:t xml:space="preserve"> Наименование направления приводится при необходимости</w:t>
      </w:r>
    </w:p>
  </w:footnote>
  <w:footnote w:id="13">
    <w:p w:rsidR="005001AD" w:rsidRPr="00E4273D" w:rsidRDefault="005001AD" w:rsidP="00467F7D">
      <w:pPr>
        <w:pStyle w:val="afffff0"/>
        <w:ind w:left="0" w:firstLine="0"/>
        <w:jc w:val="left"/>
        <w:rPr>
          <w:b w:val="0"/>
        </w:rPr>
      </w:pPr>
      <w:r w:rsidRPr="00422325">
        <w:rPr>
          <w:rStyle w:val="afffff2"/>
          <w:color w:val="auto"/>
        </w:rPr>
        <w:footnoteRef/>
      </w:r>
      <w:r w:rsidRPr="00422325">
        <w:rPr>
          <w:b w:val="0"/>
          <w:color w:val="auto"/>
        </w:rPr>
        <w:t xml:space="preserve"> Указывается куратор регионального проекта в соответствии с паспортом регионального проекта</w:t>
      </w:r>
    </w:p>
  </w:footnote>
  <w:footnote w:id="14">
    <w:p w:rsidR="005001AD" w:rsidRPr="00E4273D" w:rsidRDefault="005001AD" w:rsidP="00467F7D">
      <w:pPr>
        <w:pStyle w:val="afffff0"/>
        <w:ind w:left="0" w:firstLine="0"/>
        <w:jc w:val="left"/>
        <w:rPr>
          <w:b w:val="0"/>
        </w:rPr>
      </w:pPr>
      <w:r w:rsidRPr="00E4273D">
        <w:rPr>
          <w:rStyle w:val="afffff2"/>
        </w:rPr>
        <w:footnoteRef/>
      </w:r>
      <w:r w:rsidRPr="00E4273D">
        <w:rPr>
          <w:b w:val="0"/>
        </w:rPr>
        <w:t xml:space="preserve"> Указывается куратор проекта в соответствии с паспортом ведомственного проекта</w:t>
      </w:r>
    </w:p>
  </w:footnote>
  <w:footnote w:id="15">
    <w:p w:rsidR="005001AD" w:rsidRPr="00656B8A" w:rsidRDefault="005001AD" w:rsidP="00467F7D">
      <w:pPr>
        <w:pStyle w:val="afffff0"/>
        <w:ind w:left="0" w:right="-141" w:firstLine="0"/>
        <w:jc w:val="both"/>
        <w:rPr>
          <w:b w:val="0"/>
        </w:rPr>
      </w:pPr>
      <w:r w:rsidRPr="00656B8A">
        <w:rPr>
          <w:rStyle w:val="afffff2"/>
        </w:rPr>
        <w:footnoteRef/>
      </w:r>
      <w:r w:rsidRPr="00656B8A">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6">
    <w:p w:rsidR="005001AD" w:rsidRPr="00396ED2" w:rsidRDefault="005001AD" w:rsidP="008050BE">
      <w:pPr>
        <w:pStyle w:val="afffff0"/>
        <w:ind w:left="0" w:right="1" w:firstLine="0"/>
        <w:jc w:val="both"/>
        <w:rPr>
          <w:b w:val="0"/>
        </w:rPr>
      </w:pPr>
      <w:r w:rsidRPr="00396ED2">
        <w:rPr>
          <w:rStyle w:val="afffff2"/>
        </w:rPr>
        <w:footnoteRef/>
      </w:r>
      <w:r w:rsidRPr="00396ED2">
        <w:rPr>
          <w:b w:val="0"/>
        </w:rPr>
        <w:t xml:space="preserve"> </w:t>
      </w:r>
      <w:r>
        <w:rPr>
          <w:b w:val="0"/>
        </w:rPr>
        <w:t>указывается источник хранения данных/используемая информационная система (например, для региональных проектов ГИИС «Электронный бюджет»)</w:t>
      </w:r>
    </w:p>
  </w:footnote>
  <w:footnote w:id="17">
    <w:p w:rsidR="005001AD" w:rsidRPr="00A622FF" w:rsidRDefault="005001AD" w:rsidP="00467F7D">
      <w:pPr>
        <w:pStyle w:val="afffff0"/>
        <w:ind w:left="142" w:hanging="142"/>
        <w:jc w:val="both"/>
        <w:rPr>
          <w:b w:val="0"/>
        </w:rPr>
      </w:pPr>
      <w:r w:rsidRPr="00A622FF">
        <w:rPr>
          <w:rStyle w:val="afffff2"/>
          <w:b w:val="0"/>
        </w:rPr>
        <w:footnoteRef/>
      </w:r>
      <w:r w:rsidRPr="00A622FF">
        <w:rPr>
          <w:b w:val="0"/>
        </w:rPr>
        <w:t xml:space="preserve"> Приводятся показатели уровня </w:t>
      </w:r>
      <w:r>
        <w:rPr>
          <w:b w:val="0"/>
        </w:rPr>
        <w:t>муниципальных</w:t>
      </w:r>
      <w:r w:rsidRPr="00A622FF">
        <w:rPr>
          <w:b w:val="0"/>
        </w:rPr>
        <w:t xml:space="preserve"> программ </w:t>
      </w:r>
      <w:r>
        <w:rPr>
          <w:b w:val="0"/>
        </w:rPr>
        <w:t>Асекеевского района</w:t>
      </w:r>
      <w:r w:rsidRPr="00A622FF">
        <w:rPr>
          <w:b w:val="0"/>
        </w:rPr>
        <w:t xml:space="preserve"> и их значения, относящиеся к сфере реализации </w:t>
      </w:r>
      <w:r>
        <w:rPr>
          <w:b w:val="0"/>
        </w:rPr>
        <w:t>муниципальной</w:t>
      </w:r>
      <w:r w:rsidRPr="00A622FF">
        <w:rPr>
          <w:b w:val="0"/>
        </w:rPr>
        <w:t xml:space="preserve"> программы (комплексной программы) </w:t>
      </w:r>
      <w:r>
        <w:rPr>
          <w:b w:val="0"/>
        </w:rPr>
        <w:t>Асекеевского района.</w:t>
      </w:r>
    </w:p>
  </w:footnote>
  <w:footnote w:id="18">
    <w:p w:rsidR="005001AD" w:rsidRPr="00A622FF" w:rsidRDefault="005001AD" w:rsidP="00467F7D">
      <w:pPr>
        <w:pStyle w:val="afffff0"/>
        <w:ind w:left="0" w:firstLine="0"/>
        <w:jc w:val="both"/>
        <w:rPr>
          <w:b w:val="0"/>
        </w:rPr>
      </w:pPr>
      <w:r w:rsidRPr="00A622FF">
        <w:rPr>
          <w:rStyle w:val="afffff2"/>
          <w:b w:val="0"/>
        </w:rPr>
        <w:footnoteRef/>
      </w:r>
      <w:r w:rsidRPr="00A622FF">
        <w:rPr>
          <w:b w:val="0"/>
        </w:rPr>
        <w:t xml:space="preserve"> Указывается плановое значение</w:t>
      </w:r>
      <w:r>
        <w:rPr>
          <w:b w:val="0"/>
        </w:rPr>
        <w:t xml:space="preserve"> показателя </w:t>
      </w:r>
      <w:r w:rsidRPr="00A622FF">
        <w:rPr>
          <w:b w:val="0"/>
        </w:rPr>
        <w:t xml:space="preserve">на год разработки проекта </w:t>
      </w:r>
      <w:r>
        <w:rPr>
          <w:b w:val="0"/>
        </w:rPr>
        <w:t>муниципальной</w:t>
      </w:r>
      <w:r w:rsidRPr="00A622FF">
        <w:rPr>
          <w:b w:val="0"/>
        </w:rPr>
        <w:t xml:space="preserve"> программы (комплексной программы) </w:t>
      </w:r>
      <w:r>
        <w:rPr>
          <w:b w:val="0"/>
        </w:rPr>
        <w:t xml:space="preserve">Асекеевского района </w:t>
      </w:r>
    </w:p>
  </w:footnote>
  <w:footnote w:id="19">
    <w:p w:rsidR="005001AD" w:rsidRPr="00BB4A11" w:rsidRDefault="005001AD" w:rsidP="00467F7D">
      <w:pPr>
        <w:pStyle w:val="afffff0"/>
        <w:ind w:left="0" w:firstLine="0"/>
        <w:jc w:val="left"/>
        <w:rPr>
          <w:b w:val="0"/>
        </w:rPr>
      </w:pPr>
      <w:r w:rsidRPr="00BB4A11">
        <w:rPr>
          <w:rStyle w:val="afffff2"/>
          <w:b w:val="0"/>
        </w:rPr>
        <w:footnoteRef/>
      </w:r>
      <w:r w:rsidRPr="00BB4A11">
        <w:rPr>
          <w:b w:val="0"/>
        </w:rPr>
        <w:t xml:space="preserve"> </w:t>
      </w:r>
      <w:r w:rsidRPr="00897940">
        <w:rPr>
          <w:b w:val="0"/>
          <w:color w:val="auto"/>
        </w:rPr>
        <w:t xml:space="preserve">Указывается наименование </w:t>
      </w:r>
      <w:r w:rsidRPr="00891146">
        <w:rPr>
          <w:b w:val="0"/>
          <w:color w:val="auto"/>
        </w:rPr>
        <w:t>отраслевого (</w:t>
      </w:r>
      <w:proofErr w:type="gramStart"/>
      <w:r w:rsidRPr="00891146">
        <w:rPr>
          <w:b w:val="0"/>
          <w:color w:val="auto"/>
        </w:rPr>
        <w:t>функциональный</w:t>
      </w:r>
      <w:proofErr w:type="gramEnd"/>
      <w:r w:rsidRPr="00891146">
        <w:rPr>
          <w:b w:val="0"/>
          <w:color w:val="auto"/>
        </w:rPr>
        <w:t xml:space="preserve">) органа администрации </w:t>
      </w:r>
      <w:r>
        <w:rPr>
          <w:b w:val="0"/>
          <w:color w:val="auto"/>
        </w:rPr>
        <w:t>Асекеевского</w:t>
      </w:r>
      <w:r w:rsidRPr="00891146">
        <w:rPr>
          <w:b w:val="0"/>
          <w:color w:val="auto"/>
        </w:rPr>
        <w:t xml:space="preserve"> района,</w:t>
      </w:r>
      <w:r w:rsidRPr="00897940">
        <w:rPr>
          <w:b w:val="0"/>
          <w:color w:val="auto"/>
        </w:rPr>
        <w:t xml:space="preserve"> ответственного за достижение показателя.</w:t>
      </w:r>
    </w:p>
  </w:footnote>
  <w:footnote w:id="20">
    <w:p w:rsidR="005001AD" w:rsidRPr="00BB4A11" w:rsidRDefault="005001AD" w:rsidP="00467F7D">
      <w:pPr>
        <w:pStyle w:val="afffff0"/>
        <w:ind w:left="0" w:firstLine="0"/>
        <w:jc w:val="left"/>
        <w:rPr>
          <w:b w:val="0"/>
        </w:rPr>
      </w:pPr>
      <w:r w:rsidRPr="00BB4A11">
        <w:rPr>
          <w:rStyle w:val="afffff2"/>
          <w:b w:val="0"/>
        </w:rPr>
        <w:footnoteRef/>
      </w:r>
      <w:r w:rsidRPr="00BB4A11">
        <w:rPr>
          <w:b w:val="0"/>
        </w:rPr>
        <w:t xml:space="preserve"> Приводятся объемы финансового обеспечения реализации мероприятий (результатов) иных</w:t>
      </w:r>
      <w:r>
        <w:rPr>
          <w:b w:val="0"/>
        </w:rPr>
        <w:t xml:space="preserve"> муниципальных </w:t>
      </w:r>
      <w:r w:rsidRPr="00BB4A11">
        <w:rPr>
          <w:b w:val="0"/>
        </w:rPr>
        <w:t xml:space="preserve">программ </w:t>
      </w:r>
      <w:r>
        <w:rPr>
          <w:b w:val="0"/>
        </w:rPr>
        <w:t>Асекеевского района</w:t>
      </w:r>
      <w:r w:rsidRPr="00BB4A11">
        <w:rPr>
          <w:b w:val="0"/>
        </w:rPr>
        <w:t xml:space="preserve">, </w:t>
      </w:r>
      <w:r>
        <w:rPr>
          <w:b w:val="0"/>
        </w:rPr>
        <w:t>к</w:t>
      </w:r>
      <w:r w:rsidRPr="00BB4A11">
        <w:rPr>
          <w:b w:val="0"/>
        </w:rPr>
        <w:t xml:space="preserve">оторые соответствуют сфере реализации </w:t>
      </w:r>
      <w:r>
        <w:rPr>
          <w:b w:val="0"/>
        </w:rPr>
        <w:t>муниципальной</w:t>
      </w:r>
      <w:r w:rsidRPr="00BB4A11">
        <w:rPr>
          <w:b w:val="0"/>
        </w:rPr>
        <w:t xml:space="preserve"> программ </w:t>
      </w:r>
      <w:r>
        <w:rPr>
          <w:b w:val="0"/>
        </w:rPr>
        <w:t>Асекеевского района</w:t>
      </w:r>
      <w:r w:rsidRPr="00BB4A11">
        <w:rPr>
          <w:b w:val="0"/>
        </w:rPr>
        <w:t xml:space="preserve"> (комплексной программы)</w:t>
      </w:r>
    </w:p>
  </w:footnote>
  <w:footnote w:id="21">
    <w:p w:rsidR="005001AD" w:rsidRDefault="005001AD" w:rsidP="00742175">
      <w:pPr>
        <w:pStyle w:val="afffff0"/>
        <w:ind w:left="0" w:firstLine="0"/>
        <w:jc w:val="left"/>
        <w:rPr>
          <w:b w:val="0"/>
        </w:rPr>
      </w:pPr>
      <w:r w:rsidRPr="00141B29">
        <w:rPr>
          <w:rStyle w:val="afffff2"/>
          <w:b w:val="0"/>
        </w:rPr>
        <w:footnoteRef/>
      </w:r>
      <w:r w:rsidRPr="00141B29">
        <w:rPr>
          <w:b w:val="0"/>
        </w:rPr>
        <w:t xml:space="preserve"> Приводятся мероприятия (результаты) иных </w:t>
      </w:r>
      <w:r>
        <w:rPr>
          <w:b w:val="0"/>
        </w:rPr>
        <w:t>муниципальных</w:t>
      </w:r>
      <w:r w:rsidRPr="00141B29">
        <w:rPr>
          <w:b w:val="0"/>
        </w:rPr>
        <w:t xml:space="preserve"> программ </w:t>
      </w:r>
      <w:r>
        <w:rPr>
          <w:b w:val="0"/>
        </w:rPr>
        <w:t>Асекеевского района</w:t>
      </w:r>
      <w:r w:rsidRPr="00141B29">
        <w:rPr>
          <w:b w:val="0"/>
        </w:rPr>
        <w:t xml:space="preserve">, соответствующих сфере реализации </w:t>
      </w:r>
      <w:r>
        <w:rPr>
          <w:b w:val="0"/>
        </w:rPr>
        <w:t>муниципальной</w:t>
      </w:r>
      <w:r w:rsidRPr="00141B29">
        <w:rPr>
          <w:b w:val="0"/>
        </w:rPr>
        <w:t xml:space="preserve"> программы (комплексной программы) </w:t>
      </w:r>
      <w:r>
        <w:rPr>
          <w:b w:val="0"/>
        </w:rPr>
        <w:t>Асекеевского района</w:t>
      </w:r>
      <w:r w:rsidRPr="00141B29">
        <w:rPr>
          <w:b w:val="0"/>
        </w:rPr>
        <w:t>, и их значения</w:t>
      </w:r>
    </w:p>
    <w:p w:rsidR="005001AD" w:rsidRPr="00141B29" w:rsidRDefault="005001AD" w:rsidP="00742175">
      <w:pPr>
        <w:pStyle w:val="afffff0"/>
        <w:ind w:left="0" w:firstLine="0"/>
        <w:jc w:val="left"/>
        <w:rPr>
          <w:b w:val="0"/>
        </w:rPr>
      </w:pPr>
    </w:p>
  </w:footnote>
  <w:footnote w:id="22">
    <w:p w:rsidR="005001AD" w:rsidRPr="00593276" w:rsidRDefault="005001AD" w:rsidP="00467F7D">
      <w:pPr>
        <w:pStyle w:val="afffff0"/>
        <w:ind w:left="0" w:firstLine="0"/>
        <w:jc w:val="left"/>
        <w:rPr>
          <w:b w:val="0"/>
        </w:rPr>
      </w:pPr>
      <w:r w:rsidRPr="00593276">
        <w:rPr>
          <w:rStyle w:val="afffff2"/>
          <w:b w:val="0"/>
        </w:rPr>
        <w:footnoteRef/>
      </w:r>
      <w:r w:rsidRPr="00593276">
        <w:rPr>
          <w:b w:val="0"/>
        </w:rPr>
        <w:t xml:space="preserve"> В случае если при представлении ежеквартального отчета невозможно представить фактические зн</w:t>
      </w:r>
      <w:r>
        <w:rPr>
          <w:b w:val="0"/>
        </w:rPr>
        <w:t>ачения по отдельным показателям (</w:t>
      </w:r>
      <w:r w:rsidRPr="00593276">
        <w:rPr>
          <w:b w:val="0"/>
        </w:rPr>
        <w:t>результатам), по ним п</w:t>
      </w:r>
      <w:r>
        <w:rPr>
          <w:b w:val="0"/>
        </w:rPr>
        <w:t>редставляются прогнозные данные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AD" w:rsidRDefault="005001AD" w:rsidP="00467F7D">
    <w:pPr>
      <w:pStyle w:val="a7"/>
      <w:framePr w:wrap="around" w:vAnchor="text" w:hAnchor="margin" w:xAlign="center" w:y="1"/>
      <w:rPr>
        <w:rStyle w:val="affff7"/>
      </w:rPr>
    </w:pPr>
    <w:r>
      <w:rPr>
        <w:rStyle w:val="affff7"/>
      </w:rPr>
      <w:fldChar w:fldCharType="begin"/>
    </w:r>
    <w:r>
      <w:rPr>
        <w:rStyle w:val="affff7"/>
      </w:rPr>
      <w:instrText xml:space="preserve">PAGE  </w:instrText>
    </w:r>
    <w:r>
      <w:rPr>
        <w:rStyle w:val="affff7"/>
      </w:rPr>
      <w:fldChar w:fldCharType="end"/>
    </w:r>
  </w:p>
  <w:p w:rsidR="005001AD" w:rsidRDefault="005001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AD" w:rsidRDefault="005001AD">
    <w:pPr>
      <w:spacing w:after="141" w:line="259" w:lineRule="auto"/>
    </w:pPr>
    <w:r>
      <w:rPr>
        <w:rFonts w:ascii="Calibri" w:eastAsia="Calibri" w:hAnsi="Calibri" w:cs="Calibri"/>
        <w:sz w:val="2"/>
      </w:rPr>
      <w:t xml:space="preserve"> </w:t>
    </w:r>
  </w:p>
  <w:p w:rsidR="005001AD" w:rsidRDefault="005001AD">
    <w:pPr>
      <w:tabs>
        <w:tab w:val="center" w:pos="7818"/>
        <w:tab w:val="center" w:pos="15636"/>
      </w:tabs>
      <w:spacing w:line="259" w:lineRule="auto"/>
    </w:pPr>
    <w:r>
      <w:rPr>
        <w:rFonts w:ascii="Calibri" w:eastAsia="Calibri" w:hAnsi="Calibri" w:cs="Calibri"/>
        <w:sz w:val="22"/>
      </w:rPr>
      <w:tab/>
    </w:r>
    <w:r>
      <w:fldChar w:fldCharType="begin"/>
    </w:r>
    <w:r>
      <w:instrText xml:space="preserve"> PAGE   \* MERGEFORMAT </w:instrText>
    </w:r>
    <w:r>
      <w:fldChar w:fldCharType="separate"/>
    </w:r>
    <w:r>
      <w:t>2</w:t>
    </w:r>
    <w:r>
      <w:fldChar w:fldCharType="end"/>
    </w:r>
    <w:r>
      <w:t xml:space="preserve"> </w:t>
    </w:r>
    <w:r>
      <w:tab/>
    </w:r>
    <w:r>
      <w:rPr>
        <w:rFonts w:ascii="Calibri" w:eastAsia="Calibri" w:hAnsi="Calibri" w:cs="Calibri"/>
        <w:sz w:val="3"/>
        <w:vertAlign w:val="superscript"/>
      </w:rPr>
      <w:t xml:space="preserve"> </w:t>
    </w:r>
  </w:p>
  <w:p w:rsidR="005001AD" w:rsidRDefault="005001AD">
    <w:pPr>
      <w:spacing w:line="259" w:lineRule="auto"/>
      <w:ind w:right="32"/>
      <w:jc w:val="right"/>
    </w:pPr>
    <w:r>
      <w:rPr>
        <w:rFonts w:ascii="Calibri" w:eastAsia="Calibri" w:hAnsi="Calibri" w:cs="Calibri"/>
        <w:sz w:val="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AD" w:rsidRDefault="005001AD">
    <w:pPr>
      <w:spacing w:after="141" w:line="259" w:lineRule="auto"/>
    </w:pPr>
    <w:r>
      <w:rPr>
        <w:rFonts w:ascii="Calibri" w:eastAsia="Calibri" w:hAnsi="Calibri" w:cs="Calibri"/>
        <w:sz w:val="2"/>
      </w:rPr>
      <w:t xml:space="preserve"> </w:t>
    </w:r>
  </w:p>
  <w:p w:rsidR="005001AD" w:rsidRDefault="005001AD">
    <w:pPr>
      <w:tabs>
        <w:tab w:val="center" w:pos="7818"/>
        <w:tab w:val="center" w:pos="15636"/>
      </w:tabs>
      <w:spacing w:line="259" w:lineRule="auto"/>
    </w:pPr>
    <w:r>
      <w:rPr>
        <w:rFonts w:ascii="Calibri" w:eastAsia="Calibri" w:hAnsi="Calibri" w:cs="Calibri"/>
        <w:sz w:val="22"/>
      </w:rPr>
      <w:tab/>
    </w:r>
    <w:r>
      <w:tab/>
    </w:r>
    <w:r>
      <w:rPr>
        <w:rFonts w:ascii="Calibri" w:eastAsia="Calibri" w:hAnsi="Calibri" w:cs="Calibri"/>
        <w:sz w:val="3"/>
        <w:vertAlign w:val="superscript"/>
      </w:rPr>
      <w:t xml:space="preserve"> </w:t>
    </w:r>
  </w:p>
  <w:p w:rsidR="005001AD" w:rsidRDefault="005001AD">
    <w:pPr>
      <w:spacing w:line="259" w:lineRule="auto"/>
      <w:ind w:right="32"/>
      <w:jc w:val="right"/>
    </w:pPr>
    <w:r>
      <w:rPr>
        <w:rFonts w:ascii="Calibri" w:eastAsia="Calibri" w:hAnsi="Calibri" w:cs="Calibri"/>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AD" w:rsidRPr="00314206" w:rsidRDefault="005001AD" w:rsidP="00467F7D">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AD" w:rsidRDefault="005001AD">
    <w:pPr>
      <w:pStyle w:val="a7"/>
    </w:pPr>
  </w:p>
  <w:p w:rsidR="005001AD" w:rsidRDefault="005001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70C"/>
    <w:multiLevelType w:val="hybridMultilevel"/>
    <w:tmpl w:val="6EF6319E"/>
    <w:lvl w:ilvl="0" w:tplc="6062F16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332E96"/>
    <w:multiLevelType w:val="hybridMultilevel"/>
    <w:tmpl w:val="B8F872AA"/>
    <w:lvl w:ilvl="0" w:tplc="43267562">
      <w:start w:val="1"/>
      <w:numFmt w:val="decimal"/>
      <w:lvlText w:val="%1."/>
      <w:lvlJc w:val="left"/>
      <w:pPr>
        <w:ind w:left="1070" w:hanging="360"/>
      </w:pPr>
      <w:rPr>
        <w:rFonts w:hint="default"/>
      </w:rPr>
    </w:lvl>
    <w:lvl w:ilvl="1" w:tplc="04190019" w:tentative="1">
      <w:start w:val="1"/>
      <w:numFmt w:val="lowerLetter"/>
      <w:lvlText w:val="%2."/>
      <w:lvlJc w:val="left"/>
      <w:pPr>
        <w:ind w:left="2037" w:hanging="360"/>
      </w:pPr>
    </w:lvl>
    <w:lvl w:ilvl="2" w:tplc="0419001B" w:tentative="1">
      <w:start w:val="1"/>
      <w:numFmt w:val="lowerRoman"/>
      <w:lvlText w:val="%3."/>
      <w:lvlJc w:val="right"/>
      <w:pPr>
        <w:ind w:left="2757" w:hanging="180"/>
      </w:pPr>
    </w:lvl>
    <w:lvl w:ilvl="3" w:tplc="0419000F" w:tentative="1">
      <w:start w:val="1"/>
      <w:numFmt w:val="decimal"/>
      <w:lvlText w:val="%4."/>
      <w:lvlJc w:val="left"/>
      <w:pPr>
        <w:ind w:left="3477" w:hanging="360"/>
      </w:pPr>
    </w:lvl>
    <w:lvl w:ilvl="4" w:tplc="04190019" w:tentative="1">
      <w:start w:val="1"/>
      <w:numFmt w:val="lowerLetter"/>
      <w:lvlText w:val="%5."/>
      <w:lvlJc w:val="left"/>
      <w:pPr>
        <w:ind w:left="4197" w:hanging="360"/>
      </w:pPr>
    </w:lvl>
    <w:lvl w:ilvl="5" w:tplc="0419001B" w:tentative="1">
      <w:start w:val="1"/>
      <w:numFmt w:val="lowerRoman"/>
      <w:lvlText w:val="%6."/>
      <w:lvlJc w:val="right"/>
      <w:pPr>
        <w:ind w:left="4917" w:hanging="180"/>
      </w:pPr>
    </w:lvl>
    <w:lvl w:ilvl="6" w:tplc="0419000F" w:tentative="1">
      <w:start w:val="1"/>
      <w:numFmt w:val="decimal"/>
      <w:lvlText w:val="%7."/>
      <w:lvlJc w:val="left"/>
      <w:pPr>
        <w:ind w:left="5637" w:hanging="360"/>
      </w:pPr>
    </w:lvl>
    <w:lvl w:ilvl="7" w:tplc="04190019" w:tentative="1">
      <w:start w:val="1"/>
      <w:numFmt w:val="lowerLetter"/>
      <w:lvlText w:val="%8."/>
      <w:lvlJc w:val="left"/>
      <w:pPr>
        <w:ind w:left="6357" w:hanging="360"/>
      </w:pPr>
    </w:lvl>
    <w:lvl w:ilvl="8" w:tplc="0419001B" w:tentative="1">
      <w:start w:val="1"/>
      <w:numFmt w:val="lowerRoman"/>
      <w:lvlText w:val="%9."/>
      <w:lvlJc w:val="right"/>
      <w:pPr>
        <w:ind w:left="7077" w:hanging="180"/>
      </w:pPr>
    </w:lvl>
  </w:abstractNum>
  <w:abstractNum w:abstractNumId="2">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F0008"/>
    <w:multiLevelType w:val="hybridMultilevel"/>
    <w:tmpl w:val="A1D4D8CA"/>
    <w:lvl w:ilvl="0" w:tplc="4992BE78">
      <w:start w:val="3"/>
      <w:numFmt w:val="decimal"/>
      <w:lvlText w:val="%1."/>
      <w:lvlJc w:val="left"/>
      <w:pPr>
        <w:ind w:left="160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5603556"/>
    <w:multiLevelType w:val="hybridMultilevel"/>
    <w:tmpl w:val="47588656"/>
    <w:lvl w:ilvl="0" w:tplc="F54019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9">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0">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13">
    <w:nsid w:val="1CF1042E"/>
    <w:multiLevelType w:val="multilevel"/>
    <w:tmpl w:val="84902F9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4">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5">
    <w:nsid w:val="20175967"/>
    <w:multiLevelType w:val="hybridMultilevel"/>
    <w:tmpl w:val="DB1E996C"/>
    <w:lvl w:ilvl="0" w:tplc="94C0FE92">
      <w:start w:val="1"/>
      <w:numFmt w:val="decimal"/>
      <w:lvlText w:val="%1."/>
      <w:lvlJc w:val="left"/>
      <w:pPr>
        <w:ind w:left="968" w:hanging="360"/>
      </w:pPr>
      <w:rPr>
        <w:rFonts w:hint="default"/>
      </w:rPr>
    </w:lvl>
    <w:lvl w:ilvl="1" w:tplc="04190019" w:tentative="1">
      <w:start w:val="1"/>
      <w:numFmt w:val="lowerLetter"/>
      <w:lvlText w:val="%2."/>
      <w:lvlJc w:val="left"/>
      <w:pPr>
        <w:ind w:left="1688" w:hanging="360"/>
      </w:pPr>
    </w:lvl>
    <w:lvl w:ilvl="2" w:tplc="0419001B" w:tentative="1">
      <w:start w:val="1"/>
      <w:numFmt w:val="lowerRoman"/>
      <w:lvlText w:val="%3."/>
      <w:lvlJc w:val="right"/>
      <w:pPr>
        <w:ind w:left="2408" w:hanging="180"/>
      </w:pPr>
    </w:lvl>
    <w:lvl w:ilvl="3" w:tplc="0419000F" w:tentative="1">
      <w:start w:val="1"/>
      <w:numFmt w:val="decimal"/>
      <w:lvlText w:val="%4."/>
      <w:lvlJc w:val="left"/>
      <w:pPr>
        <w:ind w:left="3128" w:hanging="360"/>
      </w:pPr>
    </w:lvl>
    <w:lvl w:ilvl="4" w:tplc="04190019" w:tentative="1">
      <w:start w:val="1"/>
      <w:numFmt w:val="lowerLetter"/>
      <w:lvlText w:val="%5."/>
      <w:lvlJc w:val="left"/>
      <w:pPr>
        <w:ind w:left="3848" w:hanging="360"/>
      </w:pPr>
    </w:lvl>
    <w:lvl w:ilvl="5" w:tplc="0419001B" w:tentative="1">
      <w:start w:val="1"/>
      <w:numFmt w:val="lowerRoman"/>
      <w:lvlText w:val="%6."/>
      <w:lvlJc w:val="right"/>
      <w:pPr>
        <w:ind w:left="4568" w:hanging="180"/>
      </w:pPr>
    </w:lvl>
    <w:lvl w:ilvl="6" w:tplc="0419000F" w:tentative="1">
      <w:start w:val="1"/>
      <w:numFmt w:val="decimal"/>
      <w:lvlText w:val="%7."/>
      <w:lvlJc w:val="left"/>
      <w:pPr>
        <w:ind w:left="5288" w:hanging="360"/>
      </w:pPr>
    </w:lvl>
    <w:lvl w:ilvl="7" w:tplc="04190019" w:tentative="1">
      <w:start w:val="1"/>
      <w:numFmt w:val="lowerLetter"/>
      <w:lvlText w:val="%8."/>
      <w:lvlJc w:val="left"/>
      <w:pPr>
        <w:ind w:left="6008" w:hanging="360"/>
      </w:pPr>
    </w:lvl>
    <w:lvl w:ilvl="8" w:tplc="0419001B" w:tentative="1">
      <w:start w:val="1"/>
      <w:numFmt w:val="lowerRoman"/>
      <w:lvlText w:val="%9."/>
      <w:lvlJc w:val="right"/>
      <w:pPr>
        <w:ind w:left="6728" w:hanging="180"/>
      </w:pPr>
    </w:lvl>
  </w:abstractNum>
  <w:abstractNum w:abstractNumId="16">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1A7B55"/>
    <w:multiLevelType w:val="hybridMultilevel"/>
    <w:tmpl w:val="28D249C4"/>
    <w:lvl w:ilvl="0" w:tplc="C28AAA2E">
      <w:start w:val="1"/>
      <w:numFmt w:val="decimal"/>
      <w:lvlText w:val="%1."/>
      <w:lvlJc w:val="left"/>
      <w:pPr>
        <w:ind w:left="929" w:hanging="3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36313FA6"/>
    <w:multiLevelType w:val="hybridMultilevel"/>
    <w:tmpl w:val="9A3422D2"/>
    <w:lvl w:ilvl="0" w:tplc="4992BE7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3A161D61"/>
    <w:multiLevelType w:val="hybridMultilevel"/>
    <w:tmpl w:val="103632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F31E27"/>
    <w:multiLevelType w:val="hybridMultilevel"/>
    <w:tmpl w:val="FC54E1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9CA6813"/>
    <w:multiLevelType w:val="hybridMultilevel"/>
    <w:tmpl w:val="5B1A4E36"/>
    <w:lvl w:ilvl="0" w:tplc="18AE38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4E7EEA"/>
    <w:multiLevelType w:val="hybridMultilevel"/>
    <w:tmpl w:val="FB324136"/>
    <w:lvl w:ilvl="0" w:tplc="F54019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5">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052B35"/>
    <w:multiLevelType w:val="multilevel"/>
    <w:tmpl w:val="3192FB5C"/>
    <w:lvl w:ilvl="0">
      <w:start w:val="1"/>
      <w:numFmt w:val="decimal"/>
      <w:lvlText w:val="%1."/>
      <w:lvlJc w:val="left"/>
      <w:pPr>
        <w:ind w:left="450" w:hanging="450"/>
      </w:pPr>
      <w:rPr>
        <w:rFonts w:hint="default"/>
        <w:color w:val="auto"/>
      </w:rPr>
    </w:lvl>
    <w:lvl w:ilvl="1">
      <w:start w:val="4"/>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7">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8">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8D27069"/>
    <w:multiLevelType w:val="hybridMultilevel"/>
    <w:tmpl w:val="931072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C030DD"/>
    <w:multiLevelType w:val="hybridMultilevel"/>
    <w:tmpl w:val="8DD84006"/>
    <w:lvl w:ilvl="0" w:tplc="4326756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24"/>
  </w:num>
  <w:num w:numId="2">
    <w:abstractNumId w:val="14"/>
  </w:num>
  <w:num w:numId="3">
    <w:abstractNumId w:val="9"/>
  </w:num>
  <w:num w:numId="4">
    <w:abstractNumId w:val="34"/>
  </w:num>
  <w:num w:numId="5">
    <w:abstractNumId w:val="42"/>
  </w:num>
  <w:num w:numId="6">
    <w:abstractNumId w:val="29"/>
  </w:num>
  <w:num w:numId="7">
    <w:abstractNumId w:val="26"/>
  </w:num>
  <w:num w:numId="8">
    <w:abstractNumId w:val="17"/>
  </w:num>
  <w:num w:numId="9">
    <w:abstractNumId w:val="25"/>
  </w:num>
  <w:num w:numId="10">
    <w:abstractNumId w:val="11"/>
  </w:num>
  <w:num w:numId="11">
    <w:abstractNumId w:val="10"/>
  </w:num>
  <w:num w:numId="12">
    <w:abstractNumId w:val="41"/>
  </w:num>
  <w:num w:numId="13">
    <w:abstractNumId w:val="5"/>
  </w:num>
  <w:num w:numId="14">
    <w:abstractNumId w:val="2"/>
  </w:num>
  <w:num w:numId="15">
    <w:abstractNumId w:val="20"/>
  </w:num>
  <w:num w:numId="16">
    <w:abstractNumId w:val="7"/>
  </w:num>
  <w:num w:numId="17">
    <w:abstractNumId w:val="27"/>
  </w:num>
  <w:num w:numId="18">
    <w:abstractNumId w:val="35"/>
  </w:num>
  <w:num w:numId="19">
    <w:abstractNumId w:val="16"/>
  </w:num>
  <w:num w:numId="20">
    <w:abstractNumId w:val="38"/>
  </w:num>
  <w:num w:numId="21">
    <w:abstractNumId w:val="40"/>
  </w:num>
  <w:num w:numId="22">
    <w:abstractNumId w:val="22"/>
  </w:num>
  <w:num w:numId="23">
    <w:abstractNumId w:val="30"/>
  </w:num>
  <w:num w:numId="24">
    <w:abstractNumId w:val="28"/>
  </w:num>
  <w:num w:numId="25">
    <w:abstractNumId w:val="37"/>
  </w:num>
  <w:num w:numId="26">
    <w:abstractNumId w:val="12"/>
  </w:num>
  <w:num w:numId="27">
    <w:abstractNumId w:val="21"/>
  </w:num>
  <w:num w:numId="28">
    <w:abstractNumId w:val="39"/>
  </w:num>
  <w:num w:numId="29">
    <w:abstractNumId w:val="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6"/>
  </w:num>
  <w:num w:numId="33">
    <w:abstractNumId w:val="33"/>
  </w:num>
  <w:num w:numId="34">
    <w:abstractNumId w:val="31"/>
  </w:num>
  <w:num w:numId="35">
    <w:abstractNumId w:val="23"/>
  </w:num>
  <w:num w:numId="36">
    <w:abstractNumId w:val="0"/>
  </w:num>
  <w:num w:numId="37">
    <w:abstractNumId w:val="15"/>
  </w:num>
  <w:num w:numId="38">
    <w:abstractNumId w:val="44"/>
  </w:num>
  <w:num w:numId="39">
    <w:abstractNumId w:val="1"/>
  </w:num>
  <w:num w:numId="40">
    <w:abstractNumId w:val="19"/>
  </w:num>
  <w:num w:numId="41">
    <w:abstractNumId w:val="4"/>
  </w:num>
  <w:num w:numId="42">
    <w:abstractNumId w:val="18"/>
  </w:num>
  <w:num w:numId="43">
    <w:abstractNumId w:val="36"/>
  </w:num>
  <w:num w:numId="44">
    <w:abstractNumId w:val="3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32E0"/>
    <w:rsid w:val="00012CC3"/>
    <w:rsid w:val="00015979"/>
    <w:rsid w:val="00026884"/>
    <w:rsid w:val="00033134"/>
    <w:rsid w:val="00034B2E"/>
    <w:rsid w:val="0005399B"/>
    <w:rsid w:val="00054F2F"/>
    <w:rsid w:val="000624A2"/>
    <w:rsid w:val="00066263"/>
    <w:rsid w:val="0007569D"/>
    <w:rsid w:val="00081696"/>
    <w:rsid w:val="00084A66"/>
    <w:rsid w:val="000A0730"/>
    <w:rsid w:val="000E47C9"/>
    <w:rsid w:val="000E58BC"/>
    <w:rsid w:val="0010592A"/>
    <w:rsid w:val="00111EBD"/>
    <w:rsid w:val="00117EC9"/>
    <w:rsid w:val="00120A31"/>
    <w:rsid w:val="00122B45"/>
    <w:rsid w:val="00137585"/>
    <w:rsid w:val="00174AB5"/>
    <w:rsid w:val="00176EF8"/>
    <w:rsid w:val="0018713D"/>
    <w:rsid w:val="001923C4"/>
    <w:rsid w:val="001A0683"/>
    <w:rsid w:val="001A5812"/>
    <w:rsid w:val="001A775F"/>
    <w:rsid w:val="001C4BE8"/>
    <w:rsid w:val="001D4E72"/>
    <w:rsid w:val="001F2642"/>
    <w:rsid w:val="001F2D7E"/>
    <w:rsid w:val="00206DA2"/>
    <w:rsid w:val="00215F23"/>
    <w:rsid w:val="0022437D"/>
    <w:rsid w:val="00244A11"/>
    <w:rsid w:val="00252100"/>
    <w:rsid w:val="0025269F"/>
    <w:rsid w:val="002531E6"/>
    <w:rsid w:val="00255760"/>
    <w:rsid w:val="00257400"/>
    <w:rsid w:val="00261279"/>
    <w:rsid w:val="00262ECD"/>
    <w:rsid w:val="00293256"/>
    <w:rsid w:val="002D13C8"/>
    <w:rsid w:val="002D6ECE"/>
    <w:rsid w:val="002E2AA2"/>
    <w:rsid w:val="002E34EC"/>
    <w:rsid w:val="002E5A44"/>
    <w:rsid w:val="002F2186"/>
    <w:rsid w:val="002F7BF6"/>
    <w:rsid w:val="00321B46"/>
    <w:rsid w:val="0032691C"/>
    <w:rsid w:val="00331078"/>
    <w:rsid w:val="003825AF"/>
    <w:rsid w:val="00382F2F"/>
    <w:rsid w:val="003868F1"/>
    <w:rsid w:val="003A33DB"/>
    <w:rsid w:val="003C6AD1"/>
    <w:rsid w:val="003D41EE"/>
    <w:rsid w:val="003D6A10"/>
    <w:rsid w:val="003E0894"/>
    <w:rsid w:val="003E578C"/>
    <w:rsid w:val="003F051F"/>
    <w:rsid w:val="003F61AE"/>
    <w:rsid w:val="00406BA1"/>
    <w:rsid w:val="00467F7D"/>
    <w:rsid w:val="00481B6B"/>
    <w:rsid w:val="004A740D"/>
    <w:rsid w:val="004A7AC6"/>
    <w:rsid w:val="004B12BD"/>
    <w:rsid w:val="004B782E"/>
    <w:rsid w:val="004C367C"/>
    <w:rsid w:val="004C5381"/>
    <w:rsid w:val="004D547C"/>
    <w:rsid w:val="004E22A5"/>
    <w:rsid w:val="004E3139"/>
    <w:rsid w:val="004E5975"/>
    <w:rsid w:val="004E6877"/>
    <w:rsid w:val="004E7D68"/>
    <w:rsid w:val="004F4DB6"/>
    <w:rsid w:val="005001AD"/>
    <w:rsid w:val="00500878"/>
    <w:rsid w:val="0051114E"/>
    <w:rsid w:val="00512D55"/>
    <w:rsid w:val="00532C26"/>
    <w:rsid w:val="005425EF"/>
    <w:rsid w:val="0055508F"/>
    <w:rsid w:val="00556031"/>
    <w:rsid w:val="00556565"/>
    <w:rsid w:val="00571A53"/>
    <w:rsid w:val="005722CD"/>
    <w:rsid w:val="00582576"/>
    <w:rsid w:val="005A32B3"/>
    <w:rsid w:val="005B1752"/>
    <w:rsid w:val="005B730D"/>
    <w:rsid w:val="005C5B1C"/>
    <w:rsid w:val="005D2A8B"/>
    <w:rsid w:val="005D54DA"/>
    <w:rsid w:val="005D7C69"/>
    <w:rsid w:val="005E619C"/>
    <w:rsid w:val="005F04A7"/>
    <w:rsid w:val="005F11DA"/>
    <w:rsid w:val="005F5A0B"/>
    <w:rsid w:val="00600541"/>
    <w:rsid w:val="00611BB1"/>
    <w:rsid w:val="0061351B"/>
    <w:rsid w:val="006268D5"/>
    <w:rsid w:val="006276FE"/>
    <w:rsid w:val="00634A32"/>
    <w:rsid w:val="00647304"/>
    <w:rsid w:val="00657A50"/>
    <w:rsid w:val="00661AE0"/>
    <w:rsid w:val="00671845"/>
    <w:rsid w:val="00672A4C"/>
    <w:rsid w:val="006819E8"/>
    <w:rsid w:val="0069762A"/>
    <w:rsid w:val="006A4B8A"/>
    <w:rsid w:val="006B1237"/>
    <w:rsid w:val="006E3AAD"/>
    <w:rsid w:val="00703A75"/>
    <w:rsid w:val="007063B9"/>
    <w:rsid w:val="00711BE2"/>
    <w:rsid w:val="00723F0F"/>
    <w:rsid w:val="007320EE"/>
    <w:rsid w:val="00736112"/>
    <w:rsid w:val="0073692C"/>
    <w:rsid w:val="007371D4"/>
    <w:rsid w:val="00742175"/>
    <w:rsid w:val="00746FEC"/>
    <w:rsid w:val="00750FDC"/>
    <w:rsid w:val="00755EE1"/>
    <w:rsid w:val="0077395F"/>
    <w:rsid w:val="007757B4"/>
    <w:rsid w:val="007805B4"/>
    <w:rsid w:val="00782F25"/>
    <w:rsid w:val="007878D6"/>
    <w:rsid w:val="007B69EB"/>
    <w:rsid w:val="007D1CB8"/>
    <w:rsid w:val="007E752B"/>
    <w:rsid w:val="007F119F"/>
    <w:rsid w:val="007F5FFC"/>
    <w:rsid w:val="008018E4"/>
    <w:rsid w:val="00803E4B"/>
    <w:rsid w:val="008050BE"/>
    <w:rsid w:val="00806867"/>
    <w:rsid w:val="00807063"/>
    <w:rsid w:val="0080737A"/>
    <w:rsid w:val="0082092D"/>
    <w:rsid w:val="00842609"/>
    <w:rsid w:val="008549A9"/>
    <w:rsid w:val="00857042"/>
    <w:rsid w:val="00861DBD"/>
    <w:rsid w:val="00870EF8"/>
    <w:rsid w:val="00875060"/>
    <w:rsid w:val="0087593E"/>
    <w:rsid w:val="008B02E2"/>
    <w:rsid w:val="008B32E0"/>
    <w:rsid w:val="008B3E56"/>
    <w:rsid w:val="008B597C"/>
    <w:rsid w:val="008D70BA"/>
    <w:rsid w:val="008D768D"/>
    <w:rsid w:val="008E0749"/>
    <w:rsid w:val="008F02C9"/>
    <w:rsid w:val="008F73BB"/>
    <w:rsid w:val="008F7E36"/>
    <w:rsid w:val="009035B8"/>
    <w:rsid w:val="00905FB2"/>
    <w:rsid w:val="00910F62"/>
    <w:rsid w:val="009131D5"/>
    <w:rsid w:val="00922D23"/>
    <w:rsid w:val="009250FB"/>
    <w:rsid w:val="00937B33"/>
    <w:rsid w:val="00946A83"/>
    <w:rsid w:val="00953F01"/>
    <w:rsid w:val="00954DA9"/>
    <w:rsid w:val="00961E19"/>
    <w:rsid w:val="00970B2E"/>
    <w:rsid w:val="00973747"/>
    <w:rsid w:val="00991A10"/>
    <w:rsid w:val="00993AAA"/>
    <w:rsid w:val="00996317"/>
    <w:rsid w:val="009A149D"/>
    <w:rsid w:val="009A2660"/>
    <w:rsid w:val="009A5D6F"/>
    <w:rsid w:val="009B1478"/>
    <w:rsid w:val="009B3904"/>
    <w:rsid w:val="009D32BE"/>
    <w:rsid w:val="009E07E2"/>
    <w:rsid w:val="009F6642"/>
    <w:rsid w:val="00A0065E"/>
    <w:rsid w:val="00A02EF3"/>
    <w:rsid w:val="00A03B81"/>
    <w:rsid w:val="00A12A0E"/>
    <w:rsid w:val="00A20FF1"/>
    <w:rsid w:val="00A2325A"/>
    <w:rsid w:val="00A440B7"/>
    <w:rsid w:val="00A56A40"/>
    <w:rsid w:val="00A62F55"/>
    <w:rsid w:val="00A71365"/>
    <w:rsid w:val="00A7220E"/>
    <w:rsid w:val="00A72A94"/>
    <w:rsid w:val="00A81EE7"/>
    <w:rsid w:val="00A84251"/>
    <w:rsid w:val="00A9527E"/>
    <w:rsid w:val="00A97535"/>
    <w:rsid w:val="00AA2AAA"/>
    <w:rsid w:val="00AA7A03"/>
    <w:rsid w:val="00AE2DD9"/>
    <w:rsid w:val="00AE3ADF"/>
    <w:rsid w:val="00AE6E80"/>
    <w:rsid w:val="00AF1144"/>
    <w:rsid w:val="00B02DAC"/>
    <w:rsid w:val="00B13ADC"/>
    <w:rsid w:val="00B21314"/>
    <w:rsid w:val="00B248D3"/>
    <w:rsid w:val="00B43AD1"/>
    <w:rsid w:val="00B47165"/>
    <w:rsid w:val="00B666C1"/>
    <w:rsid w:val="00B71CB1"/>
    <w:rsid w:val="00B7454D"/>
    <w:rsid w:val="00B7577D"/>
    <w:rsid w:val="00B77B2A"/>
    <w:rsid w:val="00B870FB"/>
    <w:rsid w:val="00B91CEA"/>
    <w:rsid w:val="00BA3642"/>
    <w:rsid w:val="00BC0288"/>
    <w:rsid w:val="00BC2643"/>
    <w:rsid w:val="00BC41BB"/>
    <w:rsid w:val="00BE047E"/>
    <w:rsid w:val="00BE6C00"/>
    <w:rsid w:val="00BF5920"/>
    <w:rsid w:val="00C078DD"/>
    <w:rsid w:val="00C14E10"/>
    <w:rsid w:val="00C20618"/>
    <w:rsid w:val="00C208FC"/>
    <w:rsid w:val="00C52CD6"/>
    <w:rsid w:val="00C56238"/>
    <w:rsid w:val="00C57CBA"/>
    <w:rsid w:val="00C67D4E"/>
    <w:rsid w:val="00C70FD8"/>
    <w:rsid w:val="00C71E1E"/>
    <w:rsid w:val="00C7441C"/>
    <w:rsid w:val="00C96BD5"/>
    <w:rsid w:val="00CA0065"/>
    <w:rsid w:val="00CA2344"/>
    <w:rsid w:val="00CA4462"/>
    <w:rsid w:val="00CA5F38"/>
    <w:rsid w:val="00CC12CD"/>
    <w:rsid w:val="00CC59BB"/>
    <w:rsid w:val="00CD1693"/>
    <w:rsid w:val="00CD641F"/>
    <w:rsid w:val="00CE6195"/>
    <w:rsid w:val="00D53386"/>
    <w:rsid w:val="00D61580"/>
    <w:rsid w:val="00D6711F"/>
    <w:rsid w:val="00DA1DEE"/>
    <w:rsid w:val="00DC491B"/>
    <w:rsid w:val="00DD70BB"/>
    <w:rsid w:val="00DD7992"/>
    <w:rsid w:val="00E143D0"/>
    <w:rsid w:val="00E15D52"/>
    <w:rsid w:val="00E279D2"/>
    <w:rsid w:val="00E55BED"/>
    <w:rsid w:val="00E879C2"/>
    <w:rsid w:val="00E95F21"/>
    <w:rsid w:val="00E97FFD"/>
    <w:rsid w:val="00EA6D51"/>
    <w:rsid w:val="00EA6E34"/>
    <w:rsid w:val="00EB6F63"/>
    <w:rsid w:val="00EF3B9A"/>
    <w:rsid w:val="00F10748"/>
    <w:rsid w:val="00F12976"/>
    <w:rsid w:val="00F14CAA"/>
    <w:rsid w:val="00F2772E"/>
    <w:rsid w:val="00F35A93"/>
    <w:rsid w:val="00F6535C"/>
    <w:rsid w:val="00F84A2D"/>
    <w:rsid w:val="00F90334"/>
    <w:rsid w:val="00F9770E"/>
    <w:rsid w:val="00FA28AD"/>
    <w:rsid w:val="00FA345C"/>
    <w:rsid w:val="00FB51DC"/>
    <w:rsid w:val="00FC578F"/>
    <w:rsid w:val="00FF0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5F11DA"/>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qFormat/>
    <w:rsid w:val="005F11DA"/>
    <w:pPr>
      <w:outlineLvl w:val="1"/>
    </w:pPr>
    <w:rPr>
      <w:i/>
      <w:iCs/>
      <w:kern w:val="0"/>
      <w:sz w:val="28"/>
      <w:szCs w:val="28"/>
    </w:rPr>
  </w:style>
  <w:style w:type="paragraph" w:styleId="3">
    <w:name w:val="heading 3"/>
    <w:basedOn w:val="a"/>
    <w:next w:val="a"/>
    <w:link w:val="30"/>
    <w:qFormat/>
    <w:rsid w:val="000624A2"/>
    <w:pPr>
      <w:keepNext/>
      <w:spacing w:before="240" w:after="60"/>
      <w:outlineLvl w:val="2"/>
    </w:pPr>
    <w:rPr>
      <w:b/>
      <w:bCs/>
      <w:sz w:val="26"/>
      <w:szCs w:val="26"/>
    </w:rPr>
  </w:style>
  <w:style w:type="paragraph" w:styleId="4">
    <w:name w:val="heading 4"/>
    <w:basedOn w:val="3"/>
    <w:next w:val="a"/>
    <w:link w:val="40"/>
    <w:qFormat/>
    <w:rsid w:val="005F11DA"/>
    <w:pPr>
      <w:keepNext w:val="0"/>
      <w:spacing w:before="108" w:after="108"/>
      <w:jc w:val="center"/>
      <w:outlineLvl w:val="3"/>
    </w:pPr>
    <w:rPr>
      <w:rFonts w:ascii="Calibri"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1D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F11D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624A2"/>
    <w:rPr>
      <w:rFonts w:ascii="Arial" w:eastAsia="Times New Roman" w:hAnsi="Arial" w:cs="Arial"/>
      <w:b/>
      <w:bCs/>
      <w:sz w:val="26"/>
      <w:szCs w:val="26"/>
      <w:lang w:eastAsia="ru-RU"/>
    </w:rPr>
  </w:style>
  <w:style w:type="character" w:customStyle="1" w:styleId="40">
    <w:name w:val="Заголовок 4 Знак"/>
    <w:basedOn w:val="a0"/>
    <w:link w:val="4"/>
    <w:rsid w:val="005F11DA"/>
    <w:rPr>
      <w:rFonts w:ascii="Calibri" w:eastAsia="Times New Roman" w:hAnsi="Calibri" w:cs="Times New Roman"/>
      <w:b/>
      <w:bCs/>
      <w:sz w:val="28"/>
      <w:szCs w:val="28"/>
      <w:lang w:eastAsia="ru-RU"/>
    </w:rPr>
  </w:style>
  <w:style w:type="paragraph" w:styleId="a3">
    <w:name w:val="Balloon Text"/>
    <w:basedOn w:val="a"/>
    <w:link w:val="a4"/>
    <w:semiHidden/>
    <w:unhideWhenUsed/>
    <w:rsid w:val="000624A2"/>
    <w:rPr>
      <w:rFonts w:ascii="Tahoma" w:hAnsi="Tahoma" w:cs="Tahoma"/>
      <w:sz w:val="16"/>
      <w:szCs w:val="16"/>
    </w:rPr>
  </w:style>
  <w:style w:type="character" w:customStyle="1" w:styleId="a4">
    <w:name w:val="Текст выноски Знак"/>
    <w:basedOn w:val="a0"/>
    <w:link w:val="a3"/>
    <w:semiHidden/>
    <w:rsid w:val="000624A2"/>
    <w:rPr>
      <w:rFonts w:ascii="Tahoma" w:eastAsia="Times New Roman" w:hAnsi="Tahoma" w:cs="Tahoma"/>
      <w:sz w:val="16"/>
      <w:szCs w:val="16"/>
      <w:lang w:eastAsia="ru-RU"/>
    </w:rPr>
  </w:style>
  <w:style w:type="paragraph" w:styleId="a5">
    <w:name w:val="List Paragraph"/>
    <w:basedOn w:val="a"/>
    <w:uiPriority w:val="34"/>
    <w:qFormat/>
    <w:rsid w:val="005425EF"/>
    <w:pPr>
      <w:ind w:left="720"/>
      <w:contextualSpacing/>
    </w:pPr>
  </w:style>
  <w:style w:type="table" w:styleId="a6">
    <w:name w:val="Table Grid"/>
    <w:basedOn w:val="a1"/>
    <w:rsid w:val="00BC4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B730D"/>
    <w:pPr>
      <w:tabs>
        <w:tab w:val="center" w:pos="4677"/>
        <w:tab w:val="right" w:pos="9355"/>
      </w:tabs>
    </w:pPr>
  </w:style>
  <w:style w:type="character" w:customStyle="1" w:styleId="a8">
    <w:name w:val="Верхний колонтитул Знак"/>
    <w:basedOn w:val="a0"/>
    <w:link w:val="a7"/>
    <w:uiPriority w:val="99"/>
    <w:rsid w:val="005B730D"/>
    <w:rPr>
      <w:rFonts w:ascii="Arial" w:eastAsia="Times New Roman" w:hAnsi="Arial" w:cs="Arial"/>
      <w:sz w:val="20"/>
      <w:szCs w:val="20"/>
      <w:lang w:eastAsia="ru-RU"/>
    </w:rPr>
  </w:style>
  <w:style w:type="paragraph" w:styleId="a9">
    <w:name w:val="footer"/>
    <w:basedOn w:val="a"/>
    <w:link w:val="aa"/>
    <w:uiPriority w:val="99"/>
    <w:unhideWhenUsed/>
    <w:rsid w:val="005B730D"/>
    <w:pPr>
      <w:tabs>
        <w:tab w:val="center" w:pos="4677"/>
        <w:tab w:val="right" w:pos="9355"/>
      </w:tabs>
    </w:pPr>
  </w:style>
  <w:style w:type="character" w:customStyle="1" w:styleId="aa">
    <w:name w:val="Нижний колонтитул Знак"/>
    <w:basedOn w:val="a0"/>
    <w:link w:val="a9"/>
    <w:uiPriority w:val="99"/>
    <w:rsid w:val="005B730D"/>
    <w:rPr>
      <w:rFonts w:ascii="Arial" w:eastAsia="Times New Roman" w:hAnsi="Arial" w:cs="Arial"/>
      <w:sz w:val="20"/>
      <w:szCs w:val="20"/>
      <w:lang w:eastAsia="ru-RU"/>
    </w:rPr>
  </w:style>
  <w:style w:type="paragraph" w:customStyle="1" w:styleId="ab">
    <w:name w:val="Нормальный (таблица)"/>
    <w:basedOn w:val="a"/>
    <w:next w:val="a"/>
    <w:rsid w:val="004F4DB6"/>
    <w:pPr>
      <w:jc w:val="both"/>
    </w:pPr>
    <w:rPr>
      <w:sz w:val="24"/>
      <w:szCs w:val="24"/>
    </w:rPr>
  </w:style>
  <w:style w:type="paragraph" w:customStyle="1" w:styleId="ac">
    <w:name w:val="Прижатый влево"/>
    <w:basedOn w:val="a"/>
    <w:next w:val="a"/>
    <w:rsid w:val="004F4DB6"/>
    <w:rPr>
      <w:sz w:val="24"/>
      <w:szCs w:val="24"/>
    </w:rPr>
  </w:style>
  <w:style w:type="paragraph" w:customStyle="1" w:styleId="ConsPlusCell">
    <w:name w:val="ConsPlusCell"/>
    <w:link w:val="ConsPlusCell0"/>
    <w:rsid w:val="00922D2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Cell0">
    <w:name w:val="ConsPlusCell Знак"/>
    <w:link w:val="ConsPlusCell"/>
    <w:uiPriority w:val="99"/>
    <w:locked/>
    <w:rsid w:val="00922D23"/>
    <w:rPr>
      <w:rFonts w:ascii="Calibri" w:eastAsia="Times New Roman" w:hAnsi="Calibri" w:cs="Calibri"/>
      <w:lang w:eastAsia="ru-RU"/>
    </w:rPr>
  </w:style>
  <w:style w:type="paragraph" w:customStyle="1" w:styleId="21">
    <w:name w:val="Знак2"/>
    <w:basedOn w:val="a"/>
    <w:rsid w:val="00EB6F63"/>
    <w:pPr>
      <w:widowControl/>
      <w:autoSpaceDE/>
      <w:autoSpaceDN/>
      <w:adjustRightInd/>
      <w:spacing w:after="160" w:line="240" w:lineRule="exact"/>
    </w:pPr>
    <w:rPr>
      <w:rFonts w:ascii="Verdana" w:hAnsi="Verdana" w:cs="Times New Roman"/>
      <w:lang w:val="en-US" w:eastAsia="en-US"/>
    </w:rPr>
  </w:style>
  <w:style w:type="character" w:customStyle="1" w:styleId="ad">
    <w:name w:val="Цветовое выделение"/>
    <w:uiPriority w:val="99"/>
    <w:rsid w:val="005F11DA"/>
    <w:rPr>
      <w:b/>
      <w:color w:val="26282F"/>
    </w:rPr>
  </w:style>
  <w:style w:type="character" w:customStyle="1" w:styleId="ae">
    <w:name w:val="Гипертекстовая ссылка"/>
    <w:uiPriority w:val="99"/>
    <w:rsid w:val="005F11DA"/>
    <w:rPr>
      <w:rFonts w:cs="Times New Roman"/>
      <w:b/>
      <w:color w:val="106BBE"/>
    </w:rPr>
  </w:style>
  <w:style w:type="character" w:customStyle="1" w:styleId="af">
    <w:name w:val="Активная гипертекстовая ссылка"/>
    <w:rsid w:val="005F11DA"/>
    <w:rPr>
      <w:rFonts w:cs="Times New Roman"/>
      <w:b/>
      <w:color w:val="106BBE"/>
      <w:u w:val="single"/>
    </w:rPr>
  </w:style>
  <w:style w:type="paragraph" w:customStyle="1" w:styleId="af0">
    <w:name w:val="Внимание"/>
    <w:basedOn w:val="a"/>
    <w:next w:val="a"/>
    <w:rsid w:val="005F11DA"/>
    <w:pPr>
      <w:spacing w:before="240" w:after="240"/>
      <w:ind w:left="420" w:right="420" w:firstLine="300"/>
      <w:jc w:val="both"/>
    </w:pPr>
    <w:rPr>
      <w:sz w:val="24"/>
      <w:szCs w:val="24"/>
      <w:shd w:val="clear" w:color="auto" w:fill="F5F3DA"/>
    </w:rPr>
  </w:style>
  <w:style w:type="paragraph" w:customStyle="1" w:styleId="af1">
    <w:name w:val="Внимание: криминал!!"/>
    <w:basedOn w:val="af0"/>
    <w:next w:val="a"/>
    <w:rsid w:val="005F11DA"/>
  </w:style>
  <w:style w:type="paragraph" w:customStyle="1" w:styleId="af2">
    <w:name w:val="Внимание: недобросовестность!"/>
    <w:basedOn w:val="af0"/>
    <w:next w:val="a"/>
    <w:rsid w:val="005F11DA"/>
  </w:style>
  <w:style w:type="character" w:customStyle="1" w:styleId="af3">
    <w:name w:val="Выделение для Базового Поиска"/>
    <w:rsid w:val="005F11DA"/>
    <w:rPr>
      <w:rFonts w:cs="Times New Roman"/>
      <w:b/>
      <w:bCs/>
      <w:color w:val="0058A9"/>
    </w:rPr>
  </w:style>
  <w:style w:type="character" w:customStyle="1" w:styleId="af4">
    <w:name w:val="Выделение для Базового Поиска (курсив)"/>
    <w:rsid w:val="005F11DA"/>
    <w:rPr>
      <w:rFonts w:cs="Times New Roman"/>
      <w:b/>
      <w:bCs/>
      <w:i/>
      <w:iCs/>
      <w:color w:val="0058A9"/>
    </w:rPr>
  </w:style>
  <w:style w:type="paragraph" w:customStyle="1" w:styleId="af5">
    <w:name w:val="Дочерний элемент списка"/>
    <w:basedOn w:val="a"/>
    <w:next w:val="a"/>
    <w:rsid w:val="005F11DA"/>
    <w:pPr>
      <w:jc w:val="both"/>
    </w:pPr>
    <w:rPr>
      <w:color w:val="868381"/>
    </w:rPr>
  </w:style>
  <w:style w:type="paragraph" w:customStyle="1" w:styleId="af6">
    <w:name w:val="Основное меню (преемственное)"/>
    <w:basedOn w:val="a"/>
    <w:next w:val="a"/>
    <w:rsid w:val="005F11DA"/>
    <w:pPr>
      <w:ind w:firstLine="720"/>
      <w:jc w:val="both"/>
    </w:pPr>
    <w:rPr>
      <w:rFonts w:ascii="Verdana" w:hAnsi="Verdana" w:cs="Verdana"/>
      <w:sz w:val="22"/>
      <w:szCs w:val="22"/>
    </w:rPr>
  </w:style>
  <w:style w:type="paragraph" w:styleId="af7">
    <w:name w:val="Title"/>
    <w:aliases w:val="Заголовок"/>
    <w:basedOn w:val="af6"/>
    <w:next w:val="a"/>
    <w:link w:val="af8"/>
    <w:qFormat/>
    <w:rsid w:val="005F11DA"/>
    <w:rPr>
      <w:b/>
      <w:bCs/>
      <w:color w:val="0058A9"/>
      <w:shd w:val="clear" w:color="auto" w:fill="F0F0F0"/>
    </w:rPr>
  </w:style>
  <w:style w:type="character" w:customStyle="1" w:styleId="af8">
    <w:name w:val="Название Знак"/>
    <w:aliases w:val="Заголовок Знак"/>
    <w:basedOn w:val="a0"/>
    <w:link w:val="af7"/>
    <w:rsid w:val="005F11DA"/>
    <w:rPr>
      <w:rFonts w:ascii="Verdana" w:eastAsia="Times New Roman" w:hAnsi="Verdana" w:cs="Verdana"/>
      <w:b/>
      <w:bCs/>
      <w:color w:val="0058A9"/>
      <w:lang w:eastAsia="ru-RU"/>
    </w:rPr>
  </w:style>
  <w:style w:type="paragraph" w:customStyle="1" w:styleId="af9">
    <w:name w:val="Заголовок группы контролов"/>
    <w:basedOn w:val="a"/>
    <w:next w:val="a"/>
    <w:rsid w:val="005F11DA"/>
    <w:pPr>
      <w:ind w:firstLine="720"/>
      <w:jc w:val="both"/>
    </w:pPr>
    <w:rPr>
      <w:b/>
      <w:bCs/>
      <w:color w:val="000000"/>
      <w:sz w:val="24"/>
      <w:szCs w:val="24"/>
    </w:rPr>
  </w:style>
  <w:style w:type="paragraph" w:customStyle="1" w:styleId="afa">
    <w:name w:val="Заголовок для информации об изменениях"/>
    <w:basedOn w:val="1"/>
    <w:next w:val="a"/>
    <w:rsid w:val="005F11DA"/>
    <w:pPr>
      <w:spacing w:before="0"/>
      <w:outlineLvl w:val="9"/>
    </w:pPr>
    <w:rPr>
      <w:b w:val="0"/>
      <w:bCs w:val="0"/>
      <w:sz w:val="18"/>
      <w:szCs w:val="18"/>
      <w:shd w:val="clear" w:color="auto" w:fill="FFFFFF"/>
    </w:rPr>
  </w:style>
  <w:style w:type="paragraph" w:customStyle="1" w:styleId="afb">
    <w:name w:val="Заголовок распахивающейся части диалога"/>
    <w:basedOn w:val="a"/>
    <w:next w:val="a"/>
    <w:rsid w:val="005F11DA"/>
    <w:pPr>
      <w:ind w:firstLine="720"/>
      <w:jc w:val="both"/>
    </w:pPr>
    <w:rPr>
      <w:i/>
      <w:iCs/>
      <w:color w:val="000080"/>
      <w:sz w:val="22"/>
      <w:szCs w:val="22"/>
    </w:rPr>
  </w:style>
  <w:style w:type="character" w:customStyle="1" w:styleId="afc">
    <w:name w:val="Заголовок своего сообщения"/>
    <w:rsid w:val="005F11DA"/>
    <w:rPr>
      <w:rFonts w:cs="Times New Roman"/>
      <w:b/>
      <w:bCs/>
      <w:color w:val="26282F"/>
    </w:rPr>
  </w:style>
  <w:style w:type="paragraph" w:customStyle="1" w:styleId="afd">
    <w:name w:val="Заголовок статьи"/>
    <w:basedOn w:val="a"/>
    <w:next w:val="a"/>
    <w:rsid w:val="005F11DA"/>
    <w:pPr>
      <w:ind w:left="1612" w:hanging="892"/>
      <w:jc w:val="both"/>
    </w:pPr>
    <w:rPr>
      <w:sz w:val="24"/>
      <w:szCs w:val="24"/>
    </w:rPr>
  </w:style>
  <w:style w:type="character" w:customStyle="1" w:styleId="afe">
    <w:name w:val="Заголовок чужого сообщения"/>
    <w:rsid w:val="005F11DA"/>
    <w:rPr>
      <w:rFonts w:cs="Times New Roman"/>
      <w:b/>
      <w:bCs/>
      <w:color w:val="FF0000"/>
    </w:rPr>
  </w:style>
  <w:style w:type="paragraph" w:customStyle="1" w:styleId="aff">
    <w:name w:val="Заголовок ЭР (левое окно)"/>
    <w:basedOn w:val="a"/>
    <w:next w:val="a"/>
    <w:rsid w:val="005F11DA"/>
    <w:pPr>
      <w:spacing w:before="300" w:after="250"/>
      <w:jc w:val="center"/>
    </w:pPr>
    <w:rPr>
      <w:b/>
      <w:bCs/>
      <w:color w:val="26282F"/>
      <w:sz w:val="26"/>
      <w:szCs w:val="26"/>
    </w:rPr>
  </w:style>
  <w:style w:type="paragraph" w:customStyle="1" w:styleId="aff0">
    <w:name w:val="Заголовок ЭР (правое окно)"/>
    <w:basedOn w:val="aff"/>
    <w:next w:val="a"/>
    <w:rsid w:val="005F11DA"/>
    <w:pPr>
      <w:spacing w:after="0"/>
      <w:jc w:val="left"/>
    </w:pPr>
  </w:style>
  <w:style w:type="paragraph" w:customStyle="1" w:styleId="aff1">
    <w:name w:val="Интерактивный заголовок"/>
    <w:basedOn w:val="af7"/>
    <w:next w:val="a"/>
    <w:rsid w:val="005F11DA"/>
    <w:rPr>
      <w:u w:val="single"/>
    </w:rPr>
  </w:style>
  <w:style w:type="paragraph" w:customStyle="1" w:styleId="aff2">
    <w:name w:val="Текст информации об изменениях"/>
    <w:basedOn w:val="a"/>
    <w:next w:val="a"/>
    <w:rsid w:val="005F11DA"/>
    <w:pPr>
      <w:ind w:firstLine="720"/>
      <w:jc w:val="both"/>
    </w:pPr>
    <w:rPr>
      <w:color w:val="353842"/>
      <w:sz w:val="18"/>
      <w:szCs w:val="18"/>
    </w:rPr>
  </w:style>
  <w:style w:type="paragraph" w:customStyle="1" w:styleId="aff3">
    <w:name w:val="Информация об изменениях"/>
    <w:basedOn w:val="aff2"/>
    <w:next w:val="a"/>
    <w:rsid w:val="005F11DA"/>
    <w:pPr>
      <w:spacing w:before="180"/>
      <w:ind w:left="360" w:right="360" w:firstLine="0"/>
    </w:pPr>
    <w:rPr>
      <w:shd w:val="clear" w:color="auto" w:fill="EAEFED"/>
    </w:rPr>
  </w:style>
  <w:style w:type="paragraph" w:customStyle="1" w:styleId="aff4">
    <w:name w:val="Текст (справка)"/>
    <w:basedOn w:val="a"/>
    <w:next w:val="a"/>
    <w:rsid w:val="005F11DA"/>
    <w:pPr>
      <w:ind w:left="170" w:right="170"/>
    </w:pPr>
    <w:rPr>
      <w:sz w:val="24"/>
      <w:szCs w:val="24"/>
    </w:rPr>
  </w:style>
  <w:style w:type="paragraph" w:customStyle="1" w:styleId="aff5">
    <w:name w:val="Комментарий"/>
    <w:basedOn w:val="aff4"/>
    <w:next w:val="a"/>
    <w:rsid w:val="005F11DA"/>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5F11DA"/>
    <w:rPr>
      <w:i/>
      <w:iCs/>
    </w:rPr>
  </w:style>
  <w:style w:type="paragraph" w:customStyle="1" w:styleId="aff7">
    <w:name w:val="Текст (лев. подпись)"/>
    <w:basedOn w:val="a"/>
    <w:next w:val="a"/>
    <w:rsid w:val="005F11DA"/>
    <w:rPr>
      <w:sz w:val="24"/>
      <w:szCs w:val="24"/>
    </w:rPr>
  </w:style>
  <w:style w:type="paragraph" w:customStyle="1" w:styleId="aff8">
    <w:name w:val="Колонтитул (левый)"/>
    <w:basedOn w:val="aff7"/>
    <w:next w:val="a"/>
    <w:rsid w:val="005F11DA"/>
    <w:rPr>
      <w:sz w:val="14"/>
      <w:szCs w:val="14"/>
    </w:rPr>
  </w:style>
  <w:style w:type="paragraph" w:customStyle="1" w:styleId="aff9">
    <w:name w:val="Текст (прав. подпись)"/>
    <w:basedOn w:val="a"/>
    <w:next w:val="a"/>
    <w:rsid w:val="005F11DA"/>
    <w:pPr>
      <w:jc w:val="right"/>
    </w:pPr>
    <w:rPr>
      <w:sz w:val="24"/>
      <w:szCs w:val="24"/>
    </w:rPr>
  </w:style>
  <w:style w:type="paragraph" w:customStyle="1" w:styleId="affa">
    <w:name w:val="Колонтитул (правый)"/>
    <w:basedOn w:val="aff9"/>
    <w:next w:val="a"/>
    <w:rsid w:val="005F11DA"/>
    <w:rPr>
      <w:sz w:val="14"/>
      <w:szCs w:val="14"/>
    </w:rPr>
  </w:style>
  <w:style w:type="paragraph" w:customStyle="1" w:styleId="affb">
    <w:name w:val="Комментарий пользователя"/>
    <w:basedOn w:val="aff5"/>
    <w:next w:val="a"/>
    <w:rsid w:val="005F11DA"/>
    <w:pPr>
      <w:jc w:val="left"/>
    </w:pPr>
    <w:rPr>
      <w:shd w:val="clear" w:color="auto" w:fill="FFDFE0"/>
    </w:rPr>
  </w:style>
  <w:style w:type="paragraph" w:customStyle="1" w:styleId="affc">
    <w:name w:val="Куда обратиться?"/>
    <w:basedOn w:val="af0"/>
    <w:next w:val="a"/>
    <w:rsid w:val="005F11DA"/>
  </w:style>
  <w:style w:type="paragraph" w:customStyle="1" w:styleId="affd">
    <w:name w:val="Моноширинный"/>
    <w:basedOn w:val="a"/>
    <w:next w:val="a"/>
    <w:rsid w:val="005F11DA"/>
    <w:rPr>
      <w:rFonts w:ascii="Courier New" w:hAnsi="Courier New" w:cs="Courier New"/>
      <w:sz w:val="24"/>
      <w:szCs w:val="24"/>
    </w:rPr>
  </w:style>
  <w:style w:type="character" w:customStyle="1" w:styleId="affe">
    <w:name w:val="Найденные слова"/>
    <w:rsid w:val="005F11DA"/>
    <w:rPr>
      <w:rFonts w:cs="Times New Roman"/>
      <w:b/>
      <w:color w:val="26282F"/>
      <w:shd w:val="clear" w:color="auto" w:fill="FFF580"/>
    </w:rPr>
  </w:style>
  <w:style w:type="character" w:customStyle="1" w:styleId="afff">
    <w:name w:val="Не вступил в силу"/>
    <w:rsid w:val="005F11DA"/>
    <w:rPr>
      <w:rFonts w:cs="Times New Roman"/>
      <w:b/>
      <w:color w:val="000000"/>
      <w:shd w:val="clear" w:color="auto" w:fill="D8EDE8"/>
    </w:rPr>
  </w:style>
  <w:style w:type="paragraph" w:customStyle="1" w:styleId="afff0">
    <w:name w:val="Необходимые документы"/>
    <w:basedOn w:val="af0"/>
    <w:next w:val="a"/>
    <w:rsid w:val="005F11DA"/>
    <w:pPr>
      <w:ind w:firstLine="118"/>
    </w:pPr>
  </w:style>
  <w:style w:type="paragraph" w:customStyle="1" w:styleId="afff1">
    <w:name w:val="Таблицы (моноширинный)"/>
    <w:basedOn w:val="a"/>
    <w:next w:val="a"/>
    <w:rsid w:val="005F11DA"/>
    <w:rPr>
      <w:rFonts w:ascii="Courier New" w:hAnsi="Courier New" w:cs="Courier New"/>
      <w:sz w:val="24"/>
      <w:szCs w:val="24"/>
    </w:rPr>
  </w:style>
  <w:style w:type="paragraph" w:customStyle="1" w:styleId="afff2">
    <w:name w:val="Оглавление"/>
    <w:basedOn w:val="afff1"/>
    <w:next w:val="a"/>
    <w:rsid w:val="005F11DA"/>
    <w:pPr>
      <w:ind w:left="140"/>
    </w:pPr>
  </w:style>
  <w:style w:type="character" w:customStyle="1" w:styleId="afff3">
    <w:name w:val="Опечатки"/>
    <w:rsid w:val="005F11DA"/>
    <w:rPr>
      <w:color w:val="FF0000"/>
    </w:rPr>
  </w:style>
  <w:style w:type="paragraph" w:customStyle="1" w:styleId="afff4">
    <w:name w:val="Переменная часть"/>
    <w:basedOn w:val="af6"/>
    <w:next w:val="a"/>
    <w:rsid w:val="005F11DA"/>
    <w:rPr>
      <w:sz w:val="18"/>
      <w:szCs w:val="18"/>
    </w:rPr>
  </w:style>
  <w:style w:type="paragraph" w:customStyle="1" w:styleId="afff5">
    <w:name w:val="Подвал для информации об изменениях"/>
    <w:basedOn w:val="1"/>
    <w:next w:val="a"/>
    <w:rsid w:val="005F11DA"/>
    <w:pPr>
      <w:outlineLvl w:val="9"/>
    </w:pPr>
    <w:rPr>
      <w:b w:val="0"/>
      <w:bCs w:val="0"/>
      <w:sz w:val="18"/>
      <w:szCs w:val="18"/>
    </w:rPr>
  </w:style>
  <w:style w:type="paragraph" w:customStyle="1" w:styleId="afff6">
    <w:name w:val="Подзаголовок для информации об изменениях"/>
    <w:basedOn w:val="aff2"/>
    <w:next w:val="a"/>
    <w:rsid w:val="005F11DA"/>
    <w:rPr>
      <w:b/>
      <w:bCs/>
    </w:rPr>
  </w:style>
  <w:style w:type="paragraph" w:customStyle="1" w:styleId="afff7">
    <w:name w:val="Подчёркнуный текст"/>
    <w:basedOn w:val="a"/>
    <w:next w:val="a"/>
    <w:rsid w:val="005F11DA"/>
    <w:pPr>
      <w:ind w:firstLine="720"/>
      <w:jc w:val="both"/>
    </w:pPr>
    <w:rPr>
      <w:sz w:val="24"/>
      <w:szCs w:val="24"/>
    </w:rPr>
  </w:style>
  <w:style w:type="paragraph" w:customStyle="1" w:styleId="afff8">
    <w:name w:val="Постоянная часть"/>
    <w:basedOn w:val="af6"/>
    <w:next w:val="a"/>
    <w:rsid w:val="005F11DA"/>
    <w:rPr>
      <w:sz w:val="20"/>
      <w:szCs w:val="20"/>
    </w:rPr>
  </w:style>
  <w:style w:type="paragraph" w:customStyle="1" w:styleId="afff9">
    <w:name w:val="Пример."/>
    <w:basedOn w:val="af0"/>
    <w:next w:val="a"/>
    <w:rsid w:val="005F11DA"/>
  </w:style>
  <w:style w:type="paragraph" w:customStyle="1" w:styleId="afffa">
    <w:name w:val="Примечание."/>
    <w:basedOn w:val="af0"/>
    <w:next w:val="a"/>
    <w:rsid w:val="005F11DA"/>
  </w:style>
  <w:style w:type="character" w:customStyle="1" w:styleId="afffb">
    <w:name w:val="Продолжение ссылки"/>
    <w:basedOn w:val="ae"/>
    <w:rsid w:val="005F11DA"/>
    <w:rPr>
      <w:rFonts w:cs="Times New Roman"/>
      <w:b/>
      <w:color w:val="106BBE"/>
    </w:rPr>
  </w:style>
  <w:style w:type="paragraph" w:customStyle="1" w:styleId="afffc">
    <w:name w:val="Словарная статья"/>
    <w:basedOn w:val="a"/>
    <w:next w:val="a"/>
    <w:rsid w:val="005F11DA"/>
    <w:pPr>
      <w:ind w:right="118"/>
      <w:jc w:val="both"/>
    </w:pPr>
    <w:rPr>
      <w:sz w:val="24"/>
      <w:szCs w:val="24"/>
    </w:rPr>
  </w:style>
  <w:style w:type="character" w:customStyle="1" w:styleId="afffd">
    <w:name w:val="Сравнение редакций"/>
    <w:rsid w:val="005F11DA"/>
    <w:rPr>
      <w:rFonts w:cs="Times New Roman"/>
      <w:b/>
      <w:color w:val="26282F"/>
    </w:rPr>
  </w:style>
  <w:style w:type="character" w:customStyle="1" w:styleId="afffe">
    <w:name w:val="Сравнение редакций. Добавленный фрагмент"/>
    <w:rsid w:val="005F11DA"/>
    <w:rPr>
      <w:color w:val="000000"/>
      <w:shd w:val="clear" w:color="auto" w:fill="C1D7FF"/>
    </w:rPr>
  </w:style>
  <w:style w:type="character" w:customStyle="1" w:styleId="affff">
    <w:name w:val="Сравнение редакций. Удаленный фрагмент"/>
    <w:rsid w:val="005F11DA"/>
    <w:rPr>
      <w:color w:val="000000"/>
      <w:shd w:val="clear" w:color="auto" w:fill="C4C413"/>
    </w:rPr>
  </w:style>
  <w:style w:type="paragraph" w:customStyle="1" w:styleId="affff0">
    <w:name w:val="Ссылка на официальную публикацию"/>
    <w:basedOn w:val="a"/>
    <w:next w:val="a"/>
    <w:rsid w:val="005F11DA"/>
    <w:pPr>
      <w:ind w:firstLine="720"/>
      <w:jc w:val="both"/>
    </w:pPr>
    <w:rPr>
      <w:sz w:val="24"/>
      <w:szCs w:val="24"/>
    </w:rPr>
  </w:style>
  <w:style w:type="paragraph" w:customStyle="1" w:styleId="affff1">
    <w:name w:val="Текст в таблице"/>
    <w:basedOn w:val="ab"/>
    <w:next w:val="a"/>
    <w:rsid w:val="005F11DA"/>
    <w:pPr>
      <w:ind w:firstLine="500"/>
    </w:pPr>
  </w:style>
  <w:style w:type="paragraph" w:customStyle="1" w:styleId="affff2">
    <w:name w:val="Текст ЭР (см. также)"/>
    <w:basedOn w:val="a"/>
    <w:next w:val="a"/>
    <w:rsid w:val="005F11DA"/>
    <w:pPr>
      <w:spacing w:before="200"/>
    </w:pPr>
  </w:style>
  <w:style w:type="paragraph" w:customStyle="1" w:styleId="affff3">
    <w:name w:val="Технический комментарий"/>
    <w:basedOn w:val="a"/>
    <w:next w:val="a"/>
    <w:rsid w:val="005F11DA"/>
    <w:rPr>
      <w:color w:val="463F31"/>
      <w:sz w:val="24"/>
      <w:szCs w:val="24"/>
      <w:shd w:val="clear" w:color="auto" w:fill="FFFFA6"/>
    </w:rPr>
  </w:style>
  <w:style w:type="character" w:customStyle="1" w:styleId="affff4">
    <w:name w:val="Утратил силу"/>
    <w:rsid w:val="005F11DA"/>
    <w:rPr>
      <w:rFonts w:cs="Times New Roman"/>
      <w:b/>
      <w:strike/>
      <w:color w:val="666600"/>
    </w:rPr>
  </w:style>
  <w:style w:type="paragraph" w:customStyle="1" w:styleId="affff5">
    <w:name w:val="Формула"/>
    <w:basedOn w:val="a"/>
    <w:next w:val="a"/>
    <w:rsid w:val="005F11DA"/>
    <w:pPr>
      <w:spacing w:before="240" w:after="240"/>
      <w:ind w:left="420" w:right="420" w:firstLine="300"/>
      <w:jc w:val="both"/>
    </w:pPr>
    <w:rPr>
      <w:sz w:val="24"/>
      <w:szCs w:val="24"/>
      <w:shd w:val="clear" w:color="auto" w:fill="F5F3DA"/>
    </w:rPr>
  </w:style>
  <w:style w:type="paragraph" w:customStyle="1" w:styleId="affff6">
    <w:name w:val="Центрированный (таблица)"/>
    <w:basedOn w:val="ab"/>
    <w:next w:val="a"/>
    <w:rsid w:val="005F11DA"/>
    <w:pPr>
      <w:jc w:val="center"/>
    </w:pPr>
  </w:style>
  <w:style w:type="paragraph" w:customStyle="1" w:styleId="-">
    <w:name w:val="ЭР-содержание (правое окно)"/>
    <w:basedOn w:val="a"/>
    <w:next w:val="a"/>
    <w:rsid w:val="005F11DA"/>
    <w:pPr>
      <w:spacing w:before="300"/>
    </w:pPr>
    <w:rPr>
      <w:sz w:val="24"/>
      <w:szCs w:val="24"/>
    </w:rPr>
  </w:style>
  <w:style w:type="paragraph" w:customStyle="1" w:styleId="ConsPlusNormal">
    <w:name w:val="ConsPlusNormal"/>
    <w:rsid w:val="005F11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7">
    <w:name w:val="page number"/>
    <w:rsid w:val="005F11DA"/>
    <w:rPr>
      <w:rFonts w:cs="Times New Roman"/>
    </w:rPr>
  </w:style>
  <w:style w:type="paragraph" w:customStyle="1" w:styleId="Default">
    <w:name w:val="Default"/>
    <w:rsid w:val="005F11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5F11DA"/>
    <w:pPr>
      <w:spacing w:after="0" w:line="240" w:lineRule="auto"/>
    </w:pPr>
    <w:rPr>
      <w:rFonts w:ascii="Calibri" w:eastAsia="Times New Roman" w:hAnsi="Calibri" w:cs="Times New Roman"/>
    </w:rPr>
  </w:style>
  <w:style w:type="character" w:styleId="affff8">
    <w:name w:val="annotation reference"/>
    <w:uiPriority w:val="99"/>
    <w:rsid w:val="005F11DA"/>
    <w:rPr>
      <w:rFonts w:cs="Times New Roman"/>
      <w:sz w:val="16"/>
      <w:szCs w:val="16"/>
    </w:rPr>
  </w:style>
  <w:style w:type="paragraph" w:styleId="affff9">
    <w:name w:val="annotation text"/>
    <w:basedOn w:val="a"/>
    <w:link w:val="affffa"/>
    <w:uiPriority w:val="99"/>
    <w:rsid w:val="005F11DA"/>
    <w:pPr>
      <w:ind w:firstLine="720"/>
      <w:jc w:val="both"/>
    </w:pPr>
    <w:rPr>
      <w:rFonts w:cs="Times New Roman"/>
    </w:rPr>
  </w:style>
  <w:style w:type="character" w:customStyle="1" w:styleId="affffa">
    <w:name w:val="Текст примечания Знак"/>
    <w:basedOn w:val="a0"/>
    <w:link w:val="affff9"/>
    <w:uiPriority w:val="99"/>
    <w:rsid w:val="005F11DA"/>
    <w:rPr>
      <w:rFonts w:ascii="Arial" w:eastAsia="Times New Roman" w:hAnsi="Arial" w:cs="Times New Roman"/>
      <w:sz w:val="20"/>
      <w:szCs w:val="20"/>
      <w:lang w:eastAsia="ru-RU"/>
    </w:rPr>
  </w:style>
  <w:style w:type="paragraph" w:styleId="affffb">
    <w:name w:val="annotation subject"/>
    <w:basedOn w:val="affff9"/>
    <w:next w:val="affff9"/>
    <w:link w:val="affffc"/>
    <w:rsid w:val="005F11DA"/>
    <w:rPr>
      <w:b/>
      <w:bCs/>
    </w:rPr>
  </w:style>
  <w:style w:type="character" w:customStyle="1" w:styleId="affffc">
    <w:name w:val="Тема примечания Знак"/>
    <w:basedOn w:val="affffa"/>
    <w:link w:val="affffb"/>
    <w:rsid w:val="005F11DA"/>
    <w:rPr>
      <w:rFonts w:ascii="Arial" w:eastAsia="Times New Roman" w:hAnsi="Arial" w:cs="Times New Roman"/>
      <w:b/>
      <w:bCs/>
      <w:sz w:val="20"/>
      <w:szCs w:val="20"/>
      <w:lang w:eastAsia="ru-RU"/>
    </w:rPr>
  </w:style>
  <w:style w:type="character" w:customStyle="1" w:styleId="12">
    <w:name w:val="Основной текст Знак1"/>
    <w:rsid w:val="005F11DA"/>
    <w:rPr>
      <w:rFonts w:ascii="Times New Roman" w:hAnsi="Times New Roman" w:cs="Times New Roman"/>
      <w:shd w:val="clear" w:color="auto" w:fill="FFFFFF"/>
    </w:rPr>
  </w:style>
  <w:style w:type="paragraph" w:customStyle="1" w:styleId="BlockQuotation">
    <w:name w:val="Block Quotation"/>
    <w:basedOn w:val="a"/>
    <w:rsid w:val="005F11DA"/>
    <w:pPr>
      <w:overflowPunct w:val="0"/>
      <w:ind w:left="567" w:right="-2" w:firstLine="851"/>
      <w:jc w:val="both"/>
      <w:textAlignment w:val="baseline"/>
    </w:pPr>
    <w:rPr>
      <w:rFonts w:ascii="Times New Roman" w:hAnsi="Times New Roman" w:cs="Times New Roman"/>
      <w:sz w:val="28"/>
      <w:szCs w:val="28"/>
    </w:rPr>
  </w:style>
  <w:style w:type="paragraph" w:styleId="affffd">
    <w:name w:val="Body Text"/>
    <w:basedOn w:val="a"/>
    <w:link w:val="affffe"/>
    <w:rsid w:val="005F11DA"/>
    <w:pPr>
      <w:pBdr>
        <w:bottom w:val="single" w:sz="18" w:space="1" w:color="auto"/>
      </w:pBdr>
      <w:overflowPunct w:val="0"/>
      <w:jc w:val="center"/>
      <w:textAlignment w:val="baseline"/>
    </w:pPr>
    <w:rPr>
      <w:rFonts w:ascii="Times New Roman" w:hAnsi="Times New Roman" w:cs="Times New Roman"/>
      <w:b/>
      <w:bCs/>
      <w:sz w:val="10"/>
      <w:szCs w:val="10"/>
    </w:rPr>
  </w:style>
  <w:style w:type="character" w:customStyle="1" w:styleId="affffe">
    <w:name w:val="Основной текст Знак"/>
    <w:basedOn w:val="a0"/>
    <w:link w:val="affffd"/>
    <w:rsid w:val="005F11DA"/>
    <w:rPr>
      <w:rFonts w:ascii="Times New Roman" w:eastAsia="Times New Roman" w:hAnsi="Times New Roman" w:cs="Times New Roman"/>
      <w:b/>
      <w:bCs/>
      <w:sz w:val="10"/>
      <w:szCs w:val="10"/>
      <w:lang w:eastAsia="ru-RU"/>
    </w:rPr>
  </w:style>
  <w:style w:type="paragraph" w:customStyle="1" w:styleId="13">
    <w:name w:val="Абзац списка1"/>
    <w:basedOn w:val="a"/>
    <w:rsid w:val="005F11DA"/>
    <w:pPr>
      <w:ind w:left="720" w:firstLine="720"/>
      <w:jc w:val="both"/>
    </w:pPr>
    <w:rPr>
      <w:sz w:val="24"/>
      <w:szCs w:val="24"/>
    </w:rPr>
  </w:style>
  <w:style w:type="character" w:styleId="afffff">
    <w:name w:val="Hyperlink"/>
    <w:uiPriority w:val="99"/>
    <w:rsid w:val="005F11DA"/>
    <w:rPr>
      <w:color w:val="0000FF"/>
      <w:u w:val="single"/>
    </w:rPr>
  </w:style>
  <w:style w:type="character" w:customStyle="1" w:styleId="s10">
    <w:name w:val="s_10"/>
    <w:rsid w:val="005F11DA"/>
  </w:style>
  <w:style w:type="paragraph" w:customStyle="1" w:styleId="ConsPlusTitle">
    <w:name w:val="ConsPlusTitle"/>
    <w:rsid w:val="005F1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6">
    <w:name w:val="s_16"/>
    <w:basedOn w:val="a"/>
    <w:rsid w:val="005F11D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f0">
    <w:name w:val="footnote text"/>
    <w:basedOn w:val="a"/>
    <w:link w:val="afffff1"/>
    <w:uiPriority w:val="99"/>
    <w:unhideWhenUsed/>
    <w:rsid w:val="005F11DA"/>
    <w:pPr>
      <w:widowControl/>
      <w:autoSpaceDE/>
      <w:autoSpaceDN/>
      <w:adjustRightInd/>
      <w:ind w:left="2799" w:right="2835" w:hanging="10"/>
      <w:jc w:val="center"/>
    </w:pPr>
    <w:rPr>
      <w:rFonts w:ascii="Times New Roman" w:hAnsi="Times New Roman" w:cs="Times New Roman"/>
      <w:b/>
      <w:color w:val="000000"/>
    </w:rPr>
  </w:style>
  <w:style w:type="character" w:customStyle="1" w:styleId="afffff1">
    <w:name w:val="Текст сноски Знак"/>
    <w:basedOn w:val="a0"/>
    <w:link w:val="afffff0"/>
    <w:uiPriority w:val="99"/>
    <w:rsid w:val="005F11DA"/>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5F11DA"/>
    <w:rPr>
      <w:vertAlign w:val="superscript"/>
    </w:rPr>
  </w:style>
  <w:style w:type="paragraph" w:customStyle="1" w:styleId="s1">
    <w:name w:val="s_1"/>
    <w:basedOn w:val="a"/>
    <w:rsid w:val="005F11D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1">
    <w:name w:val="s_11"/>
    <w:rsid w:val="005F11DA"/>
  </w:style>
  <w:style w:type="paragraph" w:customStyle="1" w:styleId="empty">
    <w:name w:val="empty"/>
    <w:basedOn w:val="a"/>
    <w:rsid w:val="005F11D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3">
    <w:name w:val="s_3"/>
    <w:basedOn w:val="a"/>
    <w:rsid w:val="005F11D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rsid w:val="005F11D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5F11D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5F11D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5F11D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5F11DA"/>
    <w:pPr>
      <w:widowControl w:val="0"/>
      <w:autoSpaceDE w:val="0"/>
      <w:autoSpaceDN w:val="0"/>
      <w:spacing w:after="0" w:line="240" w:lineRule="auto"/>
    </w:pPr>
    <w:rPr>
      <w:rFonts w:ascii="Arial" w:eastAsia="Times New Roman" w:hAnsi="Arial" w:cs="Arial"/>
      <w:sz w:val="20"/>
      <w:lang w:eastAsia="ru-RU"/>
    </w:rPr>
  </w:style>
  <w:style w:type="paragraph" w:styleId="31">
    <w:name w:val="Body Text Indent 3"/>
    <w:basedOn w:val="a"/>
    <w:link w:val="32"/>
    <w:rsid w:val="005F11DA"/>
    <w:pPr>
      <w:autoSpaceDE/>
      <w:autoSpaceDN/>
      <w:adjustRightInd/>
      <w:ind w:firstLine="993"/>
      <w:jc w:val="both"/>
    </w:pPr>
    <w:rPr>
      <w:rFonts w:ascii="Times New Roman" w:hAnsi="Times New Roman" w:cs="Times New Roman"/>
      <w:sz w:val="28"/>
      <w:szCs w:val="28"/>
    </w:rPr>
  </w:style>
  <w:style w:type="character" w:customStyle="1" w:styleId="32">
    <w:name w:val="Основной текст с отступом 3 Знак"/>
    <w:basedOn w:val="a0"/>
    <w:link w:val="31"/>
    <w:rsid w:val="005F11DA"/>
    <w:rPr>
      <w:rFonts w:ascii="Times New Roman" w:eastAsia="Times New Roman" w:hAnsi="Times New Roman" w:cs="Times New Roman"/>
      <w:sz w:val="28"/>
      <w:szCs w:val="28"/>
      <w:lang w:eastAsia="ru-RU"/>
    </w:rPr>
  </w:style>
  <w:style w:type="paragraph" w:customStyle="1" w:styleId="22">
    <w:name w:val="заголовок 2"/>
    <w:basedOn w:val="a"/>
    <w:next w:val="a"/>
    <w:rsid w:val="005F11DA"/>
    <w:pPr>
      <w:keepNext/>
      <w:widowControl/>
      <w:adjustRightInd/>
      <w:outlineLvl w:val="1"/>
    </w:pPr>
    <w:rPr>
      <w:rFonts w:ascii="Times New Roman" w:hAnsi="Times New Roman" w:cs="Times New Roman"/>
      <w:sz w:val="28"/>
      <w:szCs w:val="28"/>
    </w:rPr>
  </w:style>
  <w:style w:type="paragraph" w:customStyle="1" w:styleId="FR1">
    <w:name w:val="FR1"/>
    <w:rsid w:val="005F11DA"/>
    <w:pPr>
      <w:widowControl w:val="0"/>
      <w:spacing w:after="0" w:line="240" w:lineRule="auto"/>
      <w:jc w:val="both"/>
    </w:pPr>
    <w:rPr>
      <w:rFonts w:ascii="Arial" w:eastAsia="Times New Roman" w:hAnsi="Arial" w:cs="Arial"/>
      <w:sz w:val="24"/>
      <w:szCs w:val="24"/>
      <w:lang w:eastAsia="ru-RU"/>
    </w:rPr>
  </w:style>
  <w:style w:type="character" w:styleId="afffff3">
    <w:name w:val="Emphasis"/>
    <w:uiPriority w:val="20"/>
    <w:qFormat/>
    <w:rsid w:val="005F11DA"/>
    <w:rPr>
      <w:i/>
      <w:iCs/>
    </w:rPr>
  </w:style>
  <w:style w:type="numbering" w:customStyle="1" w:styleId="14">
    <w:name w:val="Нет списка1"/>
    <w:next w:val="a2"/>
    <w:uiPriority w:val="99"/>
    <w:semiHidden/>
    <w:unhideWhenUsed/>
    <w:rsid w:val="00467F7D"/>
  </w:style>
  <w:style w:type="paragraph" w:customStyle="1" w:styleId="23">
    <w:name w:val="Без интервала2"/>
    <w:rsid w:val="00467F7D"/>
    <w:pPr>
      <w:spacing w:after="0" w:line="240" w:lineRule="auto"/>
    </w:pPr>
    <w:rPr>
      <w:rFonts w:ascii="Calibri" w:eastAsia="Times New Roman" w:hAnsi="Calibri" w:cs="Times New Roman"/>
    </w:rPr>
  </w:style>
  <w:style w:type="paragraph" w:customStyle="1" w:styleId="24">
    <w:name w:val="Абзац списка2"/>
    <w:basedOn w:val="a"/>
    <w:rsid w:val="00467F7D"/>
    <w:pPr>
      <w:ind w:left="720" w:firstLine="720"/>
      <w:jc w:val="both"/>
    </w:pPr>
    <w:rPr>
      <w:sz w:val="24"/>
      <w:szCs w:val="24"/>
    </w:rPr>
  </w:style>
  <w:style w:type="table" w:customStyle="1" w:styleId="15">
    <w:name w:val="Сетка таблицы1"/>
    <w:basedOn w:val="a1"/>
    <w:next w:val="a6"/>
    <w:uiPriority w:val="39"/>
    <w:rsid w:val="00467F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67F7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Normal">
    <w:name w:val="ConsNormal"/>
    <w:rsid w:val="00467F7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6">
    <w:name w:val="Знак1 Знак"/>
    <w:basedOn w:val="a"/>
    <w:rsid w:val="009A5D6F"/>
    <w:pPr>
      <w:widowControl/>
      <w:autoSpaceDE/>
      <w:autoSpaceDN/>
      <w:adjustRightInd/>
      <w:spacing w:after="160" w:line="240" w:lineRule="exact"/>
    </w:pPr>
    <w:rPr>
      <w:rFonts w:ascii="Verdana" w:hAnsi="Verdana" w:cs="Verdana"/>
      <w:lang w:val="en-US" w:eastAsia="en-US"/>
    </w:rPr>
  </w:style>
  <w:style w:type="paragraph" w:styleId="afffff4">
    <w:name w:val="No Spacing"/>
    <w:uiPriority w:val="1"/>
    <w:qFormat/>
    <w:rsid w:val="00262EC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5F11DA"/>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qFormat/>
    <w:rsid w:val="005F11DA"/>
    <w:pPr>
      <w:outlineLvl w:val="1"/>
    </w:pPr>
    <w:rPr>
      <w:i/>
      <w:iCs/>
      <w:kern w:val="0"/>
      <w:sz w:val="28"/>
      <w:szCs w:val="28"/>
    </w:rPr>
  </w:style>
  <w:style w:type="paragraph" w:styleId="3">
    <w:name w:val="heading 3"/>
    <w:basedOn w:val="a"/>
    <w:next w:val="a"/>
    <w:link w:val="30"/>
    <w:qFormat/>
    <w:rsid w:val="000624A2"/>
    <w:pPr>
      <w:keepNext/>
      <w:spacing w:before="240" w:after="60"/>
      <w:outlineLvl w:val="2"/>
    </w:pPr>
    <w:rPr>
      <w:b/>
      <w:bCs/>
      <w:sz w:val="26"/>
      <w:szCs w:val="26"/>
    </w:rPr>
  </w:style>
  <w:style w:type="paragraph" w:styleId="4">
    <w:name w:val="heading 4"/>
    <w:basedOn w:val="3"/>
    <w:next w:val="a"/>
    <w:link w:val="40"/>
    <w:qFormat/>
    <w:rsid w:val="005F11DA"/>
    <w:pPr>
      <w:keepNext w:val="0"/>
      <w:spacing w:before="108" w:after="108"/>
      <w:jc w:val="center"/>
      <w:outlineLvl w:val="3"/>
    </w:pPr>
    <w:rPr>
      <w:rFonts w:ascii="Calibri"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1D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F11D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624A2"/>
    <w:rPr>
      <w:rFonts w:ascii="Arial" w:eastAsia="Times New Roman" w:hAnsi="Arial" w:cs="Arial"/>
      <w:b/>
      <w:bCs/>
      <w:sz w:val="26"/>
      <w:szCs w:val="26"/>
      <w:lang w:eastAsia="ru-RU"/>
    </w:rPr>
  </w:style>
  <w:style w:type="character" w:customStyle="1" w:styleId="40">
    <w:name w:val="Заголовок 4 Знак"/>
    <w:basedOn w:val="a0"/>
    <w:link w:val="4"/>
    <w:rsid w:val="005F11DA"/>
    <w:rPr>
      <w:rFonts w:ascii="Calibri" w:eastAsia="Times New Roman" w:hAnsi="Calibri" w:cs="Times New Roman"/>
      <w:b/>
      <w:bCs/>
      <w:sz w:val="28"/>
      <w:szCs w:val="28"/>
      <w:lang w:eastAsia="ru-RU"/>
    </w:rPr>
  </w:style>
  <w:style w:type="paragraph" w:styleId="a3">
    <w:name w:val="Balloon Text"/>
    <w:basedOn w:val="a"/>
    <w:link w:val="a4"/>
    <w:semiHidden/>
    <w:unhideWhenUsed/>
    <w:rsid w:val="000624A2"/>
    <w:rPr>
      <w:rFonts w:ascii="Tahoma" w:hAnsi="Tahoma" w:cs="Tahoma"/>
      <w:sz w:val="16"/>
      <w:szCs w:val="16"/>
    </w:rPr>
  </w:style>
  <w:style w:type="character" w:customStyle="1" w:styleId="a4">
    <w:name w:val="Текст выноски Знак"/>
    <w:basedOn w:val="a0"/>
    <w:link w:val="a3"/>
    <w:semiHidden/>
    <w:rsid w:val="000624A2"/>
    <w:rPr>
      <w:rFonts w:ascii="Tahoma" w:eastAsia="Times New Roman" w:hAnsi="Tahoma" w:cs="Tahoma"/>
      <w:sz w:val="16"/>
      <w:szCs w:val="16"/>
      <w:lang w:eastAsia="ru-RU"/>
    </w:rPr>
  </w:style>
  <w:style w:type="paragraph" w:styleId="a5">
    <w:name w:val="List Paragraph"/>
    <w:basedOn w:val="a"/>
    <w:uiPriority w:val="34"/>
    <w:qFormat/>
    <w:rsid w:val="005425EF"/>
    <w:pPr>
      <w:ind w:left="720"/>
      <w:contextualSpacing/>
    </w:pPr>
  </w:style>
  <w:style w:type="table" w:styleId="a6">
    <w:name w:val="Table Grid"/>
    <w:basedOn w:val="a1"/>
    <w:rsid w:val="00BC4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B730D"/>
    <w:pPr>
      <w:tabs>
        <w:tab w:val="center" w:pos="4677"/>
        <w:tab w:val="right" w:pos="9355"/>
      </w:tabs>
    </w:pPr>
  </w:style>
  <w:style w:type="character" w:customStyle="1" w:styleId="a8">
    <w:name w:val="Верхний колонтитул Знак"/>
    <w:basedOn w:val="a0"/>
    <w:link w:val="a7"/>
    <w:uiPriority w:val="99"/>
    <w:rsid w:val="005B730D"/>
    <w:rPr>
      <w:rFonts w:ascii="Arial" w:eastAsia="Times New Roman" w:hAnsi="Arial" w:cs="Arial"/>
      <w:sz w:val="20"/>
      <w:szCs w:val="20"/>
      <w:lang w:eastAsia="ru-RU"/>
    </w:rPr>
  </w:style>
  <w:style w:type="paragraph" w:styleId="a9">
    <w:name w:val="footer"/>
    <w:basedOn w:val="a"/>
    <w:link w:val="aa"/>
    <w:uiPriority w:val="99"/>
    <w:unhideWhenUsed/>
    <w:rsid w:val="005B730D"/>
    <w:pPr>
      <w:tabs>
        <w:tab w:val="center" w:pos="4677"/>
        <w:tab w:val="right" w:pos="9355"/>
      </w:tabs>
    </w:pPr>
  </w:style>
  <w:style w:type="character" w:customStyle="1" w:styleId="aa">
    <w:name w:val="Нижний колонтитул Знак"/>
    <w:basedOn w:val="a0"/>
    <w:link w:val="a9"/>
    <w:uiPriority w:val="99"/>
    <w:rsid w:val="005B730D"/>
    <w:rPr>
      <w:rFonts w:ascii="Arial" w:eastAsia="Times New Roman" w:hAnsi="Arial" w:cs="Arial"/>
      <w:sz w:val="20"/>
      <w:szCs w:val="20"/>
      <w:lang w:eastAsia="ru-RU"/>
    </w:rPr>
  </w:style>
  <w:style w:type="paragraph" w:customStyle="1" w:styleId="ab">
    <w:name w:val="Нормальный (таблица)"/>
    <w:basedOn w:val="a"/>
    <w:next w:val="a"/>
    <w:rsid w:val="004F4DB6"/>
    <w:pPr>
      <w:jc w:val="both"/>
    </w:pPr>
    <w:rPr>
      <w:sz w:val="24"/>
      <w:szCs w:val="24"/>
    </w:rPr>
  </w:style>
  <w:style w:type="paragraph" w:customStyle="1" w:styleId="ac">
    <w:name w:val="Прижатый влево"/>
    <w:basedOn w:val="a"/>
    <w:next w:val="a"/>
    <w:rsid w:val="004F4DB6"/>
    <w:rPr>
      <w:sz w:val="24"/>
      <w:szCs w:val="24"/>
    </w:rPr>
  </w:style>
  <w:style w:type="paragraph" w:customStyle="1" w:styleId="ConsPlusCell">
    <w:name w:val="ConsPlusCell"/>
    <w:link w:val="ConsPlusCell0"/>
    <w:rsid w:val="00922D2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Cell0">
    <w:name w:val="ConsPlusCell Знак"/>
    <w:link w:val="ConsPlusCell"/>
    <w:uiPriority w:val="99"/>
    <w:locked/>
    <w:rsid w:val="00922D23"/>
    <w:rPr>
      <w:rFonts w:ascii="Calibri" w:eastAsia="Times New Roman" w:hAnsi="Calibri" w:cs="Calibri"/>
      <w:lang w:eastAsia="ru-RU"/>
    </w:rPr>
  </w:style>
  <w:style w:type="paragraph" w:customStyle="1" w:styleId="21">
    <w:name w:val="Знак2"/>
    <w:basedOn w:val="a"/>
    <w:rsid w:val="00EB6F63"/>
    <w:pPr>
      <w:widowControl/>
      <w:autoSpaceDE/>
      <w:autoSpaceDN/>
      <w:adjustRightInd/>
      <w:spacing w:after="160" w:line="240" w:lineRule="exact"/>
    </w:pPr>
    <w:rPr>
      <w:rFonts w:ascii="Verdana" w:hAnsi="Verdana" w:cs="Times New Roman"/>
      <w:lang w:val="en-US" w:eastAsia="en-US"/>
    </w:rPr>
  </w:style>
  <w:style w:type="character" w:customStyle="1" w:styleId="ad">
    <w:name w:val="Цветовое выделение"/>
    <w:uiPriority w:val="99"/>
    <w:rsid w:val="005F11DA"/>
    <w:rPr>
      <w:b/>
      <w:color w:val="26282F"/>
    </w:rPr>
  </w:style>
  <w:style w:type="character" w:customStyle="1" w:styleId="ae">
    <w:name w:val="Гипертекстовая ссылка"/>
    <w:uiPriority w:val="99"/>
    <w:rsid w:val="005F11DA"/>
    <w:rPr>
      <w:rFonts w:cs="Times New Roman"/>
      <w:b/>
      <w:color w:val="106BBE"/>
    </w:rPr>
  </w:style>
  <w:style w:type="character" w:customStyle="1" w:styleId="af">
    <w:name w:val="Активная гипертекстовая ссылка"/>
    <w:rsid w:val="005F11DA"/>
    <w:rPr>
      <w:rFonts w:cs="Times New Roman"/>
      <w:b/>
      <w:color w:val="106BBE"/>
      <w:u w:val="single"/>
    </w:rPr>
  </w:style>
  <w:style w:type="paragraph" w:customStyle="1" w:styleId="af0">
    <w:name w:val="Внимание"/>
    <w:basedOn w:val="a"/>
    <w:next w:val="a"/>
    <w:rsid w:val="005F11DA"/>
    <w:pPr>
      <w:spacing w:before="240" w:after="240"/>
      <w:ind w:left="420" w:right="420" w:firstLine="300"/>
      <w:jc w:val="both"/>
    </w:pPr>
    <w:rPr>
      <w:sz w:val="24"/>
      <w:szCs w:val="24"/>
      <w:shd w:val="clear" w:color="auto" w:fill="F5F3DA"/>
    </w:rPr>
  </w:style>
  <w:style w:type="paragraph" w:customStyle="1" w:styleId="af1">
    <w:name w:val="Внимание: криминал!!"/>
    <w:basedOn w:val="af0"/>
    <w:next w:val="a"/>
    <w:rsid w:val="005F11DA"/>
  </w:style>
  <w:style w:type="paragraph" w:customStyle="1" w:styleId="af2">
    <w:name w:val="Внимание: недобросовестность!"/>
    <w:basedOn w:val="af0"/>
    <w:next w:val="a"/>
    <w:rsid w:val="005F11DA"/>
  </w:style>
  <w:style w:type="character" w:customStyle="1" w:styleId="af3">
    <w:name w:val="Выделение для Базового Поиска"/>
    <w:rsid w:val="005F11DA"/>
    <w:rPr>
      <w:rFonts w:cs="Times New Roman"/>
      <w:b/>
      <w:bCs/>
      <w:color w:val="0058A9"/>
    </w:rPr>
  </w:style>
  <w:style w:type="character" w:customStyle="1" w:styleId="af4">
    <w:name w:val="Выделение для Базового Поиска (курсив)"/>
    <w:rsid w:val="005F11DA"/>
    <w:rPr>
      <w:rFonts w:cs="Times New Roman"/>
      <w:b/>
      <w:bCs/>
      <w:i/>
      <w:iCs/>
      <w:color w:val="0058A9"/>
    </w:rPr>
  </w:style>
  <w:style w:type="paragraph" w:customStyle="1" w:styleId="af5">
    <w:name w:val="Дочерний элемент списка"/>
    <w:basedOn w:val="a"/>
    <w:next w:val="a"/>
    <w:rsid w:val="005F11DA"/>
    <w:pPr>
      <w:jc w:val="both"/>
    </w:pPr>
    <w:rPr>
      <w:color w:val="868381"/>
    </w:rPr>
  </w:style>
  <w:style w:type="paragraph" w:customStyle="1" w:styleId="af6">
    <w:name w:val="Основное меню (преемственное)"/>
    <w:basedOn w:val="a"/>
    <w:next w:val="a"/>
    <w:rsid w:val="005F11DA"/>
    <w:pPr>
      <w:ind w:firstLine="720"/>
      <w:jc w:val="both"/>
    </w:pPr>
    <w:rPr>
      <w:rFonts w:ascii="Verdana" w:hAnsi="Verdana" w:cs="Verdana"/>
      <w:sz w:val="22"/>
      <w:szCs w:val="22"/>
    </w:rPr>
  </w:style>
  <w:style w:type="paragraph" w:styleId="af7">
    <w:name w:val="Title"/>
    <w:aliases w:val="Заголовок"/>
    <w:basedOn w:val="af6"/>
    <w:next w:val="a"/>
    <w:link w:val="af8"/>
    <w:qFormat/>
    <w:rsid w:val="005F11DA"/>
    <w:rPr>
      <w:b/>
      <w:bCs/>
      <w:color w:val="0058A9"/>
      <w:shd w:val="clear" w:color="auto" w:fill="F0F0F0"/>
    </w:rPr>
  </w:style>
  <w:style w:type="character" w:customStyle="1" w:styleId="af8">
    <w:name w:val="Название Знак"/>
    <w:aliases w:val="Заголовок Знак"/>
    <w:basedOn w:val="a0"/>
    <w:link w:val="af7"/>
    <w:rsid w:val="005F11DA"/>
    <w:rPr>
      <w:rFonts w:ascii="Verdana" w:eastAsia="Times New Roman" w:hAnsi="Verdana" w:cs="Verdana"/>
      <w:b/>
      <w:bCs/>
      <w:color w:val="0058A9"/>
      <w:lang w:eastAsia="ru-RU"/>
    </w:rPr>
  </w:style>
  <w:style w:type="paragraph" w:customStyle="1" w:styleId="af9">
    <w:name w:val="Заголовок группы контролов"/>
    <w:basedOn w:val="a"/>
    <w:next w:val="a"/>
    <w:rsid w:val="005F11DA"/>
    <w:pPr>
      <w:ind w:firstLine="720"/>
      <w:jc w:val="both"/>
    </w:pPr>
    <w:rPr>
      <w:b/>
      <w:bCs/>
      <w:color w:val="000000"/>
      <w:sz w:val="24"/>
      <w:szCs w:val="24"/>
    </w:rPr>
  </w:style>
  <w:style w:type="paragraph" w:customStyle="1" w:styleId="afa">
    <w:name w:val="Заголовок для информации об изменениях"/>
    <w:basedOn w:val="1"/>
    <w:next w:val="a"/>
    <w:rsid w:val="005F11DA"/>
    <w:pPr>
      <w:spacing w:before="0"/>
      <w:outlineLvl w:val="9"/>
    </w:pPr>
    <w:rPr>
      <w:b w:val="0"/>
      <w:bCs w:val="0"/>
      <w:sz w:val="18"/>
      <w:szCs w:val="18"/>
      <w:shd w:val="clear" w:color="auto" w:fill="FFFFFF"/>
    </w:rPr>
  </w:style>
  <w:style w:type="paragraph" w:customStyle="1" w:styleId="afb">
    <w:name w:val="Заголовок распахивающейся части диалога"/>
    <w:basedOn w:val="a"/>
    <w:next w:val="a"/>
    <w:rsid w:val="005F11DA"/>
    <w:pPr>
      <w:ind w:firstLine="720"/>
      <w:jc w:val="both"/>
    </w:pPr>
    <w:rPr>
      <w:i/>
      <w:iCs/>
      <w:color w:val="000080"/>
      <w:sz w:val="22"/>
      <w:szCs w:val="22"/>
    </w:rPr>
  </w:style>
  <w:style w:type="character" w:customStyle="1" w:styleId="afc">
    <w:name w:val="Заголовок своего сообщения"/>
    <w:rsid w:val="005F11DA"/>
    <w:rPr>
      <w:rFonts w:cs="Times New Roman"/>
      <w:b/>
      <w:bCs/>
      <w:color w:val="26282F"/>
    </w:rPr>
  </w:style>
  <w:style w:type="paragraph" w:customStyle="1" w:styleId="afd">
    <w:name w:val="Заголовок статьи"/>
    <w:basedOn w:val="a"/>
    <w:next w:val="a"/>
    <w:rsid w:val="005F11DA"/>
    <w:pPr>
      <w:ind w:left="1612" w:hanging="892"/>
      <w:jc w:val="both"/>
    </w:pPr>
    <w:rPr>
      <w:sz w:val="24"/>
      <w:szCs w:val="24"/>
    </w:rPr>
  </w:style>
  <w:style w:type="character" w:customStyle="1" w:styleId="afe">
    <w:name w:val="Заголовок чужого сообщения"/>
    <w:rsid w:val="005F11DA"/>
    <w:rPr>
      <w:rFonts w:cs="Times New Roman"/>
      <w:b/>
      <w:bCs/>
      <w:color w:val="FF0000"/>
    </w:rPr>
  </w:style>
  <w:style w:type="paragraph" w:customStyle="1" w:styleId="aff">
    <w:name w:val="Заголовок ЭР (левое окно)"/>
    <w:basedOn w:val="a"/>
    <w:next w:val="a"/>
    <w:rsid w:val="005F11DA"/>
    <w:pPr>
      <w:spacing w:before="300" w:after="250"/>
      <w:jc w:val="center"/>
    </w:pPr>
    <w:rPr>
      <w:b/>
      <w:bCs/>
      <w:color w:val="26282F"/>
      <w:sz w:val="26"/>
      <w:szCs w:val="26"/>
    </w:rPr>
  </w:style>
  <w:style w:type="paragraph" w:customStyle="1" w:styleId="aff0">
    <w:name w:val="Заголовок ЭР (правое окно)"/>
    <w:basedOn w:val="aff"/>
    <w:next w:val="a"/>
    <w:rsid w:val="005F11DA"/>
    <w:pPr>
      <w:spacing w:after="0"/>
      <w:jc w:val="left"/>
    </w:pPr>
  </w:style>
  <w:style w:type="paragraph" w:customStyle="1" w:styleId="aff1">
    <w:name w:val="Интерактивный заголовок"/>
    <w:basedOn w:val="af7"/>
    <w:next w:val="a"/>
    <w:rsid w:val="005F11DA"/>
    <w:rPr>
      <w:u w:val="single"/>
    </w:rPr>
  </w:style>
  <w:style w:type="paragraph" w:customStyle="1" w:styleId="aff2">
    <w:name w:val="Текст информации об изменениях"/>
    <w:basedOn w:val="a"/>
    <w:next w:val="a"/>
    <w:rsid w:val="005F11DA"/>
    <w:pPr>
      <w:ind w:firstLine="720"/>
      <w:jc w:val="both"/>
    </w:pPr>
    <w:rPr>
      <w:color w:val="353842"/>
      <w:sz w:val="18"/>
      <w:szCs w:val="18"/>
    </w:rPr>
  </w:style>
  <w:style w:type="paragraph" w:customStyle="1" w:styleId="aff3">
    <w:name w:val="Информация об изменениях"/>
    <w:basedOn w:val="aff2"/>
    <w:next w:val="a"/>
    <w:rsid w:val="005F11DA"/>
    <w:pPr>
      <w:spacing w:before="180"/>
      <w:ind w:left="360" w:right="360" w:firstLine="0"/>
    </w:pPr>
    <w:rPr>
      <w:shd w:val="clear" w:color="auto" w:fill="EAEFED"/>
    </w:rPr>
  </w:style>
  <w:style w:type="paragraph" w:customStyle="1" w:styleId="aff4">
    <w:name w:val="Текст (справка)"/>
    <w:basedOn w:val="a"/>
    <w:next w:val="a"/>
    <w:rsid w:val="005F11DA"/>
    <w:pPr>
      <w:ind w:left="170" w:right="170"/>
    </w:pPr>
    <w:rPr>
      <w:sz w:val="24"/>
      <w:szCs w:val="24"/>
    </w:rPr>
  </w:style>
  <w:style w:type="paragraph" w:customStyle="1" w:styleId="aff5">
    <w:name w:val="Комментарий"/>
    <w:basedOn w:val="aff4"/>
    <w:next w:val="a"/>
    <w:rsid w:val="005F11DA"/>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5F11DA"/>
    <w:rPr>
      <w:i/>
      <w:iCs/>
    </w:rPr>
  </w:style>
  <w:style w:type="paragraph" w:customStyle="1" w:styleId="aff7">
    <w:name w:val="Текст (лев. подпись)"/>
    <w:basedOn w:val="a"/>
    <w:next w:val="a"/>
    <w:rsid w:val="005F11DA"/>
    <w:rPr>
      <w:sz w:val="24"/>
      <w:szCs w:val="24"/>
    </w:rPr>
  </w:style>
  <w:style w:type="paragraph" w:customStyle="1" w:styleId="aff8">
    <w:name w:val="Колонтитул (левый)"/>
    <w:basedOn w:val="aff7"/>
    <w:next w:val="a"/>
    <w:rsid w:val="005F11DA"/>
    <w:rPr>
      <w:sz w:val="14"/>
      <w:szCs w:val="14"/>
    </w:rPr>
  </w:style>
  <w:style w:type="paragraph" w:customStyle="1" w:styleId="aff9">
    <w:name w:val="Текст (прав. подпись)"/>
    <w:basedOn w:val="a"/>
    <w:next w:val="a"/>
    <w:rsid w:val="005F11DA"/>
    <w:pPr>
      <w:jc w:val="right"/>
    </w:pPr>
    <w:rPr>
      <w:sz w:val="24"/>
      <w:szCs w:val="24"/>
    </w:rPr>
  </w:style>
  <w:style w:type="paragraph" w:customStyle="1" w:styleId="affa">
    <w:name w:val="Колонтитул (правый)"/>
    <w:basedOn w:val="aff9"/>
    <w:next w:val="a"/>
    <w:rsid w:val="005F11DA"/>
    <w:rPr>
      <w:sz w:val="14"/>
      <w:szCs w:val="14"/>
    </w:rPr>
  </w:style>
  <w:style w:type="paragraph" w:customStyle="1" w:styleId="affb">
    <w:name w:val="Комментарий пользователя"/>
    <w:basedOn w:val="aff5"/>
    <w:next w:val="a"/>
    <w:rsid w:val="005F11DA"/>
    <w:pPr>
      <w:jc w:val="left"/>
    </w:pPr>
    <w:rPr>
      <w:shd w:val="clear" w:color="auto" w:fill="FFDFE0"/>
    </w:rPr>
  </w:style>
  <w:style w:type="paragraph" w:customStyle="1" w:styleId="affc">
    <w:name w:val="Куда обратиться?"/>
    <w:basedOn w:val="af0"/>
    <w:next w:val="a"/>
    <w:rsid w:val="005F11DA"/>
  </w:style>
  <w:style w:type="paragraph" w:customStyle="1" w:styleId="affd">
    <w:name w:val="Моноширинный"/>
    <w:basedOn w:val="a"/>
    <w:next w:val="a"/>
    <w:rsid w:val="005F11DA"/>
    <w:rPr>
      <w:rFonts w:ascii="Courier New" w:hAnsi="Courier New" w:cs="Courier New"/>
      <w:sz w:val="24"/>
      <w:szCs w:val="24"/>
    </w:rPr>
  </w:style>
  <w:style w:type="character" w:customStyle="1" w:styleId="affe">
    <w:name w:val="Найденные слова"/>
    <w:rsid w:val="005F11DA"/>
    <w:rPr>
      <w:rFonts w:cs="Times New Roman"/>
      <w:b/>
      <w:color w:val="26282F"/>
      <w:shd w:val="clear" w:color="auto" w:fill="FFF580"/>
    </w:rPr>
  </w:style>
  <w:style w:type="character" w:customStyle="1" w:styleId="afff">
    <w:name w:val="Не вступил в силу"/>
    <w:rsid w:val="005F11DA"/>
    <w:rPr>
      <w:rFonts w:cs="Times New Roman"/>
      <w:b/>
      <w:color w:val="000000"/>
      <w:shd w:val="clear" w:color="auto" w:fill="D8EDE8"/>
    </w:rPr>
  </w:style>
  <w:style w:type="paragraph" w:customStyle="1" w:styleId="afff0">
    <w:name w:val="Необходимые документы"/>
    <w:basedOn w:val="af0"/>
    <w:next w:val="a"/>
    <w:rsid w:val="005F11DA"/>
    <w:pPr>
      <w:ind w:firstLine="118"/>
    </w:pPr>
  </w:style>
  <w:style w:type="paragraph" w:customStyle="1" w:styleId="afff1">
    <w:name w:val="Таблицы (моноширинный)"/>
    <w:basedOn w:val="a"/>
    <w:next w:val="a"/>
    <w:rsid w:val="005F11DA"/>
    <w:rPr>
      <w:rFonts w:ascii="Courier New" w:hAnsi="Courier New" w:cs="Courier New"/>
      <w:sz w:val="24"/>
      <w:szCs w:val="24"/>
    </w:rPr>
  </w:style>
  <w:style w:type="paragraph" w:customStyle="1" w:styleId="afff2">
    <w:name w:val="Оглавление"/>
    <w:basedOn w:val="afff1"/>
    <w:next w:val="a"/>
    <w:rsid w:val="005F11DA"/>
    <w:pPr>
      <w:ind w:left="140"/>
    </w:pPr>
  </w:style>
  <w:style w:type="character" w:customStyle="1" w:styleId="afff3">
    <w:name w:val="Опечатки"/>
    <w:rsid w:val="005F11DA"/>
    <w:rPr>
      <w:color w:val="FF0000"/>
    </w:rPr>
  </w:style>
  <w:style w:type="paragraph" w:customStyle="1" w:styleId="afff4">
    <w:name w:val="Переменная часть"/>
    <w:basedOn w:val="af6"/>
    <w:next w:val="a"/>
    <w:rsid w:val="005F11DA"/>
    <w:rPr>
      <w:sz w:val="18"/>
      <w:szCs w:val="18"/>
    </w:rPr>
  </w:style>
  <w:style w:type="paragraph" w:customStyle="1" w:styleId="afff5">
    <w:name w:val="Подвал для информации об изменениях"/>
    <w:basedOn w:val="1"/>
    <w:next w:val="a"/>
    <w:rsid w:val="005F11DA"/>
    <w:pPr>
      <w:outlineLvl w:val="9"/>
    </w:pPr>
    <w:rPr>
      <w:b w:val="0"/>
      <w:bCs w:val="0"/>
      <w:sz w:val="18"/>
      <w:szCs w:val="18"/>
    </w:rPr>
  </w:style>
  <w:style w:type="paragraph" w:customStyle="1" w:styleId="afff6">
    <w:name w:val="Подзаголовок для информации об изменениях"/>
    <w:basedOn w:val="aff2"/>
    <w:next w:val="a"/>
    <w:rsid w:val="005F11DA"/>
    <w:rPr>
      <w:b/>
      <w:bCs/>
    </w:rPr>
  </w:style>
  <w:style w:type="paragraph" w:customStyle="1" w:styleId="afff7">
    <w:name w:val="Подчёркнуный текст"/>
    <w:basedOn w:val="a"/>
    <w:next w:val="a"/>
    <w:rsid w:val="005F11DA"/>
    <w:pPr>
      <w:ind w:firstLine="720"/>
      <w:jc w:val="both"/>
    </w:pPr>
    <w:rPr>
      <w:sz w:val="24"/>
      <w:szCs w:val="24"/>
    </w:rPr>
  </w:style>
  <w:style w:type="paragraph" w:customStyle="1" w:styleId="afff8">
    <w:name w:val="Постоянная часть"/>
    <w:basedOn w:val="af6"/>
    <w:next w:val="a"/>
    <w:rsid w:val="005F11DA"/>
    <w:rPr>
      <w:sz w:val="20"/>
      <w:szCs w:val="20"/>
    </w:rPr>
  </w:style>
  <w:style w:type="paragraph" w:customStyle="1" w:styleId="afff9">
    <w:name w:val="Пример."/>
    <w:basedOn w:val="af0"/>
    <w:next w:val="a"/>
    <w:rsid w:val="005F11DA"/>
  </w:style>
  <w:style w:type="paragraph" w:customStyle="1" w:styleId="afffa">
    <w:name w:val="Примечание."/>
    <w:basedOn w:val="af0"/>
    <w:next w:val="a"/>
    <w:rsid w:val="005F11DA"/>
  </w:style>
  <w:style w:type="character" w:customStyle="1" w:styleId="afffb">
    <w:name w:val="Продолжение ссылки"/>
    <w:basedOn w:val="ae"/>
    <w:rsid w:val="005F11DA"/>
    <w:rPr>
      <w:rFonts w:cs="Times New Roman"/>
      <w:b/>
      <w:color w:val="106BBE"/>
    </w:rPr>
  </w:style>
  <w:style w:type="paragraph" w:customStyle="1" w:styleId="afffc">
    <w:name w:val="Словарная статья"/>
    <w:basedOn w:val="a"/>
    <w:next w:val="a"/>
    <w:rsid w:val="005F11DA"/>
    <w:pPr>
      <w:ind w:right="118"/>
      <w:jc w:val="both"/>
    </w:pPr>
    <w:rPr>
      <w:sz w:val="24"/>
      <w:szCs w:val="24"/>
    </w:rPr>
  </w:style>
  <w:style w:type="character" w:customStyle="1" w:styleId="afffd">
    <w:name w:val="Сравнение редакций"/>
    <w:rsid w:val="005F11DA"/>
    <w:rPr>
      <w:rFonts w:cs="Times New Roman"/>
      <w:b/>
      <w:color w:val="26282F"/>
    </w:rPr>
  </w:style>
  <w:style w:type="character" w:customStyle="1" w:styleId="afffe">
    <w:name w:val="Сравнение редакций. Добавленный фрагмент"/>
    <w:rsid w:val="005F11DA"/>
    <w:rPr>
      <w:color w:val="000000"/>
      <w:shd w:val="clear" w:color="auto" w:fill="C1D7FF"/>
    </w:rPr>
  </w:style>
  <w:style w:type="character" w:customStyle="1" w:styleId="affff">
    <w:name w:val="Сравнение редакций. Удаленный фрагмент"/>
    <w:rsid w:val="005F11DA"/>
    <w:rPr>
      <w:color w:val="000000"/>
      <w:shd w:val="clear" w:color="auto" w:fill="C4C413"/>
    </w:rPr>
  </w:style>
  <w:style w:type="paragraph" w:customStyle="1" w:styleId="affff0">
    <w:name w:val="Ссылка на официальную публикацию"/>
    <w:basedOn w:val="a"/>
    <w:next w:val="a"/>
    <w:rsid w:val="005F11DA"/>
    <w:pPr>
      <w:ind w:firstLine="720"/>
      <w:jc w:val="both"/>
    </w:pPr>
    <w:rPr>
      <w:sz w:val="24"/>
      <w:szCs w:val="24"/>
    </w:rPr>
  </w:style>
  <w:style w:type="paragraph" w:customStyle="1" w:styleId="affff1">
    <w:name w:val="Текст в таблице"/>
    <w:basedOn w:val="ab"/>
    <w:next w:val="a"/>
    <w:rsid w:val="005F11DA"/>
    <w:pPr>
      <w:ind w:firstLine="500"/>
    </w:pPr>
  </w:style>
  <w:style w:type="paragraph" w:customStyle="1" w:styleId="affff2">
    <w:name w:val="Текст ЭР (см. также)"/>
    <w:basedOn w:val="a"/>
    <w:next w:val="a"/>
    <w:rsid w:val="005F11DA"/>
    <w:pPr>
      <w:spacing w:before="200"/>
    </w:pPr>
  </w:style>
  <w:style w:type="paragraph" w:customStyle="1" w:styleId="affff3">
    <w:name w:val="Технический комментарий"/>
    <w:basedOn w:val="a"/>
    <w:next w:val="a"/>
    <w:rsid w:val="005F11DA"/>
    <w:rPr>
      <w:color w:val="463F31"/>
      <w:sz w:val="24"/>
      <w:szCs w:val="24"/>
      <w:shd w:val="clear" w:color="auto" w:fill="FFFFA6"/>
    </w:rPr>
  </w:style>
  <w:style w:type="character" w:customStyle="1" w:styleId="affff4">
    <w:name w:val="Утратил силу"/>
    <w:rsid w:val="005F11DA"/>
    <w:rPr>
      <w:rFonts w:cs="Times New Roman"/>
      <w:b/>
      <w:strike/>
      <w:color w:val="666600"/>
    </w:rPr>
  </w:style>
  <w:style w:type="paragraph" w:customStyle="1" w:styleId="affff5">
    <w:name w:val="Формула"/>
    <w:basedOn w:val="a"/>
    <w:next w:val="a"/>
    <w:rsid w:val="005F11DA"/>
    <w:pPr>
      <w:spacing w:before="240" w:after="240"/>
      <w:ind w:left="420" w:right="420" w:firstLine="300"/>
      <w:jc w:val="both"/>
    </w:pPr>
    <w:rPr>
      <w:sz w:val="24"/>
      <w:szCs w:val="24"/>
      <w:shd w:val="clear" w:color="auto" w:fill="F5F3DA"/>
    </w:rPr>
  </w:style>
  <w:style w:type="paragraph" w:customStyle="1" w:styleId="affff6">
    <w:name w:val="Центрированный (таблица)"/>
    <w:basedOn w:val="ab"/>
    <w:next w:val="a"/>
    <w:rsid w:val="005F11DA"/>
    <w:pPr>
      <w:jc w:val="center"/>
    </w:pPr>
  </w:style>
  <w:style w:type="paragraph" w:customStyle="1" w:styleId="-">
    <w:name w:val="ЭР-содержание (правое окно)"/>
    <w:basedOn w:val="a"/>
    <w:next w:val="a"/>
    <w:rsid w:val="005F11DA"/>
    <w:pPr>
      <w:spacing w:before="300"/>
    </w:pPr>
    <w:rPr>
      <w:sz w:val="24"/>
      <w:szCs w:val="24"/>
    </w:rPr>
  </w:style>
  <w:style w:type="paragraph" w:customStyle="1" w:styleId="ConsPlusNormal">
    <w:name w:val="ConsPlusNormal"/>
    <w:rsid w:val="005F11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7">
    <w:name w:val="page number"/>
    <w:rsid w:val="005F11DA"/>
    <w:rPr>
      <w:rFonts w:cs="Times New Roman"/>
    </w:rPr>
  </w:style>
  <w:style w:type="paragraph" w:customStyle="1" w:styleId="Default">
    <w:name w:val="Default"/>
    <w:rsid w:val="005F11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5F11DA"/>
    <w:pPr>
      <w:spacing w:after="0" w:line="240" w:lineRule="auto"/>
    </w:pPr>
    <w:rPr>
      <w:rFonts w:ascii="Calibri" w:eastAsia="Times New Roman" w:hAnsi="Calibri" w:cs="Times New Roman"/>
    </w:rPr>
  </w:style>
  <w:style w:type="character" w:styleId="affff8">
    <w:name w:val="annotation reference"/>
    <w:uiPriority w:val="99"/>
    <w:rsid w:val="005F11DA"/>
    <w:rPr>
      <w:rFonts w:cs="Times New Roman"/>
      <w:sz w:val="16"/>
      <w:szCs w:val="16"/>
    </w:rPr>
  </w:style>
  <w:style w:type="paragraph" w:styleId="affff9">
    <w:name w:val="annotation text"/>
    <w:basedOn w:val="a"/>
    <w:link w:val="affffa"/>
    <w:uiPriority w:val="99"/>
    <w:rsid w:val="005F11DA"/>
    <w:pPr>
      <w:ind w:firstLine="720"/>
      <w:jc w:val="both"/>
    </w:pPr>
    <w:rPr>
      <w:rFonts w:cs="Times New Roman"/>
    </w:rPr>
  </w:style>
  <w:style w:type="character" w:customStyle="1" w:styleId="affffa">
    <w:name w:val="Текст примечания Знак"/>
    <w:basedOn w:val="a0"/>
    <w:link w:val="affff9"/>
    <w:uiPriority w:val="99"/>
    <w:rsid w:val="005F11DA"/>
    <w:rPr>
      <w:rFonts w:ascii="Arial" w:eastAsia="Times New Roman" w:hAnsi="Arial" w:cs="Times New Roman"/>
      <w:sz w:val="20"/>
      <w:szCs w:val="20"/>
      <w:lang w:eastAsia="ru-RU"/>
    </w:rPr>
  </w:style>
  <w:style w:type="paragraph" w:styleId="affffb">
    <w:name w:val="annotation subject"/>
    <w:basedOn w:val="affff9"/>
    <w:next w:val="affff9"/>
    <w:link w:val="affffc"/>
    <w:rsid w:val="005F11DA"/>
    <w:rPr>
      <w:b/>
      <w:bCs/>
    </w:rPr>
  </w:style>
  <w:style w:type="character" w:customStyle="1" w:styleId="affffc">
    <w:name w:val="Тема примечания Знак"/>
    <w:basedOn w:val="affffa"/>
    <w:link w:val="affffb"/>
    <w:rsid w:val="005F11DA"/>
    <w:rPr>
      <w:rFonts w:ascii="Arial" w:eastAsia="Times New Roman" w:hAnsi="Arial" w:cs="Times New Roman"/>
      <w:b/>
      <w:bCs/>
      <w:sz w:val="20"/>
      <w:szCs w:val="20"/>
      <w:lang w:eastAsia="ru-RU"/>
    </w:rPr>
  </w:style>
  <w:style w:type="character" w:customStyle="1" w:styleId="12">
    <w:name w:val="Основной текст Знак1"/>
    <w:rsid w:val="005F11DA"/>
    <w:rPr>
      <w:rFonts w:ascii="Times New Roman" w:hAnsi="Times New Roman" w:cs="Times New Roman"/>
      <w:shd w:val="clear" w:color="auto" w:fill="FFFFFF"/>
    </w:rPr>
  </w:style>
  <w:style w:type="paragraph" w:customStyle="1" w:styleId="BlockQuotation">
    <w:name w:val="Block Quotation"/>
    <w:basedOn w:val="a"/>
    <w:rsid w:val="005F11DA"/>
    <w:pPr>
      <w:overflowPunct w:val="0"/>
      <w:ind w:left="567" w:right="-2" w:firstLine="851"/>
      <w:jc w:val="both"/>
      <w:textAlignment w:val="baseline"/>
    </w:pPr>
    <w:rPr>
      <w:rFonts w:ascii="Times New Roman" w:hAnsi="Times New Roman" w:cs="Times New Roman"/>
      <w:sz w:val="28"/>
      <w:szCs w:val="28"/>
    </w:rPr>
  </w:style>
  <w:style w:type="paragraph" w:styleId="affffd">
    <w:name w:val="Body Text"/>
    <w:basedOn w:val="a"/>
    <w:link w:val="affffe"/>
    <w:rsid w:val="005F11DA"/>
    <w:pPr>
      <w:pBdr>
        <w:bottom w:val="single" w:sz="18" w:space="1" w:color="auto"/>
      </w:pBdr>
      <w:overflowPunct w:val="0"/>
      <w:jc w:val="center"/>
      <w:textAlignment w:val="baseline"/>
    </w:pPr>
    <w:rPr>
      <w:rFonts w:ascii="Times New Roman" w:hAnsi="Times New Roman" w:cs="Times New Roman"/>
      <w:b/>
      <w:bCs/>
      <w:sz w:val="10"/>
      <w:szCs w:val="10"/>
    </w:rPr>
  </w:style>
  <w:style w:type="character" w:customStyle="1" w:styleId="affffe">
    <w:name w:val="Основной текст Знак"/>
    <w:basedOn w:val="a0"/>
    <w:link w:val="affffd"/>
    <w:rsid w:val="005F11DA"/>
    <w:rPr>
      <w:rFonts w:ascii="Times New Roman" w:eastAsia="Times New Roman" w:hAnsi="Times New Roman" w:cs="Times New Roman"/>
      <w:b/>
      <w:bCs/>
      <w:sz w:val="10"/>
      <w:szCs w:val="10"/>
      <w:lang w:eastAsia="ru-RU"/>
    </w:rPr>
  </w:style>
  <w:style w:type="paragraph" w:customStyle="1" w:styleId="13">
    <w:name w:val="Абзац списка1"/>
    <w:basedOn w:val="a"/>
    <w:rsid w:val="005F11DA"/>
    <w:pPr>
      <w:ind w:left="720" w:firstLine="720"/>
      <w:jc w:val="both"/>
    </w:pPr>
    <w:rPr>
      <w:sz w:val="24"/>
      <w:szCs w:val="24"/>
    </w:rPr>
  </w:style>
  <w:style w:type="character" w:styleId="afffff">
    <w:name w:val="Hyperlink"/>
    <w:uiPriority w:val="99"/>
    <w:rsid w:val="005F11DA"/>
    <w:rPr>
      <w:color w:val="0000FF"/>
      <w:u w:val="single"/>
    </w:rPr>
  </w:style>
  <w:style w:type="character" w:customStyle="1" w:styleId="s10">
    <w:name w:val="s_10"/>
    <w:rsid w:val="005F11DA"/>
  </w:style>
  <w:style w:type="paragraph" w:customStyle="1" w:styleId="ConsPlusTitle">
    <w:name w:val="ConsPlusTitle"/>
    <w:rsid w:val="005F1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6">
    <w:name w:val="s_16"/>
    <w:basedOn w:val="a"/>
    <w:rsid w:val="005F11D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f0">
    <w:name w:val="footnote text"/>
    <w:basedOn w:val="a"/>
    <w:link w:val="afffff1"/>
    <w:uiPriority w:val="99"/>
    <w:unhideWhenUsed/>
    <w:rsid w:val="005F11DA"/>
    <w:pPr>
      <w:widowControl/>
      <w:autoSpaceDE/>
      <w:autoSpaceDN/>
      <w:adjustRightInd/>
      <w:ind w:left="2799" w:right="2835" w:hanging="10"/>
      <w:jc w:val="center"/>
    </w:pPr>
    <w:rPr>
      <w:rFonts w:ascii="Times New Roman" w:hAnsi="Times New Roman" w:cs="Times New Roman"/>
      <w:b/>
      <w:color w:val="000000"/>
    </w:rPr>
  </w:style>
  <w:style w:type="character" w:customStyle="1" w:styleId="afffff1">
    <w:name w:val="Текст сноски Знак"/>
    <w:basedOn w:val="a0"/>
    <w:link w:val="afffff0"/>
    <w:uiPriority w:val="99"/>
    <w:rsid w:val="005F11DA"/>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5F11DA"/>
    <w:rPr>
      <w:vertAlign w:val="superscript"/>
    </w:rPr>
  </w:style>
  <w:style w:type="paragraph" w:customStyle="1" w:styleId="s1">
    <w:name w:val="s_1"/>
    <w:basedOn w:val="a"/>
    <w:rsid w:val="005F11D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1">
    <w:name w:val="s_11"/>
    <w:rsid w:val="005F11DA"/>
  </w:style>
  <w:style w:type="paragraph" w:customStyle="1" w:styleId="empty">
    <w:name w:val="empty"/>
    <w:basedOn w:val="a"/>
    <w:rsid w:val="005F11D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3">
    <w:name w:val="s_3"/>
    <w:basedOn w:val="a"/>
    <w:rsid w:val="005F11D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rsid w:val="005F11D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5F11D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5F11D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5F11D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5F11DA"/>
    <w:pPr>
      <w:widowControl w:val="0"/>
      <w:autoSpaceDE w:val="0"/>
      <w:autoSpaceDN w:val="0"/>
      <w:spacing w:after="0" w:line="240" w:lineRule="auto"/>
    </w:pPr>
    <w:rPr>
      <w:rFonts w:ascii="Arial" w:eastAsia="Times New Roman" w:hAnsi="Arial" w:cs="Arial"/>
      <w:sz w:val="20"/>
      <w:lang w:eastAsia="ru-RU"/>
    </w:rPr>
  </w:style>
  <w:style w:type="paragraph" w:styleId="31">
    <w:name w:val="Body Text Indent 3"/>
    <w:basedOn w:val="a"/>
    <w:link w:val="32"/>
    <w:rsid w:val="005F11DA"/>
    <w:pPr>
      <w:autoSpaceDE/>
      <w:autoSpaceDN/>
      <w:adjustRightInd/>
      <w:ind w:firstLine="993"/>
      <w:jc w:val="both"/>
    </w:pPr>
    <w:rPr>
      <w:rFonts w:ascii="Times New Roman" w:hAnsi="Times New Roman" w:cs="Times New Roman"/>
      <w:sz w:val="28"/>
      <w:szCs w:val="28"/>
    </w:rPr>
  </w:style>
  <w:style w:type="character" w:customStyle="1" w:styleId="32">
    <w:name w:val="Основной текст с отступом 3 Знак"/>
    <w:basedOn w:val="a0"/>
    <w:link w:val="31"/>
    <w:rsid w:val="005F11DA"/>
    <w:rPr>
      <w:rFonts w:ascii="Times New Roman" w:eastAsia="Times New Roman" w:hAnsi="Times New Roman" w:cs="Times New Roman"/>
      <w:sz w:val="28"/>
      <w:szCs w:val="28"/>
      <w:lang w:eastAsia="ru-RU"/>
    </w:rPr>
  </w:style>
  <w:style w:type="paragraph" w:customStyle="1" w:styleId="22">
    <w:name w:val="заголовок 2"/>
    <w:basedOn w:val="a"/>
    <w:next w:val="a"/>
    <w:rsid w:val="005F11DA"/>
    <w:pPr>
      <w:keepNext/>
      <w:widowControl/>
      <w:adjustRightInd/>
      <w:outlineLvl w:val="1"/>
    </w:pPr>
    <w:rPr>
      <w:rFonts w:ascii="Times New Roman" w:hAnsi="Times New Roman" w:cs="Times New Roman"/>
      <w:sz w:val="28"/>
      <w:szCs w:val="28"/>
    </w:rPr>
  </w:style>
  <w:style w:type="paragraph" w:customStyle="1" w:styleId="FR1">
    <w:name w:val="FR1"/>
    <w:rsid w:val="005F11DA"/>
    <w:pPr>
      <w:widowControl w:val="0"/>
      <w:spacing w:after="0" w:line="240" w:lineRule="auto"/>
      <w:jc w:val="both"/>
    </w:pPr>
    <w:rPr>
      <w:rFonts w:ascii="Arial" w:eastAsia="Times New Roman" w:hAnsi="Arial" w:cs="Arial"/>
      <w:sz w:val="24"/>
      <w:szCs w:val="24"/>
      <w:lang w:eastAsia="ru-RU"/>
    </w:rPr>
  </w:style>
  <w:style w:type="character" w:styleId="afffff3">
    <w:name w:val="Emphasis"/>
    <w:uiPriority w:val="20"/>
    <w:qFormat/>
    <w:rsid w:val="005F11DA"/>
    <w:rPr>
      <w:i/>
      <w:iCs/>
    </w:rPr>
  </w:style>
  <w:style w:type="numbering" w:customStyle="1" w:styleId="14">
    <w:name w:val="Нет списка1"/>
    <w:next w:val="a2"/>
    <w:uiPriority w:val="99"/>
    <w:semiHidden/>
    <w:unhideWhenUsed/>
    <w:rsid w:val="00467F7D"/>
  </w:style>
  <w:style w:type="paragraph" w:customStyle="1" w:styleId="23">
    <w:name w:val="Без интервала2"/>
    <w:rsid w:val="00467F7D"/>
    <w:pPr>
      <w:spacing w:after="0" w:line="240" w:lineRule="auto"/>
    </w:pPr>
    <w:rPr>
      <w:rFonts w:ascii="Calibri" w:eastAsia="Times New Roman" w:hAnsi="Calibri" w:cs="Times New Roman"/>
    </w:rPr>
  </w:style>
  <w:style w:type="paragraph" w:customStyle="1" w:styleId="24">
    <w:name w:val="Абзац списка2"/>
    <w:basedOn w:val="a"/>
    <w:rsid w:val="00467F7D"/>
    <w:pPr>
      <w:ind w:left="720" w:firstLine="720"/>
      <w:jc w:val="both"/>
    </w:pPr>
    <w:rPr>
      <w:sz w:val="24"/>
      <w:szCs w:val="24"/>
    </w:rPr>
  </w:style>
  <w:style w:type="table" w:customStyle="1" w:styleId="15">
    <w:name w:val="Сетка таблицы1"/>
    <w:basedOn w:val="a1"/>
    <w:next w:val="a6"/>
    <w:uiPriority w:val="39"/>
    <w:rsid w:val="00467F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67F7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Normal">
    <w:name w:val="ConsNormal"/>
    <w:rsid w:val="00467F7D"/>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1F402CDA488BBDE94F914BA947CF308C798C370EF8841B39F767E2F931E77CE5838FA7333204C53F0E50849B118563AECB3A5863A86AE83BC15F96p23F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7133-B58A-47C0-BF59-FE334327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42</Pages>
  <Words>14101</Words>
  <Characters>80377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Северного района Оренбургской области</Company>
  <LinksUpToDate>false</LinksUpToDate>
  <CharactersWithSpaces>94290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 Д.С.</dc:creator>
  <cp:lastModifiedBy>Admin</cp:lastModifiedBy>
  <cp:revision>38</cp:revision>
  <cp:lastPrinted>2022-12-15T05:26:00Z</cp:lastPrinted>
  <dcterms:created xsi:type="dcterms:W3CDTF">2022-12-08T09:57:00Z</dcterms:created>
  <dcterms:modified xsi:type="dcterms:W3CDTF">2023-01-27T11:28:00Z</dcterms:modified>
</cp:coreProperties>
</file>