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7D" w:rsidRPr="00320C2D" w:rsidRDefault="00213D7D" w:rsidP="00213D7D">
      <w:pPr>
        <w:shd w:val="clear" w:color="auto" w:fill="FFFFFF"/>
        <w:spacing w:after="0" w:line="240" w:lineRule="auto"/>
        <w:rPr>
          <w:rFonts w:ascii="Arial" w:eastAsia="Times New Roman" w:hAnsi="Arial" w:cs="Arial"/>
          <w:color w:val="1F1F1F"/>
          <w:sz w:val="24"/>
          <w:szCs w:val="24"/>
        </w:rPr>
      </w:pPr>
      <w:r w:rsidRPr="00320C2D">
        <w:rPr>
          <w:rFonts w:ascii="Arial" w:eastAsia="Times New Roman" w:hAnsi="Arial" w:cs="Arial"/>
          <w:color w:val="1F1F1F"/>
          <w:sz w:val="24"/>
          <w:szCs w:val="24"/>
        </w:rPr>
        <w:t>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w:t>
      </w:r>
    </w:p>
    <w:p w:rsidR="00213D7D" w:rsidRPr="00320C2D" w:rsidRDefault="00213D7D" w:rsidP="00213D7D">
      <w:pPr>
        <w:shd w:val="clear" w:color="auto" w:fill="FFFFFF"/>
        <w:spacing w:after="0" w:line="384" w:lineRule="atLeast"/>
        <w:rPr>
          <w:rFonts w:ascii="Arial" w:eastAsia="Times New Roman" w:hAnsi="Arial" w:cs="Arial"/>
          <w:color w:val="1F1F1F"/>
          <w:sz w:val="24"/>
          <w:szCs w:val="24"/>
        </w:rPr>
      </w:pP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Правила поведения населения при лесных пожарах</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Основные причины лесных пожаров</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 лесу соблюдайте следующие правила: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 пожароопасный период в лесу запрещается:</w:t>
      </w:r>
    </w:p>
    <w:p w:rsidR="00213D7D" w:rsidRPr="00320C2D" w:rsidRDefault="00213D7D" w:rsidP="00213D7D">
      <w:pPr>
        <w:numPr>
          <w:ilvl w:val="0"/>
          <w:numId w:val="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разводить костры, использовать мангалы, другие приспособления для приготовления пищи;</w:t>
      </w:r>
    </w:p>
    <w:p w:rsidR="00213D7D" w:rsidRPr="00320C2D" w:rsidRDefault="00213D7D" w:rsidP="00213D7D">
      <w:pPr>
        <w:numPr>
          <w:ilvl w:val="0"/>
          <w:numId w:val="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курить, бросать горящие спички, окурки, вытряхивать из курительных трубок горящую золу;</w:t>
      </w:r>
    </w:p>
    <w:p w:rsidR="00213D7D" w:rsidRPr="00320C2D" w:rsidRDefault="00213D7D" w:rsidP="00213D7D">
      <w:pPr>
        <w:numPr>
          <w:ilvl w:val="0"/>
          <w:numId w:val="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стрелять из оружия, использовать пиротехнические изделия;</w:t>
      </w:r>
    </w:p>
    <w:p w:rsidR="00213D7D" w:rsidRPr="00320C2D" w:rsidRDefault="00213D7D" w:rsidP="00213D7D">
      <w:pPr>
        <w:numPr>
          <w:ilvl w:val="0"/>
          <w:numId w:val="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оставлять в лесу промасленный или пропитанный бензином, керосином или иными горючими веществами обтирочный материал;</w:t>
      </w:r>
    </w:p>
    <w:p w:rsidR="00213D7D" w:rsidRPr="00320C2D" w:rsidRDefault="00213D7D" w:rsidP="00213D7D">
      <w:pPr>
        <w:numPr>
          <w:ilvl w:val="0"/>
          <w:numId w:val="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213D7D" w:rsidRPr="00320C2D" w:rsidRDefault="00213D7D" w:rsidP="00213D7D">
      <w:pPr>
        <w:numPr>
          <w:ilvl w:val="0"/>
          <w:numId w:val="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оставлять на освещенной солнцем поляне бутылки, осколки стекла, другой мусор;</w:t>
      </w:r>
    </w:p>
    <w:p w:rsidR="00213D7D" w:rsidRPr="00320C2D" w:rsidRDefault="00213D7D" w:rsidP="00213D7D">
      <w:pPr>
        <w:numPr>
          <w:ilvl w:val="0"/>
          <w:numId w:val="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выжигать траву, а также стерню на полях.</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Что делать, если вы оказались в зоне лесного пожара?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Если пожар низовой или локальный, можно попытаться потушить пламя самостоятельно - 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Если у вас нет возможности своими силами справиться с локализацией и тушением пожара:</w:t>
      </w:r>
    </w:p>
    <w:p w:rsidR="00213D7D" w:rsidRPr="00320C2D" w:rsidRDefault="00213D7D" w:rsidP="00213D7D">
      <w:pPr>
        <w:numPr>
          <w:ilvl w:val="0"/>
          <w:numId w:val="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lastRenderedPageBreak/>
        <w:t>немедленно предупредите всех находящихся поблизости о необходимости выхода из опасной зоны;</w:t>
      </w:r>
    </w:p>
    <w:p w:rsidR="00213D7D" w:rsidRPr="00320C2D" w:rsidRDefault="00213D7D" w:rsidP="00213D7D">
      <w:pPr>
        <w:numPr>
          <w:ilvl w:val="0"/>
          <w:numId w:val="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организуйте выход людей на дорогу или просеку, широкую поляну, к берегу реки или водоема, в поле;</w:t>
      </w:r>
    </w:p>
    <w:p w:rsidR="00213D7D" w:rsidRPr="00320C2D" w:rsidRDefault="00213D7D" w:rsidP="00213D7D">
      <w:pPr>
        <w:numPr>
          <w:ilvl w:val="0"/>
          <w:numId w:val="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выходите из опасной зоны быстро, перпендикулярно направлению движения огня;</w:t>
      </w:r>
    </w:p>
    <w:p w:rsidR="00213D7D" w:rsidRPr="00320C2D" w:rsidRDefault="00213D7D" w:rsidP="00213D7D">
      <w:pPr>
        <w:numPr>
          <w:ilvl w:val="0"/>
          <w:numId w:val="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если невозможно уйти от пожара, войдите в водоем или накройтесь мокрой одеждой;</w:t>
      </w:r>
    </w:p>
    <w:p w:rsidR="00213D7D" w:rsidRPr="00320C2D" w:rsidRDefault="00213D7D" w:rsidP="00213D7D">
      <w:pPr>
        <w:numPr>
          <w:ilvl w:val="0"/>
          <w:numId w:val="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оказавшись на открытом пространстве или поляне, дышите, пригнувшись к земле, - там воздух менее задымлен;</w:t>
      </w:r>
    </w:p>
    <w:p w:rsidR="00213D7D" w:rsidRPr="00320C2D" w:rsidRDefault="00213D7D" w:rsidP="00213D7D">
      <w:pPr>
        <w:numPr>
          <w:ilvl w:val="0"/>
          <w:numId w:val="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рот и нос при этом прикройте ватно-марлевой повязкой или тканью;</w:t>
      </w:r>
    </w:p>
    <w:p w:rsidR="00213D7D" w:rsidRPr="00320C2D" w:rsidRDefault="00213D7D" w:rsidP="00213D7D">
      <w:pPr>
        <w:numPr>
          <w:ilvl w:val="0"/>
          <w:numId w:val="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после выхода из зоны пожара сообщите о месте, размерах и характере в противопожарную службу, администрацию населенного пункта, лесничество.</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Если есть вероятность приближения огня к вашему населенному пункту, подготовьтесь к возможной эвакуации:</w:t>
      </w:r>
    </w:p>
    <w:p w:rsidR="00213D7D" w:rsidRPr="00320C2D" w:rsidRDefault="00213D7D" w:rsidP="00213D7D">
      <w:pPr>
        <w:numPr>
          <w:ilvl w:val="0"/>
          <w:numId w:val="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поместите документы, ценные вещи в безопасное, доступное место;</w:t>
      </w:r>
    </w:p>
    <w:p w:rsidR="00213D7D" w:rsidRPr="00320C2D" w:rsidRDefault="00213D7D" w:rsidP="00213D7D">
      <w:pPr>
        <w:numPr>
          <w:ilvl w:val="0"/>
          <w:numId w:val="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подготовьте к возможному экстренному отъезду транспортные средства;</w:t>
      </w:r>
    </w:p>
    <w:p w:rsidR="00213D7D" w:rsidRPr="00320C2D" w:rsidRDefault="00213D7D" w:rsidP="00213D7D">
      <w:pPr>
        <w:numPr>
          <w:ilvl w:val="0"/>
          <w:numId w:val="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rsidR="00213D7D" w:rsidRPr="00320C2D" w:rsidRDefault="00213D7D" w:rsidP="00213D7D">
      <w:pPr>
        <w:numPr>
          <w:ilvl w:val="0"/>
          <w:numId w:val="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подготовьте запас еды и питьевой воды;</w:t>
      </w:r>
    </w:p>
    <w:p w:rsidR="00213D7D" w:rsidRPr="00320C2D" w:rsidRDefault="00213D7D" w:rsidP="00213D7D">
      <w:pPr>
        <w:numPr>
          <w:ilvl w:val="0"/>
          <w:numId w:val="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213D7D" w:rsidRPr="00320C2D" w:rsidRDefault="00213D7D" w:rsidP="00213D7D">
      <w:pPr>
        <w:numPr>
          <w:ilvl w:val="0"/>
          <w:numId w:val="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избегайте паники.</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Если вы обнаружили очаги возгорания, необходимо позвонить в «Службу спасения» по телефону «01».</w:t>
      </w: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Правила поведения и действия населения при пожаре в населенных пунктах</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w:t>
      </w:r>
    </w:p>
    <w:p w:rsidR="00213D7D" w:rsidRPr="00320C2D" w:rsidRDefault="00213D7D" w:rsidP="00213D7D">
      <w:pPr>
        <w:numPr>
          <w:ilvl w:val="0"/>
          <w:numId w:val="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неосторожное обращение с огнем - при неосторожном курении, пользовании в помещениях открытым пламенем,</w:t>
      </w:r>
    </w:p>
    <w:p w:rsidR="00213D7D" w:rsidRPr="00320C2D" w:rsidRDefault="00213D7D" w:rsidP="00213D7D">
      <w:pPr>
        <w:numPr>
          <w:ilvl w:val="0"/>
          <w:numId w:val="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 xml:space="preserve">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320C2D">
        <w:rPr>
          <w:rFonts w:ascii="Times New Roman" w:eastAsia="Times New Roman" w:hAnsi="Times New Roman" w:cs="Times New Roman"/>
          <w:color w:val="1F1F1F"/>
          <w:sz w:val="24"/>
          <w:szCs w:val="24"/>
        </w:rPr>
        <w:t>захламленные</w:t>
      </w:r>
      <w:proofErr w:type="gramEnd"/>
      <w:r w:rsidRPr="00320C2D">
        <w:rPr>
          <w:rFonts w:ascii="Times New Roman" w:eastAsia="Times New Roman" w:hAnsi="Times New Roman" w:cs="Times New Roman"/>
          <w:color w:val="1F1F1F"/>
          <w:sz w:val="24"/>
          <w:szCs w:val="24"/>
        </w:rPr>
        <w:t xml:space="preserve"> вещами.</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lastRenderedPageBreak/>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Оставленные без присмотра топящиеся печи, применение для их розжига бензина, отсутствие противопожарной разделки.</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 xml:space="preserve">Пожары на транспорте при неисправных </w:t>
      </w:r>
      <w:proofErr w:type="spellStart"/>
      <w:r w:rsidRPr="00320C2D">
        <w:rPr>
          <w:rFonts w:ascii="Times New Roman" w:eastAsia="Times New Roman" w:hAnsi="Times New Roman" w:cs="Times New Roman"/>
          <w:color w:val="1F1F1F"/>
          <w:sz w:val="24"/>
          <w:szCs w:val="24"/>
        </w:rPr>
        <w:t>электр</w:t>
      </w:r>
      <w:proofErr w:type="gramStart"/>
      <w:r w:rsidRPr="00320C2D">
        <w:rPr>
          <w:rFonts w:ascii="Times New Roman" w:eastAsia="Times New Roman" w:hAnsi="Times New Roman" w:cs="Times New Roman"/>
          <w:color w:val="1F1F1F"/>
          <w:sz w:val="24"/>
          <w:szCs w:val="24"/>
        </w:rPr>
        <w:t>о</w:t>
      </w:r>
      <w:proofErr w:type="spellEnd"/>
      <w:r w:rsidRPr="00320C2D">
        <w:rPr>
          <w:rFonts w:ascii="Times New Roman" w:eastAsia="Times New Roman" w:hAnsi="Times New Roman" w:cs="Times New Roman"/>
          <w:color w:val="1F1F1F"/>
          <w:sz w:val="24"/>
          <w:szCs w:val="24"/>
        </w:rPr>
        <w:t>-</w:t>
      </w:r>
      <w:proofErr w:type="gramEnd"/>
      <w:r w:rsidRPr="00320C2D">
        <w:rPr>
          <w:rFonts w:ascii="Times New Roman" w:eastAsia="Times New Roman" w:hAnsi="Times New Roman" w:cs="Times New Roman"/>
          <w:color w:val="1F1F1F"/>
          <w:sz w:val="24"/>
          <w:szCs w:val="24"/>
        </w:rPr>
        <w:t xml:space="preserve"> и топливных приборах.</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 xml:space="preserve">Нарушение правил проведения </w:t>
      </w:r>
      <w:proofErr w:type="spellStart"/>
      <w:r w:rsidRPr="00320C2D">
        <w:rPr>
          <w:rFonts w:ascii="Times New Roman" w:eastAsia="Times New Roman" w:hAnsi="Times New Roman" w:cs="Times New Roman"/>
          <w:color w:val="1F1F1F"/>
          <w:sz w:val="24"/>
          <w:szCs w:val="24"/>
        </w:rPr>
        <w:t>электр</w:t>
      </w:r>
      <w:proofErr w:type="gramStart"/>
      <w:r w:rsidRPr="00320C2D">
        <w:rPr>
          <w:rFonts w:ascii="Times New Roman" w:eastAsia="Times New Roman" w:hAnsi="Times New Roman" w:cs="Times New Roman"/>
          <w:color w:val="1F1F1F"/>
          <w:sz w:val="24"/>
          <w:szCs w:val="24"/>
        </w:rPr>
        <w:t>о</w:t>
      </w:r>
      <w:proofErr w:type="spellEnd"/>
      <w:r w:rsidRPr="00320C2D">
        <w:rPr>
          <w:rFonts w:ascii="Times New Roman" w:eastAsia="Times New Roman" w:hAnsi="Times New Roman" w:cs="Times New Roman"/>
          <w:color w:val="1F1F1F"/>
          <w:sz w:val="24"/>
          <w:szCs w:val="24"/>
        </w:rPr>
        <w:t>-</w:t>
      </w:r>
      <w:proofErr w:type="gramEnd"/>
      <w:r w:rsidRPr="00320C2D">
        <w:rPr>
          <w:rFonts w:ascii="Times New Roman" w:eastAsia="Times New Roman" w:hAnsi="Times New Roman" w:cs="Times New Roman"/>
          <w:color w:val="1F1F1F"/>
          <w:sz w:val="24"/>
          <w:szCs w:val="24"/>
        </w:rPr>
        <w:t xml:space="preserve"> газосварочных и огневых работ - частая причина пожаров.</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Пожары от бытовых газовых приборов, неисправных либо оставленных без присмотра.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Соблюдайте меры предосторожности:</w:t>
      </w:r>
    </w:p>
    <w:p w:rsidR="00213D7D" w:rsidRPr="00320C2D" w:rsidRDefault="00213D7D" w:rsidP="00213D7D">
      <w:pPr>
        <w:numPr>
          <w:ilvl w:val="0"/>
          <w:numId w:val="5"/>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213D7D" w:rsidRPr="00320C2D" w:rsidRDefault="00213D7D" w:rsidP="00213D7D">
      <w:pPr>
        <w:numPr>
          <w:ilvl w:val="0"/>
          <w:numId w:val="5"/>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убедитесь, что вами не оставлены тлеющие сигареты;</w:t>
      </w:r>
    </w:p>
    <w:p w:rsidR="00213D7D" w:rsidRPr="00320C2D" w:rsidRDefault="00213D7D" w:rsidP="00213D7D">
      <w:pPr>
        <w:numPr>
          <w:ilvl w:val="0"/>
          <w:numId w:val="5"/>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Чтобы своевременно обнаружить и своевременно принять меры к ликвидации пожара, необходимо знать признаки его возгорания:</w:t>
      </w:r>
    </w:p>
    <w:p w:rsidR="00213D7D" w:rsidRPr="00320C2D" w:rsidRDefault="00213D7D" w:rsidP="00213D7D">
      <w:pPr>
        <w:numPr>
          <w:ilvl w:val="0"/>
          <w:numId w:val="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появление незначительного пламени, которому может предшествовать нагревание или тление предметов;</w:t>
      </w:r>
    </w:p>
    <w:p w:rsidR="00213D7D" w:rsidRPr="00320C2D" w:rsidRDefault="00213D7D" w:rsidP="00213D7D">
      <w:pPr>
        <w:numPr>
          <w:ilvl w:val="0"/>
          <w:numId w:val="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наличие запаха перегревшегося вещества и появление дыма;</w:t>
      </w:r>
    </w:p>
    <w:p w:rsidR="00213D7D" w:rsidRPr="00320C2D" w:rsidRDefault="00213D7D" w:rsidP="00213D7D">
      <w:pPr>
        <w:numPr>
          <w:ilvl w:val="0"/>
          <w:numId w:val="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неожиданно погасший свет или горящие в полнакала электролампы;</w:t>
      </w:r>
    </w:p>
    <w:p w:rsidR="00213D7D" w:rsidRPr="00320C2D" w:rsidRDefault="00213D7D" w:rsidP="00213D7D">
      <w:pPr>
        <w:numPr>
          <w:ilvl w:val="0"/>
          <w:numId w:val="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характерный запах горящей резины, пластмассы - это признаки загоревшейся электропроводки;</w:t>
      </w:r>
    </w:p>
    <w:p w:rsidR="00213D7D" w:rsidRPr="00320C2D" w:rsidRDefault="00213D7D" w:rsidP="00213D7D">
      <w:pPr>
        <w:numPr>
          <w:ilvl w:val="0"/>
          <w:numId w:val="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потрескивание.</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b/>
          <w:bCs/>
          <w:color w:val="1F1F1F"/>
          <w:sz w:val="24"/>
          <w:szCs w:val="24"/>
        </w:rPr>
        <w:t>ПОМНИТЕ!</w:t>
      </w:r>
      <w:r w:rsidRPr="00320C2D">
        <w:rPr>
          <w:rFonts w:ascii="Times New Roman" w:eastAsia="Times New Roman" w:hAnsi="Times New Roman" w:cs="Times New Roman"/>
          <w:color w:val="1F1F1F"/>
          <w:sz w:val="24"/>
          <w:szCs w:val="24"/>
        </w:rPr>
        <w:t> При пожаре всегда нужно сохранять хладнокровие, избегать паники, вызвать пожарную охрану по стационарному телефону «01» или по мобильному телефону «112», принять необходимые меры для спасения себя и своих близких, организовать встречу пожарных и показать кратчайший путь к очагу возгорания.</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 вызове пожарной помощи необходимо сообщить диспетчеру:</w:t>
      </w:r>
    </w:p>
    <w:p w:rsidR="00213D7D" w:rsidRPr="00320C2D" w:rsidRDefault="00213D7D" w:rsidP="00213D7D">
      <w:pPr>
        <w:numPr>
          <w:ilvl w:val="0"/>
          <w:numId w:val="7"/>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полный адрес (название населенного пункта, улицы, номер и этажность дома, номер квартиры и этаж, где произошел пожар);</w:t>
      </w:r>
    </w:p>
    <w:p w:rsidR="00213D7D" w:rsidRPr="00320C2D" w:rsidRDefault="00213D7D" w:rsidP="00213D7D">
      <w:pPr>
        <w:numPr>
          <w:ilvl w:val="0"/>
          <w:numId w:val="8"/>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свою фамилию и номер телефона.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lastRenderedPageBreak/>
        <w:t>При пожаре:</w:t>
      </w:r>
    </w:p>
    <w:p w:rsidR="00213D7D" w:rsidRPr="00320C2D" w:rsidRDefault="00213D7D" w:rsidP="00213D7D">
      <w:pPr>
        <w:numPr>
          <w:ilvl w:val="0"/>
          <w:numId w:val="9"/>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вызовите пожарную охрану;</w:t>
      </w:r>
    </w:p>
    <w:p w:rsidR="00213D7D" w:rsidRPr="00320C2D" w:rsidRDefault="00213D7D" w:rsidP="00213D7D">
      <w:pPr>
        <w:numPr>
          <w:ilvl w:val="0"/>
          <w:numId w:val="9"/>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выведите на улицу детей, престарелых и тех, кому нужна помощь;</w:t>
      </w:r>
    </w:p>
    <w:p w:rsidR="00213D7D" w:rsidRPr="00320C2D" w:rsidRDefault="00213D7D" w:rsidP="00213D7D">
      <w:pPr>
        <w:numPr>
          <w:ilvl w:val="0"/>
          <w:numId w:val="9"/>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тушите пожар подручными средствами (водой, плотной мокрой тканью, от внутренних пожарных кранов в холлах зданий);</w:t>
      </w:r>
    </w:p>
    <w:p w:rsidR="00213D7D" w:rsidRPr="00320C2D" w:rsidRDefault="00213D7D" w:rsidP="00213D7D">
      <w:pPr>
        <w:numPr>
          <w:ilvl w:val="0"/>
          <w:numId w:val="9"/>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 опасности поражения электрическим током отключите электроэнергию с помощью автоматов на щитке.</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b/>
          <w:bCs/>
          <w:color w:val="1F1F1F"/>
          <w:sz w:val="24"/>
          <w:szCs w:val="24"/>
        </w:rPr>
        <w:t>ПОМНИТЕ!</w:t>
      </w:r>
      <w:r w:rsidRPr="00320C2D">
        <w:rPr>
          <w:rFonts w:ascii="Times New Roman" w:eastAsia="Times New Roman" w:hAnsi="Times New Roman" w:cs="Times New Roman"/>
          <w:color w:val="1F1F1F"/>
          <w:sz w:val="24"/>
          <w:szCs w:val="24"/>
        </w:rPr>
        <w:t> Тушить водой электроприборы под напряжением опасно для жизни!</w:t>
      </w:r>
    </w:p>
    <w:p w:rsidR="00213D7D" w:rsidRPr="00320C2D" w:rsidRDefault="00213D7D" w:rsidP="00213D7D">
      <w:pPr>
        <w:numPr>
          <w:ilvl w:val="0"/>
          <w:numId w:val="10"/>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отключите подачу газа;</w:t>
      </w:r>
    </w:p>
    <w:p w:rsidR="00213D7D" w:rsidRPr="00320C2D" w:rsidRDefault="00213D7D" w:rsidP="00213D7D">
      <w:pPr>
        <w:numPr>
          <w:ilvl w:val="0"/>
          <w:numId w:val="10"/>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213D7D" w:rsidRPr="00320C2D" w:rsidRDefault="00213D7D" w:rsidP="00213D7D">
      <w:pPr>
        <w:numPr>
          <w:ilvl w:val="0"/>
          <w:numId w:val="10"/>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сообщите пожарным об оставшихся в помещении людях, разъясните кратчайший путь к очагу пожара.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b/>
          <w:bCs/>
          <w:color w:val="1F1F1F"/>
          <w:sz w:val="24"/>
          <w:szCs w:val="24"/>
        </w:rPr>
        <w:t>ПОМНИТЕ!</w:t>
      </w:r>
      <w:r w:rsidRPr="00320C2D">
        <w:rPr>
          <w:rFonts w:ascii="Times New Roman" w:eastAsia="Times New Roman" w:hAnsi="Times New Roman" w:cs="Times New Roman"/>
          <w:color w:val="1F1F1F"/>
          <w:sz w:val="24"/>
          <w:szCs w:val="24"/>
        </w:rPr>
        <w:t>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b/>
          <w:bCs/>
          <w:color w:val="1F1F1F"/>
          <w:sz w:val="24"/>
          <w:szCs w:val="24"/>
        </w:rPr>
        <w:t>ПОМНИТЕ!</w:t>
      </w:r>
      <w:r w:rsidRPr="00320C2D">
        <w:rPr>
          <w:rFonts w:ascii="Times New Roman" w:eastAsia="Times New Roman" w:hAnsi="Times New Roman" w:cs="Times New Roman"/>
          <w:color w:val="1F1F1F"/>
          <w:sz w:val="24"/>
          <w:szCs w:val="24"/>
        </w:rPr>
        <w:t>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213D7D" w:rsidRPr="00320C2D" w:rsidRDefault="00213D7D" w:rsidP="00213D7D">
      <w:pPr>
        <w:numPr>
          <w:ilvl w:val="0"/>
          <w:numId w:val="1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плотно закройте все двери и окна в помещении;</w:t>
      </w:r>
    </w:p>
    <w:p w:rsidR="00213D7D" w:rsidRPr="00320C2D" w:rsidRDefault="00213D7D" w:rsidP="00213D7D">
      <w:pPr>
        <w:numPr>
          <w:ilvl w:val="0"/>
          <w:numId w:val="1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заложите щели между полом и дверью, вентиляционные люки мокрой тканью;</w:t>
      </w:r>
    </w:p>
    <w:p w:rsidR="00213D7D" w:rsidRPr="00320C2D" w:rsidRDefault="00213D7D" w:rsidP="00213D7D">
      <w:pPr>
        <w:numPr>
          <w:ilvl w:val="0"/>
          <w:numId w:val="11"/>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поливайте входную дверь изнутри водой.</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Безопасная эвакуация состоит в следующем:</w:t>
      </w:r>
    </w:p>
    <w:p w:rsidR="00213D7D" w:rsidRPr="00320C2D" w:rsidRDefault="00213D7D" w:rsidP="00213D7D">
      <w:pPr>
        <w:numPr>
          <w:ilvl w:val="0"/>
          <w:numId w:val="1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уходить следует по наиболее безопасному пути, двигаясь как можно ближе к полу, защитив органы дыхания мокрой тканью;</w:t>
      </w:r>
    </w:p>
    <w:p w:rsidR="00213D7D" w:rsidRPr="00320C2D" w:rsidRDefault="00213D7D" w:rsidP="00213D7D">
      <w:pPr>
        <w:numPr>
          <w:ilvl w:val="0"/>
          <w:numId w:val="1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никогда не бегите наугад;</w:t>
      </w:r>
    </w:p>
    <w:p w:rsidR="00213D7D" w:rsidRPr="00320C2D" w:rsidRDefault="00213D7D" w:rsidP="00213D7D">
      <w:pPr>
        <w:numPr>
          <w:ilvl w:val="0"/>
          <w:numId w:val="12"/>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Если на человеке загорелась одежда:</w:t>
      </w:r>
    </w:p>
    <w:p w:rsidR="00213D7D" w:rsidRPr="00320C2D" w:rsidRDefault="00213D7D" w:rsidP="00213D7D">
      <w:pPr>
        <w:numPr>
          <w:ilvl w:val="0"/>
          <w:numId w:val="1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не давайте ему бегать, чтобы пламя не разгорелось сильнее;</w:t>
      </w:r>
    </w:p>
    <w:p w:rsidR="00213D7D" w:rsidRPr="00320C2D" w:rsidRDefault="00213D7D" w:rsidP="00213D7D">
      <w:pPr>
        <w:numPr>
          <w:ilvl w:val="0"/>
          <w:numId w:val="1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повалите человека на землю и заставьте кататься, чтобы сбить пламя, или набросьте на него плотную ткань. Без кислорода горение прекратится;</w:t>
      </w:r>
    </w:p>
    <w:p w:rsidR="00213D7D" w:rsidRPr="00320C2D" w:rsidRDefault="00213D7D" w:rsidP="00213D7D">
      <w:pPr>
        <w:numPr>
          <w:ilvl w:val="0"/>
          <w:numId w:val="1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вызовите скорую помощь по телефону «03»;</w:t>
      </w:r>
    </w:p>
    <w:p w:rsidR="00213D7D" w:rsidRPr="00320C2D" w:rsidRDefault="00213D7D" w:rsidP="00213D7D">
      <w:pPr>
        <w:numPr>
          <w:ilvl w:val="0"/>
          <w:numId w:val="13"/>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lastRenderedPageBreak/>
        <w:t>окажите первую помощь пострадавшему.</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Засуха</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Как действовать во время засухи (при сильной жаре)</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Наводнение</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Как действовать во время наводнения</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 xml:space="preserve">При этом постоянно подавайте сигнал бедствия: днем - вывешиванием или </w:t>
      </w:r>
      <w:proofErr w:type="gramStart"/>
      <w:r w:rsidRPr="00320C2D">
        <w:rPr>
          <w:rFonts w:ascii="Times New Roman" w:eastAsia="Times New Roman" w:hAnsi="Times New Roman" w:cs="Times New Roman"/>
          <w:color w:val="1F1F1F"/>
          <w:sz w:val="24"/>
          <w:szCs w:val="24"/>
        </w:rPr>
        <w:t>размахиванием</w:t>
      </w:r>
      <w:proofErr w:type="gramEnd"/>
      <w:r w:rsidRPr="00320C2D">
        <w:rPr>
          <w:rFonts w:ascii="Times New Roman" w:eastAsia="Times New Roman" w:hAnsi="Times New Roman" w:cs="Times New Roman"/>
          <w:color w:val="1F1F1F"/>
          <w:sz w:val="24"/>
          <w:szCs w:val="24"/>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w:t>
      </w:r>
      <w:r w:rsidRPr="00320C2D">
        <w:rPr>
          <w:rFonts w:ascii="Times New Roman" w:eastAsia="Times New Roman" w:hAnsi="Times New Roman" w:cs="Times New Roman"/>
          <w:color w:val="1F1F1F"/>
          <w:sz w:val="24"/>
          <w:szCs w:val="24"/>
        </w:rPr>
        <w:lastRenderedPageBreak/>
        <w:t xml:space="preserve">неукоснительно соблюдайте требования спасателей, не допускайте перегрузки </w:t>
      </w:r>
      <w:proofErr w:type="spellStart"/>
      <w:r w:rsidRPr="00320C2D">
        <w:rPr>
          <w:rFonts w:ascii="Times New Roman" w:eastAsia="Times New Roman" w:hAnsi="Times New Roman" w:cs="Times New Roman"/>
          <w:color w:val="1F1F1F"/>
          <w:sz w:val="24"/>
          <w:szCs w:val="24"/>
        </w:rPr>
        <w:t>плавсредств</w:t>
      </w:r>
      <w:proofErr w:type="spellEnd"/>
      <w:r w:rsidRPr="00320C2D">
        <w:rPr>
          <w:rFonts w:ascii="Times New Roman" w:eastAsia="Times New Roman" w:hAnsi="Times New Roman" w:cs="Times New Roman"/>
          <w:color w:val="1F1F1F"/>
          <w:sz w:val="24"/>
          <w:szCs w:val="24"/>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Если тонет человек</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 xml:space="preserve">Бросьте тонущему человеку плавающий предмет, ободрите его, позовите помощь. Добираясь до </w:t>
      </w:r>
      <w:proofErr w:type="gramStart"/>
      <w:r w:rsidRPr="00320C2D">
        <w:rPr>
          <w:rFonts w:ascii="Times New Roman" w:eastAsia="Times New Roman" w:hAnsi="Times New Roman" w:cs="Times New Roman"/>
          <w:color w:val="1F1F1F"/>
          <w:sz w:val="24"/>
          <w:szCs w:val="24"/>
        </w:rPr>
        <w:t>пострадавшего</w:t>
      </w:r>
      <w:proofErr w:type="gramEnd"/>
      <w:r w:rsidRPr="00320C2D">
        <w:rPr>
          <w:rFonts w:ascii="Times New Roman" w:eastAsia="Times New Roman" w:hAnsi="Times New Roman" w:cs="Times New Roman"/>
          <w:color w:val="1F1F1F"/>
          <w:sz w:val="24"/>
          <w:szCs w:val="24"/>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Ураган, буря</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Как действовать во время урагана, бури</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w:t>
      </w: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Оползень</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Как действовать при оползне</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 xml:space="preserve">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w:t>
      </w:r>
      <w:r w:rsidRPr="00320C2D">
        <w:rPr>
          <w:rFonts w:ascii="Times New Roman" w:eastAsia="Times New Roman" w:hAnsi="Times New Roman" w:cs="Times New Roman"/>
          <w:color w:val="1F1F1F"/>
          <w:sz w:val="24"/>
          <w:szCs w:val="24"/>
        </w:rPr>
        <w:lastRenderedPageBreak/>
        <w:t xml:space="preserve">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w:t>
      </w:r>
      <w:proofErr w:type="gramStart"/>
      <w:r w:rsidRPr="00320C2D">
        <w:rPr>
          <w:rFonts w:ascii="Times New Roman" w:eastAsia="Times New Roman" w:hAnsi="Times New Roman" w:cs="Times New Roman"/>
          <w:color w:val="1F1F1F"/>
          <w:sz w:val="24"/>
          <w:szCs w:val="24"/>
        </w:rPr>
        <w:t>с</w:t>
      </w:r>
      <w:proofErr w:type="gramEnd"/>
      <w:r w:rsidRPr="00320C2D">
        <w:rPr>
          <w:rFonts w:ascii="Times New Roman" w:eastAsia="Times New Roman" w:hAnsi="Times New Roman" w:cs="Times New Roman"/>
          <w:color w:val="1F1F1F"/>
          <w:sz w:val="24"/>
          <w:szCs w:val="24"/>
        </w:rPr>
        <w:t xml:space="preserve"> заранее отработанным планам. При эвакуации берите с собой документы, ценности, а в зависимости от обстановки и указаний администрации теплые вещи и продукты.</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Действие населения при авариях с вредными ядовитыми веществами.</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 xml:space="preserve">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 бесцветный газ с резким удушающим запахом. Легче воздуха, хорошо растворим в воде. При выходе в атмосферу из неисправных емкостей дымит. </w:t>
      </w:r>
      <w:proofErr w:type="gramStart"/>
      <w:r w:rsidRPr="00320C2D">
        <w:rPr>
          <w:rFonts w:ascii="Times New Roman" w:eastAsia="Times New Roman" w:hAnsi="Times New Roman" w:cs="Times New Roman"/>
          <w:color w:val="1F1F1F"/>
          <w:sz w:val="24"/>
          <w:szCs w:val="24"/>
        </w:rPr>
        <w:t>Опасен</w:t>
      </w:r>
      <w:proofErr w:type="gramEnd"/>
      <w:r w:rsidRPr="00320C2D">
        <w:rPr>
          <w:rFonts w:ascii="Times New Roman" w:eastAsia="Times New Roman" w:hAnsi="Times New Roman" w:cs="Times New Roman"/>
          <w:color w:val="1F1F1F"/>
          <w:sz w:val="24"/>
          <w:szCs w:val="24"/>
        </w:rPr>
        <w:t xml:space="preserve"> при вдыхании. При высоких Концентрациях возможен смертельный исход. Пары сильно раздражают органы дыхания, глаза и кожу. Соляная кислота -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 ожоги. Имеющиеся на объектах города вредные ядовитые вещества при выбросе (</w:t>
      </w:r>
      <w:proofErr w:type="spellStart"/>
      <w:r w:rsidRPr="00320C2D">
        <w:rPr>
          <w:rFonts w:ascii="Times New Roman" w:eastAsia="Times New Roman" w:hAnsi="Times New Roman" w:cs="Times New Roman"/>
          <w:color w:val="1F1F1F"/>
          <w:sz w:val="24"/>
          <w:szCs w:val="24"/>
        </w:rPr>
        <w:t>выливе</w:t>
      </w:r>
      <w:proofErr w:type="spellEnd"/>
      <w:r w:rsidRPr="00320C2D">
        <w:rPr>
          <w:rFonts w:ascii="Times New Roman" w:eastAsia="Times New Roman" w:hAnsi="Times New Roman" w:cs="Times New Roman"/>
          <w:color w:val="1F1F1F"/>
          <w:sz w:val="24"/>
          <w:szCs w:val="24"/>
        </w:rPr>
        <w:t>)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Простейшим средством защиты от попадания внутрь организма человека этих веществ является ватно-марлевая повязка, смоченная водой, поэтому каждому жителю города необходимо иметь в готовности такую повязку.</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w:t>
      </w:r>
    </w:p>
    <w:p w:rsidR="00213D7D" w:rsidRPr="00320C2D" w:rsidRDefault="00213D7D" w:rsidP="00213D7D">
      <w:pPr>
        <w:numPr>
          <w:ilvl w:val="0"/>
          <w:numId w:val="1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закрыть окна и форточки, выключить нагревательные приборы, погасить огонь в печах;</w:t>
      </w:r>
    </w:p>
    <w:p w:rsidR="00213D7D" w:rsidRPr="00320C2D" w:rsidRDefault="00213D7D" w:rsidP="00213D7D">
      <w:pPr>
        <w:numPr>
          <w:ilvl w:val="0"/>
          <w:numId w:val="1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w:t>
      </w:r>
    </w:p>
    <w:p w:rsidR="00213D7D" w:rsidRPr="00320C2D" w:rsidRDefault="00213D7D" w:rsidP="00213D7D">
      <w:pPr>
        <w:numPr>
          <w:ilvl w:val="0"/>
          <w:numId w:val="1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покинуть квартиру;</w:t>
      </w:r>
    </w:p>
    <w:p w:rsidR="00213D7D" w:rsidRPr="00320C2D" w:rsidRDefault="00213D7D" w:rsidP="00213D7D">
      <w:pPr>
        <w:numPr>
          <w:ilvl w:val="0"/>
          <w:numId w:val="1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быстро выходить из зоны заражения перпендикулярно (наперерез) направлению ветра на возвышенные, хорошо проветриваемые участки местности;</w:t>
      </w:r>
    </w:p>
    <w:p w:rsidR="00213D7D" w:rsidRPr="00320C2D" w:rsidRDefault="00213D7D" w:rsidP="00213D7D">
      <w:pPr>
        <w:numPr>
          <w:ilvl w:val="0"/>
          <w:numId w:val="1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lastRenderedPageBreak/>
        <w:t>строго выполнять указания милиции и органов ГО;</w:t>
      </w:r>
    </w:p>
    <w:p w:rsidR="00213D7D" w:rsidRPr="00320C2D" w:rsidRDefault="00213D7D" w:rsidP="00213D7D">
      <w:pPr>
        <w:numPr>
          <w:ilvl w:val="0"/>
          <w:numId w:val="1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запрещается при нахождении в зоне заражения заходить в подвалы, создавать панику и препятствовать действиям милиции;</w:t>
      </w:r>
    </w:p>
    <w:p w:rsidR="00213D7D" w:rsidRPr="00320C2D" w:rsidRDefault="00213D7D" w:rsidP="00213D7D">
      <w:pPr>
        <w:numPr>
          <w:ilvl w:val="0"/>
          <w:numId w:val="1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 появлении признаков отравления пострадавшего вынести (вывести) на свежий воздух, освободить от стесняющей одежды, промыть глаза и рот 2 % раствором соды, при необходимости сделать искусственное дыхание и отправить в медицинское учреждение или вызвать врача;</w:t>
      </w:r>
    </w:p>
    <w:p w:rsidR="00213D7D" w:rsidRPr="00320C2D" w:rsidRDefault="00213D7D" w:rsidP="00213D7D">
      <w:pPr>
        <w:numPr>
          <w:ilvl w:val="0"/>
          <w:numId w:val="14"/>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b/>
          <w:bCs/>
          <w:color w:val="1F1F1F"/>
          <w:sz w:val="24"/>
          <w:szCs w:val="24"/>
        </w:rPr>
        <w:t>ПОМНИТЕ!</w:t>
      </w:r>
      <w:r w:rsidRPr="00320C2D">
        <w:rPr>
          <w:rFonts w:ascii="Times New Roman" w:eastAsia="Times New Roman" w:hAnsi="Times New Roman" w:cs="Times New Roman"/>
          <w:color w:val="1F1F1F"/>
          <w:sz w:val="24"/>
          <w:szCs w:val="24"/>
        </w:rPr>
        <w:t> Строгое соблюдение правил поведения в зараженной зоне, организованность, спокойствие и решительные действия в экстремальных условиях - залог сохранения здоровья каждого человека.</w:t>
      </w: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Действия населения при угрозе террористических актов</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w:t>
      </w:r>
      <w:proofErr w:type="gramStart"/>
      <w:r w:rsidRPr="00320C2D">
        <w:rPr>
          <w:rFonts w:ascii="Times New Roman" w:eastAsia="Times New Roman" w:hAnsi="Times New Roman" w:cs="Times New Roman"/>
          <w:color w:val="1F1F1F"/>
          <w:sz w:val="24"/>
          <w:szCs w:val="24"/>
        </w:rPr>
        <w:t xml:space="preserve"> З</w:t>
      </w:r>
      <w:proofErr w:type="gramEnd"/>
      <w:r w:rsidRPr="00320C2D">
        <w:rPr>
          <w:rFonts w:ascii="Times New Roman" w:eastAsia="Times New Roman" w:hAnsi="Times New Roman" w:cs="Times New Roman"/>
          <w:color w:val="1F1F1F"/>
          <w:sz w:val="24"/>
          <w:szCs w:val="24"/>
        </w:rPr>
        <w:t>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Вы обнаружили подозрительные почтовые отправления.</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Признаки писем (бандеролей), которые должны вызвать подозрение:</w:t>
      </w:r>
    </w:p>
    <w:p w:rsidR="00213D7D" w:rsidRPr="00320C2D" w:rsidRDefault="00213D7D" w:rsidP="00213D7D">
      <w:pPr>
        <w:numPr>
          <w:ilvl w:val="0"/>
          <w:numId w:val="15"/>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корреспонденция неожиданная;</w:t>
      </w:r>
    </w:p>
    <w:p w:rsidR="00213D7D" w:rsidRPr="00320C2D" w:rsidRDefault="00213D7D" w:rsidP="00213D7D">
      <w:pPr>
        <w:numPr>
          <w:ilvl w:val="0"/>
          <w:numId w:val="15"/>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не имеет обратного адреса, неправильный адрес, неточности в</w:t>
      </w:r>
      <w:r w:rsidRPr="00320C2D">
        <w:rPr>
          <w:rFonts w:ascii="Times New Roman" w:eastAsia="Times New Roman" w:hAnsi="Times New Roman" w:cs="Times New Roman"/>
          <w:color w:val="1F1F1F"/>
          <w:sz w:val="24"/>
          <w:szCs w:val="24"/>
        </w:rPr>
        <w:br/>
        <w:t>написании адреса, неверно указан адресат;</w:t>
      </w:r>
    </w:p>
    <w:p w:rsidR="00213D7D" w:rsidRPr="00320C2D" w:rsidRDefault="00213D7D" w:rsidP="00213D7D">
      <w:pPr>
        <w:numPr>
          <w:ilvl w:val="0"/>
          <w:numId w:val="15"/>
        </w:numPr>
        <w:shd w:val="clear" w:color="auto" w:fill="FFFFFF"/>
        <w:spacing w:before="100" w:beforeAutospacing="1" w:after="90" w:line="240" w:lineRule="auto"/>
        <w:rPr>
          <w:rFonts w:ascii="Times New Roman" w:eastAsia="Times New Roman" w:hAnsi="Times New Roman" w:cs="Times New Roman"/>
          <w:color w:val="1F1F1F"/>
          <w:sz w:val="24"/>
          <w:szCs w:val="24"/>
        </w:rPr>
      </w:pPr>
      <w:proofErr w:type="gramStart"/>
      <w:r w:rsidRPr="00320C2D">
        <w:rPr>
          <w:rFonts w:ascii="Times New Roman" w:eastAsia="Times New Roman" w:hAnsi="Times New Roman" w:cs="Times New Roman"/>
          <w:color w:val="1F1F1F"/>
          <w:sz w:val="24"/>
          <w:szCs w:val="24"/>
        </w:rPr>
        <w:t>нестандартная</w:t>
      </w:r>
      <w:proofErr w:type="gramEnd"/>
      <w:r w:rsidRPr="00320C2D">
        <w:rPr>
          <w:rFonts w:ascii="Times New Roman" w:eastAsia="Times New Roman" w:hAnsi="Times New Roman" w:cs="Times New Roman"/>
          <w:color w:val="1F1F1F"/>
          <w:sz w:val="24"/>
          <w:szCs w:val="24"/>
        </w:rPr>
        <w:t xml:space="preserve"> по весу, размеру, форме, неровна по бокам, заклеена</w:t>
      </w:r>
      <w:r w:rsidRPr="00320C2D">
        <w:rPr>
          <w:rFonts w:ascii="Times New Roman" w:eastAsia="Times New Roman" w:hAnsi="Times New Roman" w:cs="Times New Roman"/>
          <w:color w:val="1F1F1F"/>
          <w:sz w:val="24"/>
          <w:szCs w:val="24"/>
        </w:rPr>
        <w:br/>
        <w:t>липкой лентой;</w:t>
      </w:r>
    </w:p>
    <w:p w:rsidR="00213D7D" w:rsidRPr="00320C2D" w:rsidRDefault="00213D7D" w:rsidP="00213D7D">
      <w:pPr>
        <w:numPr>
          <w:ilvl w:val="0"/>
          <w:numId w:val="15"/>
        </w:numPr>
        <w:shd w:val="clear" w:color="auto" w:fill="FFFFFF"/>
        <w:spacing w:before="100" w:beforeAutospacing="1" w:after="90" w:line="240" w:lineRule="auto"/>
        <w:rPr>
          <w:rFonts w:ascii="Times New Roman" w:eastAsia="Times New Roman" w:hAnsi="Times New Roman" w:cs="Times New Roman"/>
          <w:color w:val="1F1F1F"/>
          <w:sz w:val="24"/>
          <w:szCs w:val="24"/>
        </w:rPr>
      </w:pPr>
      <w:proofErr w:type="gramStart"/>
      <w:r w:rsidRPr="00320C2D">
        <w:rPr>
          <w:rFonts w:ascii="Times New Roman" w:eastAsia="Times New Roman" w:hAnsi="Times New Roman" w:cs="Times New Roman"/>
          <w:color w:val="1F1F1F"/>
          <w:sz w:val="24"/>
          <w:szCs w:val="24"/>
        </w:rPr>
        <w:t>помечена</w:t>
      </w:r>
      <w:proofErr w:type="gramEnd"/>
      <w:r w:rsidRPr="00320C2D">
        <w:rPr>
          <w:rFonts w:ascii="Times New Roman" w:eastAsia="Times New Roman" w:hAnsi="Times New Roman" w:cs="Times New Roman"/>
          <w:color w:val="1F1F1F"/>
          <w:sz w:val="24"/>
          <w:szCs w:val="24"/>
        </w:rPr>
        <w:t xml:space="preserve"> ограничениями типа «лично» и «конфиденциально»;</w:t>
      </w:r>
    </w:p>
    <w:p w:rsidR="00213D7D" w:rsidRPr="00320C2D" w:rsidRDefault="00213D7D" w:rsidP="00213D7D">
      <w:pPr>
        <w:numPr>
          <w:ilvl w:val="0"/>
          <w:numId w:val="15"/>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имеет странный запах, цвет, в конвертах прощупываются вложения,</w:t>
      </w:r>
      <w:r w:rsidRPr="00320C2D">
        <w:rPr>
          <w:rFonts w:ascii="Times New Roman" w:eastAsia="Times New Roman" w:hAnsi="Times New Roman" w:cs="Times New Roman"/>
          <w:color w:val="1F1F1F"/>
          <w:sz w:val="24"/>
          <w:szCs w:val="24"/>
        </w:rPr>
        <w:br/>
        <w:t>не характерные для почтовых отправлений (порошки и т.д.);</w:t>
      </w:r>
    </w:p>
    <w:p w:rsidR="00213D7D" w:rsidRPr="00320C2D" w:rsidRDefault="00213D7D" w:rsidP="00213D7D">
      <w:pPr>
        <w:numPr>
          <w:ilvl w:val="0"/>
          <w:numId w:val="15"/>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lastRenderedPageBreak/>
        <w:t>нет соответствующих марок или штампов почтовых отправлений.</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 xml:space="preserve">В случае обнаружения </w:t>
      </w:r>
      <w:proofErr w:type="gramStart"/>
      <w:r w:rsidRPr="00320C2D">
        <w:rPr>
          <w:rFonts w:ascii="Times New Roman" w:eastAsia="Times New Roman" w:hAnsi="Times New Roman" w:cs="Times New Roman"/>
          <w:color w:val="1F1F1F"/>
          <w:sz w:val="24"/>
          <w:szCs w:val="24"/>
        </w:rPr>
        <w:t>подозрительных</w:t>
      </w:r>
      <w:proofErr w:type="gramEnd"/>
      <w:r w:rsidRPr="00320C2D">
        <w:rPr>
          <w:rFonts w:ascii="Times New Roman" w:eastAsia="Times New Roman" w:hAnsi="Times New Roman" w:cs="Times New Roman"/>
          <w:color w:val="1F1F1F"/>
          <w:sz w:val="24"/>
          <w:szCs w:val="24"/>
        </w:rPr>
        <w:t xml:space="preserve"> </w:t>
      </w:r>
      <w:r w:rsidRPr="00320C2D">
        <w:rPr>
          <w:rFonts w:ascii="Cambria Math" w:eastAsia="Times New Roman" w:hAnsi="Cambria Math" w:cs="Times New Roman"/>
          <w:color w:val="1F1F1F"/>
          <w:sz w:val="24"/>
          <w:szCs w:val="24"/>
        </w:rPr>
        <w:t>ѐ</w:t>
      </w:r>
      <w:r w:rsidRPr="00320C2D">
        <w:rPr>
          <w:rFonts w:ascii="Times New Roman" w:eastAsia="Times New Roman" w:hAnsi="Times New Roman" w:cs="Times New Roman"/>
          <w:color w:val="1F1F1F"/>
          <w:sz w:val="24"/>
          <w:szCs w:val="24"/>
        </w:rPr>
        <w:t>мкостей, содержащих неизвестные вещества (в порошкообразном, жидком или аэрозольном состоянии), рекомендуется:</w:t>
      </w:r>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не пытаться самостоятельно вскрыть емкость, пакет, контейнер и др.;</w:t>
      </w:r>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 возможности не брать в руки подозрительное письмо или бандероль;</w:t>
      </w:r>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сообщить об этом факте территориальным органам Госсанэпиднадзора, МЧС РФ;</w:t>
      </w:r>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убедиться, что подозрительная почта отделена от других писем и бандеролей;</w:t>
      </w:r>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proofErr w:type="gramStart"/>
      <w:r w:rsidRPr="00320C2D">
        <w:rPr>
          <w:rFonts w:ascii="Times New Roman" w:eastAsia="Times New Roman" w:hAnsi="Times New Roman" w:cs="Times New Roman"/>
          <w:color w:val="1F1F1F"/>
          <w:sz w:val="24"/>
          <w:szCs w:val="24"/>
        </w:rPr>
        <w:t xml:space="preserve">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 - до приезда специалистов поместить подозрительные </w:t>
      </w:r>
      <w:r w:rsidRPr="00320C2D">
        <w:rPr>
          <w:rFonts w:ascii="Cambria Math" w:eastAsia="Times New Roman" w:hAnsi="Cambria Math" w:cs="Times New Roman"/>
          <w:color w:val="1F1F1F"/>
          <w:sz w:val="24"/>
          <w:szCs w:val="24"/>
        </w:rPr>
        <w:t>ѐ</w:t>
      </w:r>
      <w:r w:rsidRPr="00320C2D">
        <w:rPr>
          <w:rFonts w:ascii="Times New Roman" w:eastAsia="Times New Roman" w:hAnsi="Times New Roman" w:cs="Times New Roman"/>
          <w:color w:val="1F1F1F"/>
          <w:sz w:val="24"/>
          <w:szCs w:val="24"/>
        </w:rPr>
        <w:t>мкости и предметы в герметичную тару (стеклянный сосуд с плотно прилегающей крышкой или в многослойные пластиковые пакеты).</w:t>
      </w:r>
      <w:proofErr w:type="gramEnd"/>
      <w:r w:rsidRPr="00320C2D">
        <w:rPr>
          <w:rFonts w:ascii="Times New Roman" w:eastAsia="Times New Roman" w:hAnsi="Times New Roman" w:cs="Times New Roman"/>
          <w:color w:val="1F1F1F"/>
          <w:sz w:val="24"/>
          <w:szCs w:val="24"/>
        </w:rPr>
        <w:t xml:space="preserve">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до приезда специалистов герметично закрытую тару хранить в недоступном для детей и домашних животных месте;</w:t>
      </w:r>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составить список всех лиц, кто непосредственно контактировал с подозрительной корреспонденцией (их адреса, телефоны);</w:t>
      </w:r>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лицам, контактировавшим с подозрительной корреспонденцией,</w:t>
      </w:r>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proofErr w:type="gramStart"/>
      <w:r w:rsidRPr="00320C2D">
        <w:rPr>
          <w:rFonts w:ascii="Times New Roman" w:eastAsia="Times New Roman" w:hAnsi="Times New Roman" w:cs="Times New Roman"/>
          <w:color w:val="1F1F1F"/>
          <w:sz w:val="24"/>
          <w:szCs w:val="24"/>
        </w:rPr>
        <w:t>неукоснительно выполнить мероприятия личной гигиены (вымыть руки с</w:t>
      </w:r>
      <w:proofErr w:type="gramEnd"/>
    </w:p>
    <w:p w:rsidR="00213D7D" w:rsidRPr="00320C2D" w:rsidRDefault="00213D7D" w:rsidP="00213D7D">
      <w:pPr>
        <w:numPr>
          <w:ilvl w:val="0"/>
          <w:numId w:val="16"/>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мылом, по возможности принять душ) и рекомендации медицинских работников по предупреждению заболевания.</w:t>
      </w: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Действия при дорожно-транспортном происшествии</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Знайте, что дорожные происшествия чаще всего происходят в час пик, в дни праздников, впервые и последние дни отпусков.</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 xml:space="preserve">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w:t>
      </w:r>
      <w:r w:rsidRPr="00320C2D">
        <w:rPr>
          <w:rFonts w:ascii="Times New Roman" w:eastAsia="Times New Roman" w:hAnsi="Times New Roman" w:cs="Times New Roman"/>
          <w:color w:val="1F1F1F"/>
          <w:sz w:val="24"/>
          <w:szCs w:val="24"/>
        </w:rPr>
        <w:lastRenderedPageBreak/>
        <w:t>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w:t>
      </w:r>
      <w:proofErr w:type="gramStart"/>
      <w:r w:rsidRPr="00320C2D">
        <w:rPr>
          <w:rFonts w:ascii="Times New Roman" w:eastAsia="Times New Roman" w:hAnsi="Times New Roman" w:cs="Times New Roman"/>
          <w:color w:val="1F1F1F"/>
          <w:sz w:val="24"/>
          <w:szCs w:val="24"/>
        </w:rPr>
        <w:t>БДД спр</w:t>
      </w:r>
      <w:proofErr w:type="gramEnd"/>
      <w:r w:rsidRPr="00320C2D">
        <w:rPr>
          <w:rFonts w:ascii="Times New Roman" w:eastAsia="Times New Roman" w:hAnsi="Times New Roman" w:cs="Times New Roman"/>
          <w:color w:val="1F1F1F"/>
          <w:sz w:val="24"/>
          <w:szCs w:val="24"/>
        </w:rPr>
        <w:t>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Как действовать, если Вы свидетель ДТП</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213D7D" w:rsidRPr="00320C2D" w:rsidRDefault="00213D7D" w:rsidP="00213D7D">
      <w:pPr>
        <w:shd w:val="clear" w:color="auto" w:fill="FFFFFF"/>
        <w:spacing w:after="0" w:line="240" w:lineRule="auto"/>
        <w:outlineLvl w:val="1"/>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Правила перехода по льду</w:t>
      </w:r>
    </w:p>
    <w:p w:rsidR="00213D7D" w:rsidRPr="00320C2D" w:rsidRDefault="00213D7D" w:rsidP="00213D7D">
      <w:pPr>
        <w:numPr>
          <w:ilvl w:val="0"/>
          <w:numId w:val="17"/>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определить несущую способность льда (безопасной толщиной льда для перехода считается - 10 см. на 100 кг</w:t>
      </w:r>
      <w:proofErr w:type="gramStart"/>
      <w:r w:rsidRPr="00320C2D">
        <w:rPr>
          <w:rFonts w:ascii="Times New Roman" w:eastAsia="Times New Roman" w:hAnsi="Times New Roman" w:cs="Times New Roman"/>
          <w:color w:val="1F1F1F"/>
          <w:sz w:val="24"/>
          <w:szCs w:val="24"/>
        </w:rPr>
        <w:t>.</w:t>
      </w:r>
      <w:proofErr w:type="gramEnd"/>
      <w:r w:rsidRPr="00320C2D">
        <w:rPr>
          <w:rFonts w:ascii="Times New Roman" w:eastAsia="Times New Roman" w:hAnsi="Times New Roman" w:cs="Times New Roman"/>
          <w:color w:val="1F1F1F"/>
          <w:sz w:val="24"/>
          <w:szCs w:val="24"/>
        </w:rPr>
        <w:t xml:space="preserve"> </w:t>
      </w:r>
      <w:proofErr w:type="gramStart"/>
      <w:r w:rsidRPr="00320C2D">
        <w:rPr>
          <w:rFonts w:ascii="Times New Roman" w:eastAsia="Times New Roman" w:hAnsi="Times New Roman" w:cs="Times New Roman"/>
          <w:color w:val="1F1F1F"/>
          <w:sz w:val="24"/>
          <w:szCs w:val="24"/>
        </w:rPr>
        <w:t>в</w:t>
      </w:r>
      <w:proofErr w:type="gramEnd"/>
      <w:r w:rsidRPr="00320C2D">
        <w:rPr>
          <w:rFonts w:ascii="Times New Roman" w:eastAsia="Times New Roman" w:hAnsi="Times New Roman" w:cs="Times New Roman"/>
          <w:color w:val="1F1F1F"/>
          <w:sz w:val="24"/>
          <w:szCs w:val="24"/>
        </w:rPr>
        <w:t>еса);</w:t>
      </w:r>
    </w:p>
    <w:p w:rsidR="00213D7D" w:rsidRPr="00320C2D" w:rsidRDefault="00213D7D" w:rsidP="00213D7D">
      <w:pPr>
        <w:numPr>
          <w:ilvl w:val="0"/>
          <w:numId w:val="17"/>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переходить водоем по льду только при хорошей видимости;</w:t>
      </w:r>
    </w:p>
    <w:p w:rsidR="00213D7D" w:rsidRPr="00320C2D" w:rsidRDefault="00213D7D" w:rsidP="00213D7D">
      <w:pPr>
        <w:numPr>
          <w:ilvl w:val="0"/>
          <w:numId w:val="17"/>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идя на лыжах, расстегнуть крепления, снять с рук ремни палок;</w:t>
      </w:r>
    </w:p>
    <w:p w:rsidR="00213D7D" w:rsidRPr="00320C2D" w:rsidRDefault="00213D7D" w:rsidP="00213D7D">
      <w:pPr>
        <w:numPr>
          <w:ilvl w:val="0"/>
          <w:numId w:val="17"/>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взять длинную (шест), веревку длиною не менее 5 метров;</w:t>
      </w:r>
    </w:p>
    <w:p w:rsidR="00213D7D" w:rsidRPr="00320C2D" w:rsidRDefault="00213D7D" w:rsidP="00213D7D">
      <w:pPr>
        <w:numPr>
          <w:ilvl w:val="0"/>
          <w:numId w:val="17"/>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спускаться там, где нет промоины или вмерзших в лед кустов;</w:t>
      </w:r>
    </w:p>
    <w:p w:rsidR="00213D7D" w:rsidRPr="00320C2D" w:rsidRDefault="00213D7D" w:rsidP="00213D7D">
      <w:pPr>
        <w:numPr>
          <w:ilvl w:val="0"/>
          <w:numId w:val="17"/>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идти осторожно, проверяя перед собой лед;</w:t>
      </w:r>
    </w:p>
    <w:p w:rsidR="00213D7D" w:rsidRPr="00320C2D" w:rsidRDefault="00213D7D" w:rsidP="00213D7D">
      <w:pPr>
        <w:numPr>
          <w:ilvl w:val="0"/>
          <w:numId w:val="17"/>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расстояние между людьми не менее 5 метров.</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 xml:space="preserve">Правила поведения при попадании в </w:t>
      </w:r>
      <w:proofErr w:type="spellStart"/>
      <w:r w:rsidRPr="00320C2D">
        <w:rPr>
          <w:rFonts w:ascii="Times New Roman" w:eastAsia="Times New Roman" w:hAnsi="Times New Roman" w:cs="Times New Roman"/>
          <w:b/>
          <w:bCs/>
          <w:color w:val="2C2C2C"/>
          <w:sz w:val="24"/>
          <w:szCs w:val="24"/>
        </w:rPr>
        <w:t>полыню</w:t>
      </w:r>
      <w:proofErr w:type="spellEnd"/>
    </w:p>
    <w:p w:rsidR="00213D7D" w:rsidRPr="00320C2D" w:rsidRDefault="00213D7D" w:rsidP="00213D7D">
      <w:pPr>
        <w:numPr>
          <w:ilvl w:val="0"/>
          <w:numId w:val="18"/>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не погружаться в воду с головой;</w:t>
      </w:r>
    </w:p>
    <w:p w:rsidR="00213D7D" w:rsidRPr="00320C2D" w:rsidRDefault="00213D7D" w:rsidP="00213D7D">
      <w:pPr>
        <w:numPr>
          <w:ilvl w:val="0"/>
          <w:numId w:val="18"/>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не паниковать, позвать на помощь (голосом, свистком или фонариком);</w:t>
      </w:r>
    </w:p>
    <w:p w:rsidR="00213D7D" w:rsidRPr="00320C2D" w:rsidRDefault="00213D7D" w:rsidP="00213D7D">
      <w:pPr>
        <w:numPr>
          <w:ilvl w:val="0"/>
          <w:numId w:val="18"/>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сбросить тяжелые вещи;</w:t>
      </w:r>
    </w:p>
    <w:p w:rsidR="00213D7D" w:rsidRPr="00320C2D" w:rsidRDefault="00213D7D" w:rsidP="00213D7D">
      <w:pPr>
        <w:numPr>
          <w:ilvl w:val="0"/>
          <w:numId w:val="18"/>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выбираться в сторону, с которой произошло падение;</w:t>
      </w:r>
    </w:p>
    <w:p w:rsidR="00213D7D" w:rsidRPr="00320C2D" w:rsidRDefault="00213D7D" w:rsidP="00213D7D">
      <w:pPr>
        <w:numPr>
          <w:ilvl w:val="0"/>
          <w:numId w:val="18"/>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наползать на лед, раскинув руки в стороны (способом перекатывания);</w:t>
      </w:r>
    </w:p>
    <w:p w:rsidR="00213D7D" w:rsidRPr="00320C2D" w:rsidRDefault="00213D7D" w:rsidP="00213D7D">
      <w:pPr>
        <w:numPr>
          <w:ilvl w:val="0"/>
          <w:numId w:val="18"/>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забросить на лед ногу, откатиться от полыньи;</w:t>
      </w:r>
    </w:p>
    <w:p w:rsidR="00213D7D" w:rsidRPr="00320C2D" w:rsidRDefault="00213D7D" w:rsidP="00213D7D">
      <w:pPr>
        <w:numPr>
          <w:ilvl w:val="0"/>
          <w:numId w:val="18"/>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ползти в стороны берега только по своим следам;</w:t>
      </w:r>
    </w:p>
    <w:p w:rsidR="00213D7D" w:rsidRPr="00320C2D" w:rsidRDefault="00213D7D" w:rsidP="00213D7D">
      <w:pPr>
        <w:numPr>
          <w:ilvl w:val="0"/>
          <w:numId w:val="18"/>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по возможности снять с себя одежду, отжать ее и снова одеть, не отдыхая, как можно быстрее уйти от опасного места к близкому жилью.</w:t>
      </w:r>
    </w:p>
    <w:p w:rsidR="00213D7D" w:rsidRPr="00320C2D" w:rsidRDefault="00213D7D" w:rsidP="00213D7D">
      <w:pPr>
        <w:shd w:val="clear" w:color="auto" w:fill="FFFFFF"/>
        <w:spacing w:after="0" w:line="240" w:lineRule="auto"/>
        <w:outlineLvl w:val="2"/>
        <w:rPr>
          <w:rFonts w:ascii="Times New Roman" w:eastAsia="Times New Roman" w:hAnsi="Times New Roman" w:cs="Times New Roman"/>
          <w:b/>
          <w:bCs/>
          <w:color w:val="2C2C2C"/>
          <w:sz w:val="24"/>
          <w:szCs w:val="24"/>
        </w:rPr>
      </w:pPr>
      <w:r w:rsidRPr="00320C2D">
        <w:rPr>
          <w:rFonts w:ascii="Times New Roman" w:eastAsia="Times New Roman" w:hAnsi="Times New Roman" w:cs="Times New Roman"/>
          <w:b/>
          <w:bCs/>
          <w:color w:val="2C2C2C"/>
          <w:sz w:val="24"/>
          <w:szCs w:val="24"/>
        </w:rPr>
        <w:t>Опасные места на льду</w:t>
      </w:r>
    </w:p>
    <w:p w:rsidR="00213D7D" w:rsidRPr="00320C2D" w:rsidRDefault="00213D7D" w:rsidP="00213D7D">
      <w:pPr>
        <w:numPr>
          <w:ilvl w:val="0"/>
          <w:numId w:val="19"/>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у стоков заводов или других предприятий;</w:t>
      </w:r>
    </w:p>
    <w:p w:rsidR="00213D7D" w:rsidRPr="00320C2D" w:rsidRDefault="00213D7D" w:rsidP="00213D7D">
      <w:pPr>
        <w:numPr>
          <w:ilvl w:val="0"/>
          <w:numId w:val="19"/>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где бьют ключи, впадают ручьи и реки;</w:t>
      </w:r>
    </w:p>
    <w:p w:rsidR="00213D7D" w:rsidRPr="00320C2D" w:rsidRDefault="00213D7D" w:rsidP="00213D7D">
      <w:pPr>
        <w:numPr>
          <w:ilvl w:val="0"/>
          <w:numId w:val="19"/>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у берега;</w:t>
      </w:r>
    </w:p>
    <w:p w:rsidR="00213D7D" w:rsidRPr="00320C2D" w:rsidRDefault="00213D7D" w:rsidP="00213D7D">
      <w:pPr>
        <w:numPr>
          <w:ilvl w:val="0"/>
          <w:numId w:val="19"/>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lastRenderedPageBreak/>
        <w:t>на течении;</w:t>
      </w:r>
    </w:p>
    <w:p w:rsidR="00213D7D" w:rsidRPr="00320C2D" w:rsidRDefault="00213D7D" w:rsidP="00213D7D">
      <w:pPr>
        <w:numPr>
          <w:ilvl w:val="0"/>
          <w:numId w:val="19"/>
        </w:numPr>
        <w:shd w:val="clear" w:color="auto" w:fill="FFFFFF"/>
        <w:spacing w:before="100" w:beforeAutospacing="1" w:after="90" w:line="240" w:lineRule="auto"/>
        <w:rPr>
          <w:rFonts w:ascii="Times New Roman" w:eastAsia="Times New Roman" w:hAnsi="Times New Roman" w:cs="Times New Roman"/>
          <w:color w:val="1F1F1F"/>
          <w:sz w:val="24"/>
          <w:szCs w:val="24"/>
        </w:rPr>
      </w:pPr>
      <w:r w:rsidRPr="00320C2D">
        <w:rPr>
          <w:rFonts w:ascii="Times New Roman" w:eastAsia="Times New Roman" w:hAnsi="Times New Roman" w:cs="Times New Roman"/>
          <w:color w:val="1F1F1F"/>
          <w:sz w:val="24"/>
          <w:szCs w:val="24"/>
        </w:rPr>
        <w:t>у зарослей камыша и тростника.</w:t>
      </w:r>
    </w:p>
    <w:p w:rsidR="00213D7D" w:rsidRPr="00320C2D" w:rsidRDefault="00213D7D" w:rsidP="00213D7D">
      <w:pPr>
        <w:shd w:val="clear" w:color="auto" w:fill="FFFFFF"/>
        <w:spacing w:after="0" w:line="384" w:lineRule="atLeast"/>
        <w:rPr>
          <w:rFonts w:ascii="Times New Roman" w:eastAsia="Times New Roman" w:hAnsi="Times New Roman" w:cs="Times New Roman"/>
          <w:color w:val="1F1F1F"/>
          <w:sz w:val="24"/>
          <w:szCs w:val="24"/>
        </w:rPr>
      </w:pPr>
      <w:r w:rsidRPr="00320C2D">
        <w:rPr>
          <w:rFonts w:ascii="Times New Roman" w:eastAsia="Times New Roman" w:hAnsi="Times New Roman" w:cs="Times New Roman"/>
          <w:b/>
          <w:bCs/>
          <w:color w:val="1F1F1F"/>
          <w:sz w:val="24"/>
          <w:szCs w:val="24"/>
        </w:rPr>
        <w:t>ПОМНИТЕ!</w:t>
      </w:r>
      <w:r w:rsidRPr="00320C2D">
        <w:rPr>
          <w:rFonts w:ascii="Times New Roman" w:eastAsia="Times New Roman" w:hAnsi="Times New Roman" w:cs="Times New Roman"/>
          <w:color w:val="1F1F1F"/>
          <w:sz w:val="24"/>
          <w:szCs w:val="24"/>
        </w:rPr>
        <w:t> Правильные и грамотные действия могут сохранить Вашу жизнь!</w:t>
      </w:r>
    </w:p>
    <w:p w:rsidR="005629BA"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Default="00213D7D"/>
    <w:p w:rsidR="00213D7D" w:rsidRPr="0010739E" w:rsidRDefault="00213D7D" w:rsidP="00213D7D">
      <w:pPr>
        <w:shd w:val="clear" w:color="auto" w:fill="F5F5F5"/>
        <w:spacing w:after="280" w:line="253" w:lineRule="atLeast"/>
        <w:jc w:val="center"/>
        <w:rPr>
          <w:rFonts w:ascii="Calibri" w:eastAsia="Times New Roman" w:hAnsi="Calibri" w:cs="Times New Roman"/>
          <w:color w:val="000000"/>
        </w:rPr>
      </w:pPr>
      <w:r w:rsidRPr="0010739E">
        <w:rPr>
          <w:rFonts w:ascii="Arial" w:eastAsia="Times New Roman" w:hAnsi="Arial" w:cs="Arial"/>
          <w:b/>
          <w:bCs/>
          <w:color w:val="000000"/>
          <w:sz w:val="24"/>
          <w:szCs w:val="24"/>
        </w:rPr>
        <w:lastRenderedPageBreak/>
        <w:t>Меры безопасности на водных объектах в зимний период</w:t>
      </w:r>
    </w:p>
    <w:p w:rsidR="00213D7D" w:rsidRPr="0010739E" w:rsidRDefault="00213D7D" w:rsidP="00213D7D">
      <w:pPr>
        <w:shd w:val="clear" w:color="auto" w:fill="F5F5F5"/>
        <w:spacing w:after="0" w:line="240" w:lineRule="auto"/>
        <w:jc w:val="center"/>
        <w:rPr>
          <w:rFonts w:ascii="Calibri" w:eastAsia="Times New Roman" w:hAnsi="Calibri" w:cs="Times New Roman"/>
          <w:b/>
          <w:color w:val="000000"/>
        </w:rPr>
      </w:pPr>
      <w:r w:rsidRPr="0010739E">
        <w:rPr>
          <w:rFonts w:ascii="Arial" w:eastAsia="Times New Roman" w:hAnsi="Arial" w:cs="Arial"/>
          <w:b/>
          <w:bCs/>
          <w:color w:val="4F81BD"/>
          <w:sz w:val="24"/>
          <w:szCs w:val="24"/>
        </w:rPr>
        <w:t> </w:t>
      </w:r>
    </w:p>
    <w:p w:rsidR="00213D7D" w:rsidRDefault="00213D7D" w:rsidP="00213D7D">
      <w:pPr>
        <w:shd w:val="clear" w:color="auto" w:fill="F5F5F5"/>
        <w:spacing w:after="0" w:line="240" w:lineRule="auto"/>
        <w:jc w:val="both"/>
        <w:rPr>
          <w:rFonts w:ascii="Arial" w:eastAsia="Times New Roman" w:hAnsi="Arial" w:cs="Arial"/>
          <w:b/>
          <w:color w:val="545454"/>
          <w:sz w:val="24"/>
          <w:szCs w:val="24"/>
        </w:rPr>
      </w:pPr>
      <w:r w:rsidRPr="0010739E">
        <w:rPr>
          <w:rFonts w:ascii="Arial" w:eastAsia="Times New Roman" w:hAnsi="Arial" w:cs="Arial"/>
          <w:b/>
          <w:color w:val="545454"/>
          <w:sz w:val="24"/>
          <w:szCs w:val="24"/>
        </w:rPr>
        <w:t>    С наступлением зимы остро встает вопрос безопасности населения на водных объектах в период ледостава и массового подледного лова рыбы.</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545454"/>
          <w:sz w:val="24"/>
          <w:szCs w:val="24"/>
        </w:rPr>
        <w:t> </w:t>
      </w:r>
    </w:p>
    <w:p w:rsidR="00213D7D" w:rsidRPr="0010739E" w:rsidRDefault="00213D7D" w:rsidP="00213D7D">
      <w:pPr>
        <w:shd w:val="clear" w:color="auto" w:fill="F5F5F5"/>
        <w:spacing w:after="0" w:line="240" w:lineRule="auto"/>
        <w:ind w:firstLine="142"/>
        <w:rPr>
          <w:rFonts w:ascii="Calibri" w:eastAsia="Times New Roman" w:hAnsi="Calibri" w:cs="Times New Roman"/>
          <w:b/>
          <w:color w:val="000000"/>
          <w:sz w:val="24"/>
          <w:szCs w:val="24"/>
        </w:rPr>
      </w:pPr>
      <w:r w:rsidRPr="0010739E">
        <w:rPr>
          <w:rFonts w:ascii="Arial" w:eastAsia="Times New Roman" w:hAnsi="Arial" w:cs="Arial"/>
          <w:b/>
          <w:bCs/>
          <w:color w:val="4F81BD"/>
          <w:sz w:val="24"/>
          <w:szCs w:val="24"/>
        </w:rPr>
        <w:t>Отправляясь на  рыбалк</w:t>
      </w:r>
      <w:proofErr w:type="gramStart"/>
      <w:r w:rsidRPr="0010739E">
        <w:rPr>
          <w:rFonts w:ascii="Arial" w:eastAsia="Times New Roman" w:hAnsi="Arial" w:cs="Arial"/>
          <w:b/>
          <w:bCs/>
          <w:color w:val="4F81BD"/>
          <w:sz w:val="24"/>
          <w:szCs w:val="24"/>
        </w:rPr>
        <w:t>у-</w:t>
      </w:r>
      <w:proofErr w:type="gramEnd"/>
      <w:r w:rsidRPr="0010739E">
        <w:rPr>
          <w:rFonts w:ascii="Arial" w:eastAsia="Times New Roman" w:hAnsi="Arial" w:cs="Arial"/>
          <w:b/>
          <w:bCs/>
          <w:color w:val="4F81BD"/>
          <w:sz w:val="24"/>
          <w:szCs w:val="24"/>
        </w:rPr>
        <w:t xml:space="preserve"> помните!</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Symbol" w:eastAsia="Times New Roman" w:hAnsi="Symbol" w:cs="Times New Roman"/>
          <w:b/>
          <w:color w:val="000000"/>
          <w:sz w:val="24"/>
          <w:szCs w:val="24"/>
        </w:rPr>
        <w:t></w:t>
      </w:r>
      <w:r w:rsidRPr="0010739E">
        <w:rPr>
          <w:rFonts w:ascii="Times New Roman" w:eastAsia="Times New Roman" w:hAnsi="Times New Roman" w:cs="Times New Roman"/>
          <w:b/>
          <w:color w:val="000000"/>
          <w:sz w:val="24"/>
          <w:szCs w:val="24"/>
        </w:rPr>
        <w:t>                     </w:t>
      </w:r>
      <w:r w:rsidRPr="0010739E">
        <w:rPr>
          <w:rFonts w:ascii="Arial" w:eastAsia="Times New Roman" w:hAnsi="Arial" w:cs="Arial"/>
          <w:b/>
          <w:color w:val="000000"/>
          <w:sz w:val="24"/>
          <w:szCs w:val="24"/>
        </w:rPr>
        <w:t>Безопасным для перехода является лед с синеватым  оттенком и толщиной не менее 7 сантиметров;</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категорически запрещается проверять прочность льда ударами ноги;</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во время движения по льду следует обращать внимание на его поверхность, обходить опасные места и участки, покрытые толстым слоем снега;</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и т.п.;</w:t>
      </w:r>
    </w:p>
    <w:p w:rsidR="00213D7D" w:rsidRPr="0010739E" w:rsidRDefault="00213D7D" w:rsidP="00213D7D">
      <w:pPr>
        <w:shd w:val="clear" w:color="auto" w:fill="F5F5F5"/>
        <w:spacing w:after="0" w:line="240" w:lineRule="auto"/>
        <w:ind w:left="-450" w:right="5" w:firstLine="450"/>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Во время рыбной ловли нельзя пробивать много лунок на ограниченной площади, собираться большими группами.</w:t>
      </w:r>
    </w:p>
    <w:p w:rsidR="00213D7D" w:rsidRPr="0010739E" w:rsidRDefault="00213D7D" w:rsidP="00213D7D">
      <w:pPr>
        <w:shd w:val="clear" w:color="auto" w:fill="F5F5F5"/>
        <w:spacing w:after="0" w:line="240" w:lineRule="auto"/>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bCs/>
          <w:color w:val="548DD4"/>
          <w:sz w:val="24"/>
          <w:szCs w:val="24"/>
        </w:rPr>
        <w:t>Если Вы провалились под лед:</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широко раскиньте руки по кромкам льда, чтобы не погрузиться с головой;</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если возможно, переберитесь к тому краю полыньи, где течение не увлекает Вас под лед;</w:t>
      </w:r>
      <w:r w:rsidRPr="0010739E">
        <w:rPr>
          <w:rFonts w:ascii="Arial" w:eastAsia="Times New Roman" w:hAnsi="Arial" w:cs="Arial"/>
          <w:b/>
          <w:color w:val="000000"/>
          <w:sz w:val="24"/>
          <w:szCs w:val="24"/>
        </w:rPr>
        <w:br/>
        <w:t>-       старайтесь не обламывать кромку, без резких движений выбирайтесь на лед, заползая грудью и поочередно вытаскивая на поверхность ноги широко их расставив;</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выбравшись из полыньи, откатывайтесь, а затем ползите в ту сторону, откуда шли.</w:t>
      </w:r>
    </w:p>
    <w:p w:rsidR="00213D7D" w:rsidRPr="0010739E" w:rsidRDefault="00213D7D" w:rsidP="00213D7D">
      <w:pPr>
        <w:shd w:val="clear" w:color="auto" w:fill="F5F5F5"/>
        <w:spacing w:after="0" w:line="240" w:lineRule="auto"/>
        <w:rPr>
          <w:rFonts w:ascii="Calibri" w:eastAsia="Times New Roman" w:hAnsi="Calibri" w:cs="Times New Roman"/>
          <w:b/>
          <w:color w:val="000000"/>
          <w:sz w:val="24"/>
          <w:szCs w:val="24"/>
        </w:rPr>
      </w:pPr>
      <w:r w:rsidRPr="0010739E">
        <w:rPr>
          <w:rFonts w:ascii="Calibri" w:eastAsia="Times New Roman" w:hAnsi="Calibri" w:cs="Times New Roman"/>
          <w:b/>
          <w:color w:val="000000"/>
          <w:sz w:val="24"/>
          <w:szCs w:val="24"/>
        </w:rPr>
        <w:t> </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bCs/>
          <w:color w:val="0070C0"/>
          <w:sz w:val="24"/>
          <w:szCs w:val="24"/>
        </w:rPr>
        <w:t>Человек провалился под лед, Вы стали очевидцем</w:t>
      </w:r>
      <w:r w:rsidRPr="0010739E">
        <w:rPr>
          <w:rFonts w:ascii="Arial" w:eastAsia="Times New Roman" w:hAnsi="Arial" w:cs="Arial"/>
          <w:b/>
          <w:bCs/>
          <w:color w:val="000000"/>
          <w:sz w:val="24"/>
          <w:szCs w:val="24"/>
        </w:rPr>
        <w:t>:</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немедленно крикните ему, что идете на помощь;</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приближайтесь к полынье ползком, широко раскинув руки;</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подложите под себя лыжи, фанеру или доску, чтобы увеличить площадь опоры и ползите на них;</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к самому краю полыньи подползать нельзя, иначе и сами окажитесь в воде;</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ремни и шарф, любая доска, лыжи, санки помогут Вам спасти человека;</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подав пострадавшему подручное средство, вытащите его на лед и ползком двигайтесь от</w:t>
      </w:r>
      <w:r w:rsidRPr="0010739E">
        <w:rPr>
          <w:rFonts w:ascii="Calibri" w:eastAsia="Times New Roman" w:hAnsi="Calibri" w:cs="Times New Roman"/>
          <w:b/>
          <w:color w:val="000000"/>
          <w:sz w:val="24"/>
          <w:szCs w:val="24"/>
        </w:rPr>
        <w:t> </w:t>
      </w:r>
      <w:r w:rsidRPr="0010739E">
        <w:rPr>
          <w:rFonts w:ascii="Arial" w:eastAsia="Times New Roman" w:hAnsi="Arial" w:cs="Arial"/>
          <w:b/>
          <w:color w:val="000000"/>
          <w:sz w:val="24"/>
          <w:szCs w:val="24"/>
        </w:rPr>
        <w:t>опасной зоны.</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Calibri" w:eastAsia="Times New Roman" w:hAnsi="Calibri" w:cs="Times New Roman"/>
          <w:b/>
          <w:color w:val="000000"/>
          <w:sz w:val="24"/>
          <w:szCs w:val="24"/>
        </w:rPr>
        <w:t> </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bCs/>
          <w:color w:val="0070C0"/>
          <w:sz w:val="24"/>
          <w:szCs w:val="24"/>
        </w:rPr>
        <w:t>Первая помощь пострадавшему</w:t>
      </w:r>
      <w:r w:rsidRPr="0010739E">
        <w:rPr>
          <w:rFonts w:ascii="Arial" w:eastAsia="Times New Roman" w:hAnsi="Arial" w:cs="Arial"/>
          <w:b/>
          <w:bCs/>
          <w:color w:val="000000"/>
          <w:sz w:val="24"/>
          <w:szCs w:val="24"/>
        </w:rPr>
        <w:t>:</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Symbol" w:eastAsia="Times New Roman" w:hAnsi="Symbol" w:cs="Times New Roman"/>
          <w:b/>
          <w:color w:val="000000"/>
          <w:sz w:val="24"/>
          <w:szCs w:val="24"/>
        </w:rPr>
        <w:t></w:t>
      </w:r>
      <w:r w:rsidRPr="0010739E">
        <w:rPr>
          <w:rFonts w:ascii="Times New Roman" w:eastAsia="Times New Roman" w:hAnsi="Times New Roman" w:cs="Times New Roman"/>
          <w:b/>
          <w:color w:val="000000"/>
          <w:sz w:val="24"/>
          <w:szCs w:val="24"/>
        </w:rPr>
        <w:t>                     </w:t>
      </w:r>
      <w:r w:rsidRPr="0010739E">
        <w:rPr>
          <w:rFonts w:ascii="Arial" w:eastAsia="Times New Roman" w:hAnsi="Arial" w:cs="Arial"/>
          <w:b/>
          <w:color w:val="000000"/>
          <w:sz w:val="24"/>
          <w:szCs w:val="24"/>
        </w:rPr>
        <w:t>Снимите и отожмите всю его одежду, потом снова оденьте (если нет сухой одежды) и укутайте полиэтиленом (происходит эффект парника);</w:t>
      </w:r>
    </w:p>
    <w:p w:rsidR="00213D7D" w:rsidRPr="0010739E" w:rsidRDefault="00213D7D" w:rsidP="00213D7D">
      <w:pPr>
        <w:shd w:val="clear" w:color="auto" w:fill="F5F5F5"/>
        <w:spacing w:after="0" w:line="240" w:lineRule="auto"/>
        <w:jc w:val="both"/>
        <w:rPr>
          <w:rFonts w:ascii="Calibri" w:eastAsia="Times New Roman" w:hAnsi="Calibri" w:cs="Times New Roman"/>
          <w:b/>
          <w:color w:val="000000"/>
          <w:sz w:val="24"/>
          <w:szCs w:val="24"/>
        </w:rPr>
      </w:pPr>
      <w:r w:rsidRPr="0010739E">
        <w:rPr>
          <w:rFonts w:ascii="Arial" w:eastAsia="Times New Roman" w:hAnsi="Arial" w:cs="Arial"/>
          <w:b/>
          <w:color w:val="000000"/>
          <w:sz w:val="24"/>
          <w:szCs w:val="24"/>
        </w:rPr>
        <w:t>- при общем охлаждении пострадавшего необходимо как можно быстрее доставить в теплое (отапливаемое) помещение, тепло укрыть, обложить грелками, напоить горячим чаем, направить в медицинское учреждение;</w:t>
      </w:r>
    </w:p>
    <w:p w:rsidR="00213D7D" w:rsidRPr="0010739E" w:rsidRDefault="00213D7D" w:rsidP="00213D7D">
      <w:pPr>
        <w:rPr>
          <w:b/>
          <w:sz w:val="24"/>
          <w:szCs w:val="24"/>
        </w:rPr>
      </w:pPr>
    </w:p>
    <w:p w:rsidR="00213D7D" w:rsidRDefault="00213D7D"/>
    <w:sectPr w:rsidR="00213D7D" w:rsidSect="00423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274"/>
    <w:multiLevelType w:val="multilevel"/>
    <w:tmpl w:val="A970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77958"/>
    <w:multiLevelType w:val="multilevel"/>
    <w:tmpl w:val="FE8E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36F07"/>
    <w:multiLevelType w:val="multilevel"/>
    <w:tmpl w:val="42C0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B5B0D"/>
    <w:multiLevelType w:val="multilevel"/>
    <w:tmpl w:val="796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53A87"/>
    <w:multiLevelType w:val="multilevel"/>
    <w:tmpl w:val="19D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828A1"/>
    <w:multiLevelType w:val="multilevel"/>
    <w:tmpl w:val="EB7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E3F81"/>
    <w:multiLevelType w:val="multilevel"/>
    <w:tmpl w:val="14E8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205EB"/>
    <w:multiLevelType w:val="multilevel"/>
    <w:tmpl w:val="726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A6517"/>
    <w:multiLevelType w:val="multilevel"/>
    <w:tmpl w:val="F42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B37C5"/>
    <w:multiLevelType w:val="multilevel"/>
    <w:tmpl w:val="85E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A2B0A"/>
    <w:multiLevelType w:val="multilevel"/>
    <w:tmpl w:val="692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E54C39"/>
    <w:multiLevelType w:val="multilevel"/>
    <w:tmpl w:val="E53E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371EF"/>
    <w:multiLevelType w:val="multilevel"/>
    <w:tmpl w:val="3BCC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2B56CC"/>
    <w:multiLevelType w:val="multilevel"/>
    <w:tmpl w:val="4564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145DFF"/>
    <w:multiLevelType w:val="multilevel"/>
    <w:tmpl w:val="8F34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114E6B"/>
    <w:multiLevelType w:val="multilevel"/>
    <w:tmpl w:val="2C6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EA5DA9"/>
    <w:multiLevelType w:val="multilevel"/>
    <w:tmpl w:val="A9D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16384"/>
    <w:multiLevelType w:val="multilevel"/>
    <w:tmpl w:val="FC52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1D4783"/>
    <w:multiLevelType w:val="multilevel"/>
    <w:tmpl w:val="5006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1"/>
  </w:num>
  <w:num w:numId="4">
    <w:abstractNumId w:val="8"/>
  </w:num>
  <w:num w:numId="5">
    <w:abstractNumId w:val="17"/>
  </w:num>
  <w:num w:numId="6">
    <w:abstractNumId w:val="4"/>
  </w:num>
  <w:num w:numId="7">
    <w:abstractNumId w:val="14"/>
  </w:num>
  <w:num w:numId="8">
    <w:abstractNumId w:val="7"/>
  </w:num>
  <w:num w:numId="9">
    <w:abstractNumId w:val="5"/>
  </w:num>
  <w:num w:numId="10">
    <w:abstractNumId w:val="16"/>
  </w:num>
  <w:num w:numId="11">
    <w:abstractNumId w:val="15"/>
  </w:num>
  <w:num w:numId="12">
    <w:abstractNumId w:val="3"/>
  </w:num>
  <w:num w:numId="13">
    <w:abstractNumId w:val="12"/>
  </w:num>
  <w:num w:numId="14">
    <w:abstractNumId w:val="9"/>
  </w:num>
  <w:num w:numId="15">
    <w:abstractNumId w:val="6"/>
  </w:num>
  <w:num w:numId="16">
    <w:abstractNumId w:val="13"/>
  </w:num>
  <w:num w:numId="17">
    <w:abstractNumId w:val="1"/>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13D7D"/>
    <w:rsid w:val="00213D7D"/>
    <w:rsid w:val="0042353F"/>
    <w:rsid w:val="009C2F7B"/>
    <w:rsid w:val="00C8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4044</Words>
  <Characters>23052</Characters>
  <Application>Microsoft Office Word</Application>
  <DocSecurity>0</DocSecurity>
  <Lines>192</Lines>
  <Paragraphs>54</Paragraphs>
  <ScaleCrop>false</ScaleCrop>
  <Company>Reanimator Extreme Edition</Company>
  <LinksUpToDate>false</LinksUpToDate>
  <CharactersWithSpaces>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dcterms:created xsi:type="dcterms:W3CDTF">2015-07-22T07:03:00Z</dcterms:created>
  <dcterms:modified xsi:type="dcterms:W3CDTF">2015-07-22T07:04:00Z</dcterms:modified>
</cp:coreProperties>
</file>