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do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  <w:lang w:val="en-US"/>
        </w:rPr>
      </w:r>
      <w:r>
        <w:rPr>
          <w:rFonts w:ascii="Arial" w:hAnsi="Arial" w:cs="Arial"/>
          <w:sz w:val="28"/>
          <w:lang w:val="en-US"/>
        </w:rPr>
      </w: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</w:r>
    </w:p>
    <w:p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t xml:space="preserve">Приложение №1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firstLine="709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fldChar w:fldCharType="begin"/>
      </w:r>
      <w:bookmarkStart w:id="6" w:name="Уважаемый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Уважаемые </w:t>
      </w:r>
      <w:r>
        <w:rPr>
          <w:rFonts w:ascii="Arial" w:hAnsi="Arial" w:cs="Arial"/>
          <w:sz w:val="24"/>
          <w:szCs w:val="24"/>
        </w:rPr>
        <w:t xml:space="preserve">абоненты газовой сети!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В связи с  изменением (снижением) с 1 марта 2025 года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доме,  </w:t>
      </w:r>
      <w:r>
        <w:rPr>
          <w:rFonts w:ascii="Arial" w:hAnsi="Arial" w:eastAsia="Arial" w:cs="Arial"/>
          <w:color w:val="000000"/>
          <w:sz w:val="24"/>
        </w:rPr>
        <w:t xml:space="preserve"> Вам необходимо заключить  дополнительному соглашение к де</w:t>
      </w:r>
      <w:r>
        <w:rPr>
          <w:rFonts w:ascii="Arial" w:hAnsi="Arial" w:eastAsia="Arial" w:cs="Arial"/>
          <w:color w:val="000000"/>
          <w:sz w:val="24"/>
        </w:rPr>
        <w:t xml:space="preserve">йствующему договору об уменьшении цены.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ind w:left="0" w:right="0" w:firstLine="567"/>
        <w:jc w:val="both"/>
        <w:rPr>
          <w:rFonts w:ascii="Arial" w:hAnsi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 xml:space="preserve">Заключение дополнительных соглашений осуществляется в офисах: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 xml:space="preserve">  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- Филиал АО «Газпром газораспределение Оренбург»в г. Бугурусла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не,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комплексно-эксплуатационная служба Асекеевского района, расположенная по адресу: Оренбургская область, Асекеевский район, с. Асекеево, ул. Чапаева, д. 154;</w:t>
      </w:r>
      <w:r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ООО «Газпром межрегионгаз Оренбург», подразделение: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Абонентский участок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Бугуруслан, расположенный  по адрес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у: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Асекеевский район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с. Асекеево, ул. Садовая, 9</w:t>
      </w:r>
      <w:r>
        <w:rPr>
          <w:rFonts w:ascii="Arial" w:hAnsi="Arial" w:cs="Arial"/>
          <w:szCs w:val="28"/>
        </w:rPr>
        <w:t xml:space="preserve">; 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А также при проведении работ по техническому обслуживанию ВКГО </w:t>
      </w:r>
      <w:r>
        <w:rPr>
          <w:rFonts w:ascii="ариал" w:hAnsi="ариал" w:eastAsia="ариал" w:cs="ариал"/>
          <w:color w:val="000000" w:themeColor="text1"/>
          <w:sz w:val="24"/>
          <w:szCs w:val="24"/>
        </w:rPr>
        <w:t xml:space="preserve">в многоквартирном доме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 /  ВДГО в жилом доме  специалистами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АО «Газпром газораспределение Оренбург»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Телефоны для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</w:rPr>
        <w:t xml:space="preserve"> справок: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  <w:t xml:space="preserve">8 (35352) 6-12-44 /  8 (35351) 2-16-51</w:t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white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  <w:highlight w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yellow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:highlight w:val="yellow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  <w:t xml:space="preserve">Своевременное оформление изменений гарантирует прозрачность расчетов, безопасность эксплуатации газового оборудования и бесперебойное газоснабжение.</w:t>
      </w:r>
      <w:r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</w:r>
    </w:p>
    <w:p>
      <w:pPr>
        <w:ind w:left="0" w:right="0" w:firstLine="567"/>
        <w:jc w:val="both"/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 w:themeColor="text1"/>
          <w:sz w:val="24"/>
          <w:szCs w:val="24"/>
        </w:rPr>
      </w:r>
      <w:r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</w:r>
      <w:r>
        <w:rPr>
          <w:rFonts w:ascii="Arial" w:hAnsi="Arial" w:eastAsia="Arial" w:cs="Arial"/>
          <w:color w:val="000000" w:themeColor="text1"/>
          <w:sz w:val="24"/>
          <w:szCs w:val="24"/>
          <w14:ligatures w14:val="none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sectPr>
      <w:headerReference w:type="default" dor:id="rId9"/>
      <w:headerReference w:type="even" dor:id="rId10"/>
      <w:headerReference w:type="first" dor:id="rId11"/>
      <w:footerReference w:type="default" dor:id="rId12"/>
      <w:footerReference w:type="even" dor:id="rId13"/>
      <w:footerReference w:type="first" dor:id="rId14"/>
      <w:footnotePr/>
      <w:endnotePr/>
      <w:type w:val="nextPage"/>
      <w:pgSz w:w="11906" w:h="16838" w:orient="portrait"/>
      <w:pgMar w:top="567" w:right="567" w:bottom="567" w:left="1134" w:header="720" w:footer="567" w:gutter="0"/>
      <w:cols w:num="1" w:sep="0" w:space="720" w:equalWidth="1"/>
      <w:docGrid w:linePitch="360"/>
    </w:sectPr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168000" cy="864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do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ариал">
    <w:panose1 w:val="02000603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/>
    <w:bookmarkStart w:id="10" w:name="_GoBack"/>
    <w:r/>
    <w:bookmarkEnd w:id="10"/>
    <w:r/>
    <w:r/>
  </w:p>
  <w:p>
    <w:pPr>
      <w:jc w:val="left"/>
      <w:spacing w:after="0" w:line="240" w:lineRule="auto"/>
      <w:rPr>
        <w:rFonts w:ascii="Arial" w:hAnsi="Arial" w:cs="Arial"/>
        <w:sz w:val="20"/>
        <w:szCs w:val="20"/>
        <w:lang w:val="en-US"/>
      </w:rPr>
    </w:pPr>
    <w:r/>
    <w:bookmarkStart w:id="0" w:name="_GoBack"/>
    <w:r/>
    <w:bookmarkEnd w:id="0"/>
    <w:r>
      <w:rPr>
        <w:rFonts w:ascii="Arial" w:hAnsi="Arial" w:cs="Arial"/>
        <w:sz w:val="20"/>
        <w:szCs w:val="20"/>
        <w:lang w:val="en-US"/>
      </w:rPr>
    </w:r>
    <w:r>
      <w:rPr>
        <w:rFonts w:ascii="Arial" w:hAnsi="Arial" w:cs="Arial"/>
        <w:sz w:val="20"/>
        <w:szCs w:val="20"/>
        <w:lang w:val="en-US"/>
      </w:rPr>
    </w:r>
  </w:p>
  <w:p>
    <w:pPr>
      <w:jc w:val="left"/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bookmarkStart w:id="1" w:name="ИнфоИсполнителя"/>
    <w:r>
      <w:rPr>
        <w:rFonts w:ascii="Arial" w:hAnsi="Arial" w:cs="Arial"/>
        <w:sz w:val="20"/>
        <w:szCs w:val="20"/>
      </w:rPr>
      <w:instrText xml:space="preserve"> FORMTEXT </w:instrTex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/>
    <w:r/>
  </w:p>
  <w:p>
    <w:pPr>
      <w:jc w:val="both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</w:r>
    <w:r>
      <w:rPr>
        <w:rFonts w:ascii="Arial" w:hAnsi="Arial" w:cs="Arial"/>
        <w:lang w:val="en-US"/>
      </w:rPr>
    </w:r>
    <w:r>
      <w:rPr>
        <w:rFonts w:ascii="Arial" w:hAnsi="Arial" w:cs="Arial"/>
        <w:lang w:val="en-US"/>
      </w:rPr>
    </w:r>
  </w:p>
  <w:p>
    <w:pPr>
      <w:jc w:val="both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FORMTEXT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 xml:space="preserve">ИнфоИсполнителя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</w:r>
    <w:r>
      <w:rPr>
        <w:rFonts w:ascii="Arial" w:hAnsi="Arial" w:cs="Arial"/>
      </w:rPr>
    </w:r>
  </w:p>
  <w:p>
    <w:pPr>
      <w:jc w:val="left"/>
      <w:spacing w:after="0" w:line="240" w:lineRule="auto"/>
      <w:rPr>
        <w:rFonts w:ascii="Arial" w:hAnsi="Arial" w:cs="Arial"/>
        <w:sz w:val="20"/>
        <w:szCs w:val="20"/>
        <w:lang w:val="en-US"/>
      </w:rPr>
    </w:pPr>
    <w:r/>
    <w:bookmarkStart w:id="0" w:name="_GoBack"/>
    <w:r/>
    <w:bookmarkEnd w:id="0"/>
    <w:r>
      <w:rPr>
        <w:rFonts w:ascii="Arial" w:hAnsi="Arial" w:cs="Arial"/>
        <w:sz w:val="20"/>
        <w:szCs w:val="20"/>
        <w:lang w:val="en-US"/>
      </w:rPr>
    </w:r>
    <w:r>
      <w:rPr>
        <w:rFonts w:ascii="Arial" w:hAnsi="Arial" w:cs="Arial"/>
        <w:sz w:val="20"/>
        <w:szCs w:val="20"/>
        <w:lang w:val="en-US"/>
      </w:rPr>
    </w:r>
  </w:p>
  <w:p>
    <w:pPr>
      <w:jc w:val="left"/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bookmarkStart w:id="1" w:name="ИнфоИсполнителя"/>
    <w:r>
      <w:rPr>
        <w:rFonts w:ascii="Arial" w:hAnsi="Arial" w:cs="Arial"/>
        <w:sz w:val="20"/>
        <w:szCs w:val="20"/>
      </w:rPr>
      <w:instrText xml:space="preserve"> FORMTEXT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 xml:space="preserve">Куклина Марина Александровна</w:t>
      <w:br/>
      <w:t xml:space="preserve">b020210@oblgaz56.ru</w:t>
      <w:br/>
      <w:t xml:space="preserve">+7 (35352) 61241</w:t>
    </w:r>
    <w:r>
      <w:rPr>
        <w:rFonts w:ascii="Arial" w:hAnsi="Arial" w:cs="Arial"/>
        <w:sz w:val="20"/>
        <w:szCs w:val="20"/>
      </w:rPr>
      <w:fldChar w:fldCharType="end"/>
    </w:r>
    <w:bookmarkEnd w:id="1"/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/>
    <w:r/>
  </w:p>
  <w:p>
    <w:pPr>
      <w:jc w:val="both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</w:r>
    <w:r>
      <w:rPr>
        <w:rFonts w:ascii="Arial" w:hAnsi="Arial" w:cs="Arial"/>
        <w:lang w:val="en-US"/>
      </w:rPr>
    </w:r>
    <w:r>
      <w:rPr>
        <w:rFonts w:ascii="Arial" w:hAnsi="Arial" w:cs="Arial"/>
        <w:lang w:val="en-US"/>
      </w:rPr>
    </w:r>
  </w:p>
  <w:p>
    <w:pPr>
      <w:jc w:val="both"/>
      <w:rPr>
        <w:rFonts w:ascii="Arial" w:hAnsi="Arial" w:cs="Arial"/>
      </w:rPr>
    </w:pPr>
    <w:r>
      <w:rPr>
        <w:rFonts w:ascii="Arial" w:hAnsi="Arial" w:cs="Arial"/>
      </w:rPr>
      <w:fldChar w:fldCharType="begin"/>
    </w:r>
    <w:bookmarkStart w:id="11" w:name="ИнфоИсполнителя"/>
    <w:r>
      <w:rPr>
        <w:rFonts w:ascii="Arial" w:hAnsi="Arial" w:cs="Arial"/>
      </w:rPr>
      <w:instrText xml:space="preserve"> FORMTEXT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 xml:space="preserve">Куклина Марина Александровна</w:t>
      <w:br/>
      <w:t xml:space="preserve">b020210@oblgaz56.ru</w:t>
      <w:br/>
      <w:t xml:space="preserve">+7 (35352) 61241</w:t>
    </w:r>
    <w:r>
      <w:rPr>
        <w:rFonts w:ascii="Arial" w:hAnsi="Arial" w:cs="Arial"/>
      </w:rPr>
      <w:fldChar w:fldCharType="end"/>
    </w:r>
    <w:bookmarkEnd w:id="11"/>
    <w:r>
      <w:rPr>
        <w:rFonts w:ascii="Arial" w:hAnsi="Arial" w:cs="Arial"/>
      </w:rPr>
    </w:r>
    <w:r>
      <w:rPr>
        <w:rFonts w:ascii="Arial" w:hAnsi="Arial" w:cs="Arial"/>
      </w:rPr>
    </w:r>
  </w:p>
  <w:p>
    <w:pPr>
      <w:jc w:val="left"/>
      <w:spacing w:after="0" w:line="240" w:lineRule="auto"/>
      <w:rPr>
        <w:rFonts w:ascii="Arial" w:hAnsi="Arial" w:cs="Arial"/>
        <w:sz w:val="20"/>
        <w:szCs w:val="20"/>
        <w:lang w:val="en-US"/>
      </w:rPr>
    </w:pPr>
    <w:r/>
    <w:bookmarkStart w:id="0" w:name="_GoBack"/>
    <w:r/>
    <w:bookmarkEnd w:id="0"/>
    <w:r>
      <w:rPr>
        <w:rFonts w:ascii="Arial" w:hAnsi="Arial" w:cs="Arial"/>
        <w:sz w:val="20"/>
        <w:szCs w:val="20"/>
        <w:lang w:val="en-US"/>
      </w:rPr>
    </w:r>
    <w:r>
      <w:rPr>
        <w:rFonts w:ascii="Arial" w:hAnsi="Arial" w:cs="Arial"/>
        <w:sz w:val="20"/>
        <w:szCs w:val="20"/>
        <w:lang w:val="en-US"/>
      </w:rPr>
    </w:r>
  </w:p>
  <w:p>
    <w:pPr>
      <w:jc w:val="left"/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bookmarkStart w:id="1" w:name="ИнфоИсполнителя"/>
    <w:r>
      <w:rPr>
        <w:rFonts w:ascii="Arial" w:hAnsi="Arial" w:cs="Arial"/>
        <w:sz w:val="20"/>
        <w:szCs w:val="20"/>
      </w:rPr>
      <w:instrText xml:space="preserve"> FORMTEXT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 xml:space="preserve">Куклина Марина Александровна</w:t>
      <w:br/>
      <w:t xml:space="preserve">b020210@oblgaz56.ru</w:t>
      <w:br/>
      <w:t xml:space="preserve">+7 (35352) 61241</w:t>
    </w:r>
    <w:r>
      <w:rPr>
        <w:rFonts w:ascii="Arial" w:hAnsi="Arial" w:cs="Arial"/>
        <w:sz w:val="20"/>
        <w:szCs w:val="20"/>
      </w:rPr>
      <w:fldChar w:fldCharType="end"/>
    </w:r>
    <w:bookmarkEnd w:id="1"/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">
    <w:multiLevelType w:val="hybridMultilevel"/>
    <w:lvl w:ilvl="0">
      <w:start w:val="3532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0">
    <w:name w:val="Heading 1 Char"/>
    <w:basedOn w:val="1004"/>
    <w:link w:val="1000"/>
    <w:uiPriority w:val="9"/>
    <w:rPr>
      <w:rFonts w:ascii="Arial" w:hAnsi="Arial" w:eastAsia="Arial" w:cs="Arial"/>
      <w:sz w:val="40"/>
      <w:szCs w:val="40"/>
    </w:rPr>
  </w:style>
  <w:style w:type="paragraph" w:styleId="831">
    <w:name w:val="Heading 2"/>
    <w:basedOn w:val="999"/>
    <w:next w:val="999"/>
    <w:link w:val="8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2">
    <w:name w:val="Heading 2 Char"/>
    <w:basedOn w:val="1004"/>
    <w:link w:val="831"/>
    <w:uiPriority w:val="9"/>
    <w:rPr>
      <w:rFonts w:ascii="Arial" w:hAnsi="Arial" w:eastAsia="Arial" w:cs="Arial"/>
      <w:sz w:val="34"/>
    </w:rPr>
  </w:style>
  <w:style w:type="paragraph" w:styleId="833">
    <w:name w:val="Heading 3"/>
    <w:basedOn w:val="999"/>
    <w:next w:val="999"/>
    <w:link w:val="8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4">
    <w:name w:val="Heading 3 Char"/>
    <w:basedOn w:val="1004"/>
    <w:link w:val="833"/>
    <w:uiPriority w:val="9"/>
    <w:rPr>
      <w:rFonts w:ascii="Arial" w:hAnsi="Arial" w:eastAsia="Arial" w:cs="Arial"/>
      <w:sz w:val="30"/>
      <w:szCs w:val="30"/>
    </w:rPr>
  </w:style>
  <w:style w:type="paragraph" w:styleId="835">
    <w:name w:val="Heading 4"/>
    <w:basedOn w:val="999"/>
    <w:next w:val="999"/>
    <w:link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6">
    <w:name w:val="Heading 4 Char"/>
    <w:basedOn w:val="1004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837">
    <w:name w:val="Heading 5 Char"/>
    <w:basedOn w:val="1004"/>
    <w:link w:val="1001"/>
    <w:uiPriority w:val="9"/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999"/>
    <w:next w:val="999"/>
    <w:link w:val="8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1004"/>
    <w:link w:val="838"/>
    <w:uiPriority w:val="9"/>
    <w:rPr>
      <w:rFonts w:ascii="Arial" w:hAnsi="Arial" w:eastAsia="Arial" w:cs="Arial"/>
      <w:b/>
      <w:bCs/>
      <w:sz w:val="22"/>
      <w:szCs w:val="22"/>
    </w:rPr>
  </w:style>
  <w:style w:type="character" w:styleId="840">
    <w:name w:val="Heading 7 Char"/>
    <w:basedOn w:val="1004"/>
    <w:link w:val="10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8 Char"/>
    <w:basedOn w:val="1004"/>
    <w:link w:val="1003"/>
    <w:uiPriority w:val="9"/>
    <w:rPr>
      <w:rFonts w:ascii="Arial" w:hAnsi="Arial" w:eastAsia="Arial" w:cs="Arial"/>
      <w:i/>
      <w:iCs/>
      <w:sz w:val="22"/>
      <w:szCs w:val="22"/>
    </w:rPr>
  </w:style>
  <w:style w:type="paragraph" w:styleId="842">
    <w:name w:val="Heading 9"/>
    <w:basedOn w:val="999"/>
    <w:next w:val="999"/>
    <w:link w:val="8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3">
    <w:name w:val="Heading 9 Char"/>
    <w:basedOn w:val="1004"/>
    <w:link w:val="842"/>
    <w:uiPriority w:val="9"/>
    <w:rPr>
      <w:rFonts w:ascii="Arial" w:hAnsi="Arial" w:eastAsia="Arial" w:cs="Arial"/>
      <w:i/>
      <w:iCs/>
      <w:sz w:val="21"/>
      <w:szCs w:val="21"/>
    </w:rPr>
  </w:style>
  <w:style w:type="paragraph" w:styleId="844">
    <w:name w:val="List Paragraph"/>
    <w:basedOn w:val="999"/>
    <w:uiPriority w:val="34"/>
    <w:qFormat/>
    <w:pPr>
      <w:contextualSpacing/>
      <w:ind w:left="720"/>
    </w:pPr>
  </w:style>
  <w:style w:type="paragraph" w:styleId="845">
    <w:name w:val="No Spacing"/>
    <w:uiPriority w:val="1"/>
    <w:qFormat/>
    <w:pPr>
      <w:spacing w:before="0" w:after="0" w:line="240" w:lineRule="auto"/>
    </w:pPr>
  </w:style>
  <w:style w:type="character" w:styleId="846">
    <w:name w:val="Title Char"/>
    <w:basedOn w:val="1004"/>
    <w:link w:val="1015"/>
    <w:uiPriority w:val="10"/>
    <w:rPr>
      <w:sz w:val="48"/>
      <w:szCs w:val="48"/>
    </w:rPr>
  </w:style>
  <w:style w:type="paragraph" w:styleId="847">
    <w:name w:val="Subtitle"/>
    <w:basedOn w:val="999"/>
    <w:next w:val="999"/>
    <w:link w:val="848"/>
    <w:uiPriority w:val="11"/>
    <w:qFormat/>
    <w:pPr>
      <w:spacing w:before="200" w:after="200"/>
    </w:pPr>
    <w:rPr>
      <w:sz w:val="24"/>
      <w:szCs w:val="24"/>
    </w:rPr>
  </w:style>
  <w:style w:type="character" w:styleId="848">
    <w:name w:val="Subtitle Char"/>
    <w:basedOn w:val="1004"/>
    <w:link w:val="847"/>
    <w:uiPriority w:val="11"/>
    <w:rPr>
      <w:sz w:val="24"/>
      <w:szCs w:val="24"/>
    </w:rPr>
  </w:style>
  <w:style w:type="paragraph" w:styleId="849">
    <w:name w:val="Quote"/>
    <w:basedOn w:val="999"/>
    <w:next w:val="999"/>
    <w:link w:val="850"/>
    <w:uiPriority w:val="29"/>
    <w:qFormat/>
    <w:pPr>
      <w:ind w:left="720" w:right="720"/>
    </w:pPr>
    <w:rPr>
      <w:i/>
    </w:rPr>
  </w:style>
  <w:style w:type="character" w:styleId="850">
    <w:name w:val="Quote Char"/>
    <w:link w:val="849"/>
    <w:uiPriority w:val="29"/>
    <w:rPr>
      <w:i/>
    </w:rPr>
  </w:style>
  <w:style w:type="paragraph" w:styleId="851">
    <w:name w:val="Intense Quote"/>
    <w:basedOn w:val="999"/>
    <w:next w:val="999"/>
    <w:link w:val="8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2">
    <w:name w:val="Intense Quote Char"/>
    <w:link w:val="851"/>
    <w:uiPriority w:val="30"/>
    <w:rPr>
      <w:i/>
    </w:rPr>
  </w:style>
  <w:style w:type="character" w:styleId="853">
    <w:name w:val="Header Char"/>
    <w:basedOn w:val="1004"/>
    <w:link w:val="1008"/>
    <w:uiPriority w:val="99"/>
  </w:style>
  <w:style w:type="character" w:styleId="854">
    <w:name w:val="Footer Char"/>
    <w:basedOn w:val="1004"/>
    <w:link w:val="1009"/>
    <w:uiPriority w:val="99"/>
  </w:style>
  <w:style w:type="paragraph" w:styleId="855">
    <w:name w:val="Caption"/>
    <w:basedOn w:val="999"/>
    <w:next w:val="9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6">
    <w:name w:val="Caption Char"/>
    <w:basedOn w:val="855"/>
    <w:link w:val="1009"/>
    <w:uiPriority w:val="99"/>
  </w:style>
  <w:style w:type="table" w:styleId="857">
    <w:name w:val="Table Grid Light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>
    <w:name w:val="Plain Table 2"/>
    <w:basedOn w:val="10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>
    <w:name w:val="Plain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1">
    <w:name w:val="Plain Table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Plain Table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3">
    <w:name w:val="Grid Table 1 Light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4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6">
    <w:name w:val="Grid Table 4 - Accent 2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7">
    <w:name w:val="Grid Table 4 - Accent 3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8">
    <w:name w:val="Grid Table 4 - Accent 4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9">
    <w:name w:val="Grid Table 4 - Accent 5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basedOn w:val="10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8">
    <w:name w:val="Grid Table 6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9">
    <w:name w:val="Grid Table 6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0">
    <w:name w:val="Grid Table 6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1">
    <w:name w:val="Grid Table 6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2">
    <w:name w:val="Grid Table 6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3">
    <w:name w:val="Grid Table 6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4">
    <w:name w:val="Grid Table 6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5">
    <w:name w:val="Grid Table 7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0">
    <w:name w:val="List Table 2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1">
    <w:name w:val="List Table 2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2">
    <w:name w:val="List Table 2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3">
    <w:name w:val="List Table 2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4">
    <w:name w:val="List Table 2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5">
    <w:name w:val="List Table 2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6">
    <w:name w:val="List Table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5 Dark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6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8">
    <w:name w:val="List Table 6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0">
    <w:name w:val="List Table 6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1">
    <w:name w:val="List Table 6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2">
    <w:name w:val="List Table 6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3">
    <w:name w:val="List Table 6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4">
    <w:name w:val="List Table 7 Colorful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5">
    <w:name w:val="List Table 7 Colorful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6">
    <w:name w:val="List Table 7 Colorful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7">
    <w:name w:val="List Table 7 Colorful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8">
    <w:name w:val="List Table 7 Colorful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9">
    <w:name w:val="List Table 7 Colorful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0">
    <w:name w:val="List Table 7 Colorful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1">
    <w:name w:val="Lined - Accent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2">
    <w:name w:val="Lined - Accent 1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3">
    <w:name w:val="Lined - Accent 2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4">
    <w:name w:val="Lined - Accent 3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5">
    <w:name w:val="Lined - Accent 4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6">
    <w:name w:val="Lined - Accent 5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7">
    <w:name w:val="Lined - Accent 6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8">
    <w:name w:val="Bordered &amp; Lined - Accent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Bordered &amp; Lined - Accent 1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0">
    <w:name w:val="Bordered &amp; Lined - Accent 2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1">
    <w:name w:val="Bordered &amp; Lined - Accent 3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2">
    <w:name w:val="Bordered &amp; Lined - Accent 4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3">
    <w:name w:val="Bordered &amp; Lined - Accent 5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4">
    <w:name w:val="Bordered &amp; Lined - Accent 6"/>
    <w:basedOn w:val="10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5">
    <w:name w:val="Bordered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6">
    <w:name w:val="Bordered - Accent 1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8">
    <w:name w:val="Bordered - Accent 3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9">
    <w:name w:val="Bordered - Accent 4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0">
    <w:name w:val="Bordered - Accent 5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1">
    <w:name w:val="Bordered - Accent 6"/>
    <w:basedOn w:val="10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82">
    <w:name w:val="footnote text"/>
    <w:basedOn w:val="999"/>
    <w:link w:val="983"/>
    <w:uiPriority w:val="99"/>
    <w:semiHidden/>
    <w:unhideWhenUsed/>
    <w:pPr>
      <w:spacing w:after="40" w:line="240" w:lineRule="auto"/>
    </w:pPr>
    <w:rPr>
      <w:sz w:val="18"/>
    </w:rPr>
  </w:style>
  <w:style w:type="character" w:styleId="983">
    <w:name w:val="Footnote Text Char"/>
    <w:link w:val="982"/>
    <w:uiPriority w:val="99"/>
    <w:rPr>
      <w:sz w:val="18"/>
    </w:rPr>
  </w:style>
  <w:style w:type="character" w:styleId="984">
    <w:name w:val="footnote reference"/>
    <w:basedOn w:val="1004"/>
    <w:uiPriority w:val="99"/>
    <w:unhideWhenUsed/>
    <w:rPr>
      <w:vertAlign w:val="superscript"/>
    </w:rPr>
  </w:style>
  <w:style w:type="paragraph" w:styleId="985">
    <w:name w:val="endnote text"/>
    <w:basedOn w:val="999"/>
    <w:link w:val="986"/>
    <w:uiPriority w:val="99"/>
    <w:semiHidden/>
    <w:unhideWhenUsed/>
    <w:pPr>
      <w:spacing w:after="0" w:line="240" w:lineRule="auto"/>
    </w:pPr>
    <w:rPr>
      <w:sz w:val="20"/>
    </w:rPr>
  </w:style>
  <w:style w:type="character" w:styleId="986">
    <w:name w:val="Endnote Text Char"/>
    <w:link w:val="985"/>
    <w:uiPriority w:val="99"/>
    <w:rPr>
      <w:sz w:val="20"/>
    </w:rPr>
  </w:style>
  <w:style w:type="character" w:styleId="987">
    <w:name w:val="endnote reference"/>
    <w:basedOn w:val="1004"/>
    <w:uiPriority w:val="99"/>
    <w:semiHidden/>
    <w:unhideWhenUsed/>
    <w:rPr>
      <w:vertAlign w:val="superscript"/>
    </w:rPr>
  </w:style>
  <w:style w:type="paragraph" w:styleId="988">
    <w:name w:val="toc 1"/>
    <w:basedOn w:val="999"/>
    <w:next w:val="999"/>
    <w:uiPriority w:val="39"/>
    <w:unhideWhenUsed/>
    <w:pPr>
      <w:ind w:left="0" w:right="0" w:firstLine="0"/>
      <w:spacing w:after="57"/>
    </w:pPr>
  </w:style>
  <w:style w:type="paragraph" w:styleId="989">
    <w:name w:val="toc 2"/>
    <w:basedOn w:val="999"/>
    <w:next w:val="999"/>
    <w:uiPriority w:val="39"/>
    <w:unhideWhenUsed/>
    <w:pPr>
      <w:ind w:left="283" w:right="0" w:firstLine="0"/>
      <w:spacing w:after="57"/>
    </w:pPr>
  </w:style>
  <w:style w:type="paragraph" w:styleId="990">
    <w:name w:val="toc 3"/>
    <w:basedOn w:val="999"/>
    <w:next w:val="999"/>
    <w:uiPriority w:val="39"/>
    <w:unhideWhenUsed/>
    <w:pPr>
      <w:ind w:left="567" w:right="0" w:firstLine="0"/>
      <w:spacing w:after="57"/>
    </w:pPr>
  </w:style>
  <w:style w:type="paragraph" w:styleId="991">
    <w:name w:val="toc 4"/>
    <w:basedOn w:val="999"/>
    <w:next w:val="999"/>
    <w:uiPriority w:val="39"/>
    <w:unhideWhenUsed/>
    <w:pPr>
      <w:ind w:left="850" w:right="0" w:firstLine="0"/>
      <w:spacing w:after="57"/>
    </w:pPr>
  </w:style>
  <w:style w:type="paragraph" w:styleId="992">
    <w:name w:val="toc 5"/>
    <w:basedOn w:val="999"/>
    <w:next w:val="999"/>
    <w:uiPriority w:val="39"/>
    <w:unhideWhenUsed/>
    <w:pPr>
      <w:ind w:left="1134" w:right="0" w:firstLine="0"/>
      <w:spacing w:after="57"/>
    </w:pPr>
  </w:style>
  <w:style w:type="paragraph" w:styleId="993">
    <w:name w:val="toc 6"/>
    <w:basedOn w:val="999"/>
    <w:next w:val="999"/>
    <w:uiPriority w:val="39"/>
    <w:unhideWhenUsed/>
    <w:pPr>
      <w:ind w:left="1417" w:right="0" w:firstLine="0"/>
      <w:spacing w:after="57"/>
    </w:pPr>
  </w:style>
  <w:style w:type="paragraph" w:styleId="994">
    <w:name w:val="toc 7"/>
    <w:basedOn w:val="999"/>
    <w:next w:val="999"/>
    <w:uiPriority w:val="39"/>
    <w:unhideWhenUsed/>
    <w:pPr>
      <w:ind w:left="1701" w:right="0" w:firstLine="0"/>
      <w:spacing w:after="57"/>
    </w:pPr>
  </w:style>
  <w:style w:type="paragraph" w:styleId="995">
    <w:name w:val="toc 8"/>
    <w:basedOn w:val="999"/>
    <w:next w:val="999"/>
    <w:uiPriority w:val="39"/>
    <w:unhideWhenUsed/>
    <w:pPr>
      <w:ind w:left="1984" w:right="0" w:firstLine="0"/>
      <w:spacing w:after="57"/>
    </w:pPr>
  </w:style>
  <w:style w:type="paragraph" w:styleId="996">
    <w:name w:val="toc 9"/>
    <w:basedOn w:val="999"/>
    <w:next w:val="999"/>
    <w:uiPriority w:val="39"/>
    <w:unhideWhenUsed/>
    <w:pPr>
      <w:ind w:left="2268" w:right="0" w:firstLine="0"/>
      <w:spacing w:after="57"/>
    </w:pPr>
  </w:style>
  <w:style w:type="paragraph" w:styleId="997">
    <w:name w:val="TOC Heading"/>
    <w:uiPriority w:val="39"/>
    <w:unhideWhenUsed/>
  </w:style>
  <w:style w:type="paragraph" w:styleId="998">
    <w:name w:val="table of figures"/>
    <w:basedOn w:val="999"/>
    <w:next w:val="999"/>
    <w:uiPriority w:val="99"/>
    <w:unhideWhenUsed/>
    <w:pPr>
      <w:spacing w:after="0" w:afterAutospacing="0"/>
    </w:pPr>
  </w:style>
  <w:style w:type="paragraph" w:styleId="999" w:default="1">
    <w:name w:val="Normal"/>
    <w:qFormat/>
  </w:style>
  <w:style w:type="paragraph" w:styleId="1000">
    <w:name w:val="Heading 1"/>
    <w:basedOn w:val="999"/>
    <w:next w:val="9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01">
    <w:name w:val="Heading 5"/>
    <w:basedOn w:val="999"/>
    <w:next w:val="999"/>
    <w:qFormat/>
    <w:pPr>
      <w:keepNext/>
      <w:outlineLvl w:val="4"/>
    </w:pPr>
    <w:rPr>
      <w:sz w:val="28"/>
      <w:lang w:val="en-US"/>
    </w:rPr>
  </w:style>
  <w:style w:type="paragraph" w:styleId="1002">
    <w:name w:val="Heading 7"/>
    <w:basedOn w:val="999"/>
    <w:next w:val="999"/>
    <w:qFormat/>
    <w:pPr>
      <w:keepNext/>
      <w:outlineLvl w:val="6"/>
    </w:pPr>
    <w:rPr>
      <w:b/>
      <w:bCs/>
      <w:sz w:val="28"/>
    </w:rPr>
  </w:style>
  <w:style w:type="paragraph" w:styleId="1003">
    <w:name w:val="Heading 8"/>
    <w:basedOn w:val="999"/>
    <w:next w:val="999"/>
    <w:qFormat/>
    <w:pPr>
      <w:keepNext/>
      <w:outlineLvl w:val="7"/>
    </w:pPr>
    <w:rPr>
      <w:b/>
      <w:bCs/>
      <w:sz w:val="24"/>
    </w:rPr>
  </w:style>
  <w:style w:type="character" w:styleId="1004" w:default="1">
    <w:name w:val="Default Paragraph Font"/>
    <w:uiPriority w:val="1"/>
    <w:semiHidden/>
    <w:unhideWhenUsed/>
  </w:style>
  <w:style w:type="table" w:styleId="10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6" w:default="1">
    <w:name w:val="No List"/>
    <w:uiPriority w:val="99"/>
    <w:semiHidden/>
    <w:unhideWhenUsed/>
  </w:style>
  <w:style w:type="paragraph" w:styleId="1007">
    <w:name w:val="Balloon Text"/>
    <w:basedOn w:val="999"/>
    <w:semiHidden/>
    <w:rPr>
      <w:rFonts w:ascii="Tahoma" w:hAnsi="Tahoma" w:cs="Tahoma"/>
      <w:sz w:val="16"/>
      <w:szCs w:val="16"/>
    </w:rPr>
  </w:style>
  <w:style w:type="paragraph" w:styleId="1008">
    <w:name w:val="Header"/>
    <w:basedOn w:val="999"/>
    <w:pPr>
      <w:tabs>
        <w:tab w:val="center" w:pos="4677" w:leader="none"/>
        <w:tab w:val="right" w:pos="9355" w:leader="none"/>
      </w:tabs>
    </w:pPr>
  </w:style>
  <w:style w:type="paragraph" w:styleId="1009">
    <w:name w:val="Footer"/>
    <w:basedOn w:val="999"/>
    <w:pPr>
      <w:tabs>
        <w:tab w:val="center" w:pos="4677" w:leader="none"/>
        <w:tab w:val="right" w:pos="9355" w:leader="none"/>
      </w:tabs>
    </w:pPr>
  </w:style>
  <w:style w:type="paragraph" w:styleId="1010">
    <w:name w:val="Body Text Indent"/>
    <w:basedOn w:val="999"/>
    <w:pPr>
      <w:ind w:left="540" w:firstLine="351"/>
    </w:pPr>
    <w:rPr>
      <w:sz w:val="28"/>
    </w:rPr>
  </w:style>
  <w:style w:type="table" w:styleId="1011">
    <w:name w:val="Table Grid"/>
    <w:basedOn w:val="100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2">
    <w:name w:val="Hyperlink"/>
    <w:rPr>
      <w:color w:val="0000ff"/>
      <w:u w:val="single"/>
    </w:rPr>
  </w:style>
  <w:style w:type="paragraph" w:styleId="1013">
    <w:name w:val="Body Text Indent 2"/>
    <w:basedOn w:val="999"/>
    <w:pPr>
      <w:ind w:left="283"/>
      <w:spacing w:after="120" w:line="480" w:lineRule="auto"/>
    </w:pPr>
  </w:style>
  <w:style w:type="paragraph" w:styleId="1014">
    <w:name w:val="Body Text Indent 3"/>
    <w:basedOn w:val="999"/>
    <w:pPr>
      <w:ind w:left="283"/>
      <w:spacing w:after="120"/>
    </w:pPr>
    <w:rPr>
      <w:sz w:val="16"/>
      <w:szCs w:val="16"/>
    </w:rPr>
  </w:style>
  <w:style w:type="paragraph" w:styleId="1015">
    <w:name w:val="Title"/>
    <w:basedOn w:val="999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1016">
    <w:name w:val="Body Text"/>
    <w:basedOn w:val="999"/>
    <w:pPr>
      <w:spacing w:after="120"/>
    </w:pPr>
  </w:style>
  <w:style w:type="character" w:styleId="1017">
    <w:name w:val="FollowedHyperlink"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&#65279;<?xml version="1.0" encoding="UTF-8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3" Type="http://schemas.openxmlformats.org/officeDocument/2006/relationships/webSettings" Target="webSettings.xml"/>
	<Relationship Id="rId4" Type="http://schemas.openxmlformats.org/officeDocument/2006/relationships/fontTable" Target="fontTable.xml"/>
	<Relationship Id="rId5" Type="http://schemas.openxmlformats.org/officeDocument/2006/relationships/theme" Target="theme/theme1.xml"/>
	<Relationship Id="rId6" Type="http://schemas.openxmlformats.org/officeDocument/2006/relationships/numbering" Target="numbering.xml"/>
	<Relationship Id="rId7" Type="http://schemas.openxmlformats.org/officeDocument/2006/relationships/footnotes" Target="footnotes.xml"/>
	<Relationship Id="rId8" Type="http://schemas.openxmlformats.org/officeDocument/2006/relationships/endnotes" Target="endnotes.xml"/>
	<Relationship Id="rId9" Type="http://schemas.openxmlformats.org/officeDocument/2006/relationships/header" Target="header1.xml"/>
	<Relationship Id="rId10" Type="http://schemas.openxmlformats.org/officeDocument/2006/relationships/header" Target="header2.xml"/>
	<Relationship Id="rId11" Type="http://schemas.openxmlformats.org/officeDocument/2006/relationships/header" Target="header3.xml"/>
	<Relationship Id="rId12" Type="http://schemas.openxmlformats.org/officeDocument/2006/relationships/footer" Target="footer1.xml"/>
	<Relationship Id="rId13" Type="http://schemas.openxmlformats.org/officeDocument/2006/relationships/footer" Target="footer2.xml"/>
	<Relationship Id="rId14" Type="http://schemas.openxmlformats.org/officeDocument/2006/relationships/footer" Target="footer3.xml"/>
	<Relationship Id="rId15" Type="http://schemas.openxmlformats.org/officeDocument/2006/relationships/customXml" Target="../customXml/item1.xml"/><Relationship Target="media/Image1.png" Type="http://schemas.openxmlformats.org/officeDocument/2006/relationships/image" Id="rId16"/>
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28D3-D532-4602-B916-6C5D3698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o019934</dc:creator>
  <cp:revision>16</cp:revision>
  <dcterms:created xsi:type="dcterms:W3CDTF">2022-11-25T11:04:00Z</dcterms:created>
  <dcterms:modified xsi:type="dcterms:W3CDTF">2025-02-28T04:19:40Z</dcterms:modified>
</cp:coreProperties>
</file>