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Какие симптомы наблюдаются у пациентов с COVID-19? Как передается вирус? Как проводится диагностика заболевания? Что нужно делать, чтобы не заразиться? В чем особенности карантина? Что делать, если вы заболеете? Что нужно делать, чтобы не заразить окружающих? На каком основании проводится изоляция и госпитализация инфицированных или лиц с подозрением на COVID-19? Когда разрешается выписка из стационара?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Какие симптомы наблюдаются у пациентов с COVID-19?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b/>
          <w:bCs/>
          <w:color w:val="242424"/>
          <w:sz w:val="21"/>
          <w:lang w:eastAsia="ru-RU"/>
        </w:rPr>
        <w:t>Основные симптомы: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повышение температуры тела в &gt;90 % случаев;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кашель (сухой или с небольшим количеством мокроты) в 80 % случаев;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одышка в 55 % случаев;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ощущение сдавленности в грудной клетке в &gt;20 % случаев.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b/>
          <w:bCs/>
          <w:color w:val="242424"/>
          <w:sz w:val="21"/>
          <w:lang w:eastAsia="ru-RU"/>
        </w:rPr>
        <w:t>Редкие симптомы: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головная боль (8 %);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кровохарканье (5 %);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диарея (3 %);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тошнота, рвота;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сердцебиение.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Данные симптомы могут наблюдаться в отсутствии повышения температуры тела.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Как классифицируют случаи заболевания COVID-19?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b/>
          <w:bCs/>
          <w:color w:val="242424"/>
          <w:sz w:val="21"/>
          <w:lang w:eastAsia="ru-RU"/>
        </w:rPr>
        <w:t>Подозрительный случай: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proofErr w:type="gram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наличие клинических проявлений острой респираторной инфекции, бронхита, пневмонии в сочетании со следующими данными эпидемиологического анамнеза: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 xml:space="preserve">• посещение за 14 дней до появления симптомов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эпидемиологически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неблагополучных по COVID-19 стран и регионов;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наличие контактов за последние 14 дней с лицами, находящимися под наблюдением по COVID-19, которые впоследствии заболели;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наличие контактов за последние 14 дней с лицами, у которых лабораторно подтвержден диагноз COVID-19.</w:t>
      </w:r>
      <w:proofErr w:type="gramEnd"/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b/>
          <w:bCs/>
          <w:color w:val="242424"/>
          <w:sz w:val="21"/>
          <w:lang w:eastAsia="ru-RU"/>
        </w:rPr>
        <w:t>Подтвержденный случай: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• Положительный результат лабораторного исследования на наличие РНК SARS-CoV-2 методом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полимеразной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цепной реакции вне зависимости от клинических проявлений.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 xml:space="preserve">Какие осложнения могут быть после </w:t>
      </w:r>
      <w:proofErr w:type="spellStart"/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коронавирусной</w:t>
      </w:r>
      <w:proofErr w:type="spellEnd"/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 xml:space="preserve"> инфекции?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При COVID-19 могут возникнуть следующие осложнения: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Синусит.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Пневмония.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Бронхит.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Острая дыхательная недостаточность.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Отек легких.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Сепсис.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Инфекционно-токсический шок.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Как передается вирус?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b/>
          <w:bCs/>
          <w:color w:val="242424"/>
          <w:sz w:val="21"/>
          <w:lang w:eastAsia="ru-RU"/>
        </w:rPr>
        <w:lastRenderedPageBreak/>
        <w:t>Пути передачи: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proofErr w:type="gram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воздушно-капельный (при кашле, чихании, разговоре),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воздушно-пылевой (с пылевыми частицами в воздухе),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контактный (через рукопожатия, предметы обихода).</w:t>
      </w:r>
      <w:proofErr w:type="gramEnd"/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b/>
          <w:bCs/>
          <w:color w:val="242424"/>
          <w:sz w:val="21"/>
          <w:lang w:eastAsia="ru-RU"/>
        </w:rPr>
        <w:t>Факторы передачи: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воздух (основной),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 xml:space="preserve">• пищевые продукты и предметы обихода,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контаминированные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вирусом.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242424"/>
          <w:sz w:val="21"/>
          <w:szCs w:val="21"/>
          <w:lang w:eastAsia="ru-RU"/>
        </w:rPr>
        <w:drawing>
          <wp:inline distT="0" distB="0" distL="0" distR="0">
            <wp:extent cx="5715000" cy="4943475"/>
            <wp:effectExtent l="19050" t="0" r="0" b="0"/>
            <wp:docPr id="1" name="Рисунок 1" descr="covid pl 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id pl vir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Как проводится диагностика заболевания?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1. Сбор и оценка жалоб, анамнеза заболевания, эпидемиологического анамнеза.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2. Медицинский осмотр.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Далее – по назначению врача: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Лабораторная диагностика специфическая (выявление РНК SARS-CoV-2 методом ПЦР).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Лабораторная диагностика общая (клинический анализ крови, биохимический анализ крови и др.).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Инструментальная диагностика.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Какие анализы берут для диагностики инфекции?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Материалом для исследования являются: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основной – мазок из носа и/или ротоглотки;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дополнительные – промывные воды бронхов, (эндо</w:t>
      </w:r>
      <w:proofErr w:type="gram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)т</w:t>
      </w:r>
      <w:proofErr w:type="gram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рахеальный,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назофарингеальный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lastRenderedPageBreak/>
        <w:t xml:space="preserve">аспират, мокрота,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биопсийный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или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аутопсийный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материал легких, цельная кровь, сыворотка крови, моча, фекалии.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Диагностика проводится молекулярно-генетическим методом (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полимеразная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цепная реакция, ПЦР).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Исследование методом ПЦР выполняется в течение 4 часов, однако необходимо учитывать время транспортировки биоматериала в лабораторию.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В настоящее время в России используются зарегистрированные отечественные тест-системы для выявления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коронавируса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, которые обладают высокой чувствительностью и специфичностью.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 xml:space="preserve">Где можно сдать анализ на </w:t>
      </w:r>
      <w:proofErr w:type="spellStart"/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коронавирус</w:t>
      </w:r>
      <w:proofErr w:type="spellEnd"/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?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Самостоятельная сдача анализов на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коронавирус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не предусмотрена.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Обследование на COVID-19 назначается медицинскими работниками в случае: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proofErr w:type="gram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• прибытия из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эпидемиологически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неблагополучных по COVID-19 стран и регионов за 14 дней до появления симптомов;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наличия тесных контактов за последние 14 дней с лицами, находящимися под наблюдением по COVID-19, которые впоследствии заболели;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наличия тесных контактов за последние 14 дней с лицами, у которых лабораторно подтвержден диагноз COVID-19.</w:t>
      </w:r>
      <w:proofErr w:type="gramEnd"/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Забор проб для анализа осуществляет медицинский работник.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Исследование образцов проводится в Центре гигиены и эпидемиологии в субъекте РФ.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В частных медицинских организациях на 27.03.20г. исследования на COVID-19 не проводятся.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Что нужно делать, чтобы не заразиться?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• Избегайте поездок в страны, где регистрируются случаи новой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коронавирусной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инфекции.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Избегайте контактов с людьми, имеющими признаки простуды и ОРВИ (выделения из носа, кашель, чихание и др.).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Избегайте мест массового скопления людей.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Как можно чаще мойте руки с мылом. При отсутствии доступа к воде и мылу используйте одноразовые спиртовые салфетки или увлажняющие гигиенические салфетки.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Прикасайтесь к лицу и глазам только недавно вымытыми руками или одноразовой салфеткой.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По возможности – не прикасайтесь к ручкам, перилам, другим предметам и поверхностям в общественных местах и ограничьте приветственные рукопожатия, поцелуи и объятия.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Надевайте одноразовую медицинскую маску в людных местах и транспорте.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Регулярно проветривайте помещение, в котором находитесь.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Регулярно делайте влажную уборку в помещении, в котором находитесь.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• Ведите здоровый образ жизни, высыпайтесь,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сбалансированно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питайтесь и регулярно занимайтесь физическими упражнениями.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b/>
          <w:bCs/>
          <w:color w:val="242424"/>
          <w:sz w:val="21"/>
          <w:lang w:eastAsia="ru-RU"/>
        </w:rPr>
        <w:t>Универсальные меры профилактики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Часто и тщательно мойте руки.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Избегайте контактов с кашляющими людьми.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Придерживайтесь здорового образа жизни (сон, здоровая пища, физическая активность).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Пейте больше жидкости.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Регулярно проветривайте и увлажняйте воздух в помещении, в котором находитесь.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Реже бывайте в людных местах.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Используйте маску, когда находитесь в транспорте или в людных местах.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При взаимодействии между людьми должно быть расстояние не менее 2 метров.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lastRenderedPageBreak/>
        <w:t>• Избегайте объятий, поцелуев и рукопожатий при встречах.• Не трогайте лицо, глаза, нос</w:t>
      </w:r>
      <w:proofErr w:type="gram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noProof/>
          <w:color w:val="242424"/>
          <w:sz w:val="21"/>
          <w:szCs w:val="21"/>
          <w:lang w:eastAsia="ru-RU"/>
        </w:rPr>
        <w:drawing>
          <wp:inline distT="0" distB="0" distL="0" distR="0">
            <wp:extent cx="5940425" cy="8983243"/>
            <wp:effectExtent l="19050" t="0" r="3175" b="0"/>
            <wp:docPr id="15" name="Рисунок 2" descr="covid pl ry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id pl ry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>
            <wp:extent cx="5940425" cy="8927610"/>
            <wp:effectExtent l="19050" t="0" r="3175" b="0"/>
            <wp:docPr id="16" name="Рисунок 3" descr="covid pl z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id pl zi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lastRenderedPageBreak/>
        <w:t>При первых признаках вирусной инфекции – обратитесь к врачу!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Антибиотики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Принимать антибиотики </w:t>
      </w:r>
      <w:proofErr w:type="gram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в первые</w:t>
      </w:r>
      <w:proofErr w:type="gram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дни заболевания – большая ошибка.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Принимать антибактериальные препараты в качестве профилактики развития осложнений опасно и бесполезно.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Что нужно делать, чтобы не заразить окружающих?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При появлении признаков ОРВИ оставайтесь дома и вызовите врача. Минимизируйте контакты с другими людьми.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Используйте одноразовую медицинскую маску. Если нет маски, при кашле и чихании прикрывайте рот одноразовым платком или салфеткой. При невозможности – прикрывайте рот областью локтевого сгиба.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Не прикрывайте рот кистями рук при кашле и чихании, так как это способствует распространению вируса. При невозможности – немедленно вымойте руки с мылом или тщательно протрите их одноразовыми спиртовыми салфетками или увлажняющими гигиеническими салфетками.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Использованные платки и салфетки выбрасывайте в мусорные баки.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</w:p>
    <w:p w:rsid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>
            <wp:extent cx="5940425" cy="9281914"/>
            <wp:effectExtent l="19050" t="0" r="3175" b="0"/>
            <wp:docPr id="17" name="Рисунок 4" descr="covid pl ma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vid pl mask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>
            <wp:extent cx="5940425" cy="9062448"/>
            <wp:effectExtent l="19050" t="0" r="3175" b="0"/>
            <wp:docPr id="20" name="Рисунок 5" descr="covid pl d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vid pl dom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lastRenderedPageBreak/>
        <w:t>На каком основании проводится изоляция и госпитализация инфицированных или лиц с подозрением на COVID-19?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Ограничительные меры проводятся в соответствии с Постановлениями Главного санитарного врача Российской Федерации: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от 31.01.2020 № 3 «</w:t>
      </w:r>
      <w:hyperlink r:id="rId10" w:history="1">
        <w:r w:rsidRPr="00212F98">
          <w:rPr>
            <w:rFonts w:ascii="Helvetica" w:eastAsia="Times New Roman" w:hAnsi="Helvetica" w:cs="Helvetica"/>
            <w:color w:val="107FC9"/>
            <w:sz w:val="21"/>
            <w:lang w:eastAsia="ru-RU"/>
          </w:rPr>
          <w:t xml:space="preserve">О проведении дополнительных санитарно-противоэпидемических (профилактических) мероприятий по недопущению завоза и распространения новой </w:t>
        </w:r>
        <w:proofErr w:type="spellStart"/>
        <w:r w:rsidRPr="00212F98">
          <w:rPr>
            <w:rFonts w:ascii="Helvetica" w:eastAsia="Times New Roman" w:hAnsi="Helvetica" w:cs="Helvetica"/>
            <w:color w:val="107FC9"/>
            <w:sz w:val="21"/>
            <w:lang w:eastAsia="ru-RU"/>
          </w:rPr>
          <w:t>коронавирусной</w:t>
        </w:r>
        <w:proofErr w:type="spellEnd"/>
        <w:r w:rsidRPr="00212F98">
          <w:rPr>
            <w:rFonts w:ascii="Helvetica" w:eastAsia="Times New Roman" w:hAnsi="Helvetica" w:cs="Helvetica"/>
            <w:color w:val="107FC9"/>
            <w:sz w:val="21"/>
            <w:lang w:eastAsia="ru-RU"/>
          </w:rPr>
          <w:t xml:space="preserve"> инфекции, вызванной 2019-nCoV»</w:t>
        </w:r>
      </w:hyperlink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;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от 02.03.2020 № 5 </w:t>
      </w:r>
      <w:hyperlink r:id="rId11" w:history="1">
        <w:r w:rsidRPr="00212F98">
          <w:rPr>
            <w:rFonts w:ascii="Helvetica" w:eastAsia="Times New Roman" w:hAnsi="Helvetica" w:cs="Helvetica"/>
            <w:color w:val="107FC9"/>
            <w:sz w:val="21"/>
            <w:lang w:eastAsia="ru-RU"/>
          </w:rPr>
          <w:t xml:space="preserve">«О дополнительных мерах по снижению рисков завоза и распространения новой </w:t>
        </w:r>
        <w:proofErr w:type="spellStart"/>
        <w:r w:rsidRPr="00212F98">
          <w:rPr>
            <w:rFonts w:ascii="Helvetica" w:eastAsia="Times New Roman" w:hAnsi="Helvetica" w:cs="Helvetica"/>
            <w:color w:val="107FC9"/>
            <w:sz w:val="21"/>
            <w:lang w:eastAsia="ru-RU"/>
          </w:rPr>
          <w:t>коронавирусной</w:t>
        </w:r>
        <w:proofErr w:type="spellEnd"/>
        <w:r w:rsidRPr="00212F98">
          <w:rPr>
            <w:rFonts w:ascii="Helvetica" w:eastAsia="Times New Roman" w:hAnsi="Helvetica" w:cs="Helvetica"/>
            <w:color w:val="107FC9"/>
            <w:sz w:val="21"/>
            <w:lang w:eastAsia="ru-RU"/>
          </w:rPr>
          <w:t xml:space="preserve"> инфекции (2019-nCoV)</w:t>
        </w:r>
      </w:hyperlink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».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В чем особенности карантина?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Все граждане, прибывшие в РФ из КНР, Республики Корея и Ирана должны быть изолированы по месту пребывания на срок 14 дней.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За всеми прибывшими устанавливается медицинское наблюдение. Число визитов врача определяется в каждом случае индивидуально в течение всего периода карантина.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При появлении симптомов ОРВИ человек должен незамедлительно обратиться за медицинской помощью без посещения медицинских организаций.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Медицинская помощь всем пациентам и лицам с подозрением на COVID-19 оказывается на бесплатной основе.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Когда разрешается выписка из стационара?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Выписка пациентов с подозрением на COVID-19 разрешается </w:t>
      </w:r>
      <w:proofErr w:type="gram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при</w:t>
      </w:r>
      <w:proofErr w:type="gram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proofErr w:type="gram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отсутствии клинических проявлений болезни;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 xml:space="preserve">• истечении 14 дней с момента выезда с неблагополучной территории или с момента последнего контакта с больным новой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коронавирусной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инфекцией;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получении двукратного отрицательного результата лабораторного исследования на наличие РНК SARS-CoV-2 методом ПЦР с интервалом не менее 1 дня.</w:t>
      </w:r>
      <w:proofErr w:type="gramEnd"/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Выписка пациентов с лабораторно подтвержденным диагнозом COVID-19 разрешается </w:t>
      </w:r>
      <w:proofErr w:type="gram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при</w:t>
      </w:r>
      <w:proofErr w:type="gram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• </w:t>
      </w:r>
      <w:proofErr w:type="gram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отсутствии</w:t>
      </w:r>
      <w:proofErr w:type="gram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клинических проявлений болезни;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• получении двукратного отрицательного результата лабораторного исследования на наличие РНК SARS-CoV-2 методом ПЦР с интервалом не менее 1 дня.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Группы риска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К группе риска относятся: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 - старшее поколение;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 - люди, у которых есть серьезные хронические заболевания, такие как:</w:t>
      </w:r>
    </w:p>
    <w:p w:rsidR="00212F98" w:rsidRPr="00212F98" w:rsidRDefault="00212F98" w:rsidP="00212F98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артериальная гипертензия и другие </w:t>
      </w:r>
      <w:proofErr w:type="spellStart"/>
      <w:proofErr w:type="gram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сердечно-сосудистые</w:t>
      </w:r>
      <w:proofErr w:type="spellEnd"/>
      <w:proofErr w:type="gram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заболевания,</w:t>
      </w:r>
    </w:p>
    <w:p w:rsidR="00212F98" w:rsidRPr="00212F98" w:rsidRDefault="00212F98" w:rsidP="00212F98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сахарный диабет любой степени тяжести,</w:t>
      </w:r>
    </w:p>
    <w:p w:rsidR="00212F98" w:rsidRPr="00212F98" w:rsidRDefault="00212F98" w:rsidP="00212F98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заболевания легких,</w:t>
      </w:r>
    </w:p>
    <w:p w:rsidR="00212F98" w:rsidRPr="00212F98" w:rsidRDefault="00212F98" w:rsidP="00212F98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онкологические заболевания.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Приготовьтесь: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Свяжитесь с вашим лечащим врачом, чтобы попросить о получении дополнительных необходимых лекарств, чтобы иметь под рукой в случае вспышки COVID-19 и необходимости оставаться дома в течение длительного периода времени.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lastRenderedPageBreak/>
        <w:t>Будьте уверены, что у вас есть безрецептурные лекарства и медицинские принадлежности (маски и т. д.).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Большинство людей смогут восстановиться от COVID-19 дома.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Есть достаточно предметов первой необходимости и продуктов, так что вы будете готовы остаться дома на некоторое время.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Примите ежедневные меры предосторожности: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Избегайте тесного контакта с больными людьми.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- Принимайте повседневные профилактические меры: </w:t>
      </w:r>
      <w:proofErr w:type="gram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почаще</w:t>
      </w:r>
      <w:proofErr w:type="gram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мойте руки.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Часто мойте руки с мылом и водой в течение не менее 20 секунд, особенно после сморкания, кашля или чихания, или после посещения общественного места.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- Если мыло и вода </w:t>
      </w:r>
      <w:proofErr w:type="gram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недоступны</w:t>
      </w:r>
      <w:proofErr w:type="gram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, используйте дезинфицирующее средство для рук, содержащее не менее 60 % алкоголя.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- Насколько </w:t>
      </w:r>
      <w:proofErr w:type="gram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это</w:t>
      </w:r>
      <w:proofErr w:type="gram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возможно, избегайте рукопожатий, а также прикосновений к поверхностям высокого риска в общественных местах − кнопкам лифта, дверным ручкам, поручням т. д. Используйте салфетку или рукав, чтобы прикрыть руку или палец, если вы должны коснуться чего-то.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Вымойте руки после соприкосновения с поверхностями в общественных местах.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Избегайте прикосновений к лицу, носу, глазам и т. д.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- Регулярно убирайтесь в вашем доме: проводите дезинфекцию часто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касаемых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поверхностей (например: дверные ручки, выключатели света, столы, смесители, сантехника, сотовые телефоны).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Избегайте скопления людей, особенно в плохо проветриваемых помещениях. Ваш риск заражения респираторным вирусом, таким как COVID-19, возрастает в закрытом помещении с плохой циркуляцией воздуха, если среди толпы есть больные.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Избегайте всех несущественных путешествий, включая перелеты и круизы.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Примите дополнительные меры по установлению дистанции между собой и другими людьми, чтобы еще больше снизить риск подвергнуться воздействию нового вируса.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Оставайтесь дома как можно дольше: изучите способы заказа еды и продуктов на дом.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Если вы заболеваете: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Проконсультируйтесь с вашим лечащим врачом для получения дополнительной информации о мониторинге вашего здоровья на наличие симптомов, наводящих на мысль о COVID-19.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Оставайтесь на связи с близкими и родственниками по телефону или электронной почте. Вам может потребоваться обратиться за помощью к друзьям, семье, соседям, медицинским работникам и т. д., если вы заболеете.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Определите, кто может обеспечить вам уход, если ваш опекун заболеет.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b/>
          <w:bCs/>
          <w:color w:val="242424"/>
          <w:sz w:val="21"/>
          <w:lang w:eastAsia="ru-RU"/>
        </w:rPr>
        <w:t>Следите за симптомами и предупреждающими знаками: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Обратите внимание на возможные симптомы COVID-19, включая лихорадку, кашель и одышку. Если вы чувствуете, что у вас развиваются симптомы, позвоните своему врачу.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b/>
          <w:bCs/>
          <w:color w:val="242424"/>
          <w:sz w:val="21"/>
          <w:lang w:eastAsia="ru-RU"/>
        </w:rPr>
        <w:t>Если у вас проявились симптомы, немедленно обратитесь за медицинской помощью:</w:t>
      </w:r>
    </w:p>
    <w:p w:rsidR="00212F98" w:rsidRPr="00212F98" w:rsidRDefault="00212F98" w:rsidP="00212F98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повышение температуры тела в &gt;90 % случаев;</w:t>
      </w:r>
    </w:p>
    <w:p w:rsidR="00212F98" w:rsidRPr="00212F98" w:rsidRDefault="00212F98" w:rsidP="00212F98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кашель (сухой или с небольшим количеством мокроты) в 80 % случаев;</w:t>
      </w:r>
    </w:p>
    <w:p w:rsidR="00212F98" w:rsidRPr="00212F98" w:rsidRDefault="00212F98" w:rsidP="00212F98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одышка в 55 % случаев;</w:t>
      </w:r>
    </w:p>
    <w:p w:rsidR="00212F98" w:rsidRPr="00212F98" w:rsidRDefault="00212F98" w:rsidP="00212F98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ощущение сдавленности в грудной клетке в &gt;20 % случаев.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Что делать, если вы заболеете: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lastRenderedPageBreak/>
        <w:t>• Оставайтесь дома и позвоните врачу по телефону скорой помощи: 103 или на </w:t>
      </w:r>
      <w:hyperlink r:id="rId12" w:history="1">
        <w:r w:rsidRPr="00212F98">
          <w:rPr>
            <w:rFonts w:ascii="Helvetica" w:eastAsia="Times New Roman" w:hAnsi="Helvetica" w:cs="Helvetica"/>
            <w:color w:val="107FC9"/>
            <w:sz w:val="21"/>
            <w:lang w:eastAsia="ru-RU"/>
          </w:rPr>
          <w:t xml:space="preserve">круглосуточную информационную линию по вопросам диагностики и профилактики </w:t>
        </w:r>
        <w:proofErr w:type="spellStart"/>
        <w:r w:rsidRPr="00212F98">
          <w:rPr>
            <w:rFonts w:ascii="Helvetica" w:eastAsia="Times New Roman" w:hAnsi="Helvetica" w:cs="Helvetica"/>
            <w:color w:val="107FC9"/>
            <w:sz w:val="21"/>
            <w:lang w:eastAsia="ru-RU"/>
          </w:rPr>
          <w:t>коронавируса</w:t>
        </w:r>
        <w:proofErr w:type="spellEnd"/>
      </w:hyperlink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Сообщите о ваших симптомах.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После медицинского осмотра врач принимает решение о госпитализации. В случае возможности лечения на дому врач оставит подробные рекомендации о действиях пациента.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• Знайте, где, когда и как получить экстренную помощь. Для этого вы должны позвонить по телефону Скорой помощи</w:t>
      </w:r>
      <w:proofErr w:type="gram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:</w:t>
      </w:r>
      <w:proofErr w:type="gram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103.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О дезинфекции мобильных устройств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Мобильный телефон, который мы практически не выпускаем из рук (причем в самых разных местах), может являться одним из главных источников бактерий и вирусов – возбудителей самых различных инфекций.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i/>
          <w:iCs/>
          <w:color w:val="242424"/>
          <w:sz w:val="21"/>
          <w:lang w:eastAsia="ru-RU"/>
        </w:rPr>
        <w:t>Почему это происходит? Есть несколько основных причин: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proofErr w:type="gram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мобильный телефон часто передается из рук в руки, да и владелец телефона далеко не всегда берет его только что помытыми руками;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- мобильный телефон при разговоре подносится совсем близко к лицу;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 xml:space="preserve">- многие владельцы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гаджетов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просто никогда их не чистят, боясь повредить;</w:t>
      </w: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- многие берут мобильные телефоны с собой в туалет – место очень «богатое» различными возбудителями.</w:t>
      </w:r>
      <w:proofErr w:type="gramEnd"/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Особо важную роль может сыграть мобильный телефон как переносчик возбудителей гриппа, других вирусных респираторных инфекций и, в частности,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коронавирусной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инфекции COVID-19.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jc w:val="center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ВНИМАНИЮ ПОТРЕБИТЕЛЯ: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Наденьте маску − защитите себя от гриппа и ОРВИ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В преддверии сезонного подъема заболеваемости гриппом и другими респираторными вирусными инфекциями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напоминает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Вирусы гриппа передаются от человека к человеку преимущественно воздушно-капельным путем, через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микрокапли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С воздухом эти капли могут попасть на поверхность слизистой оболочки верхних дыхательных путей людей, которые находятся рядом с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вирусовыделителем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Также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212F98" w:rsidRPr="00212F98" w:rsidRDefault="00212F98" w:rsidP="00212F98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Надевайте маску, когда ухаживаете за больным гриппом членом семьи.</w:t>
      </w:r>
    </w:p>
    <w:p w:rsidR="00212F98" w:rsidRPr="00212F98" w:rsidRDefault="00212F98" w:rsidP="00212F98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Если у вас имеются признаки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212F98" w:rsidRPr="00212F98" w:rsidRDefault="00212F98" w:rsidP="00212F98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Носите маску, когда находитесь в людных местах, во время сезонного подъема заболеваемости гриппом.</w:t>
      </w:r>
    </w:p>
    <w:p w:rsidR="00212F98" w:rsidRPr="00212F98" w:rsidRDefault="00212F98" w:rsidP="00212F98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Используйте маску однократно, повторное использование маски недопустимо.</w:t>
      </w:r>
    </w:p>
    <w:p w:rsidR="00212F98" w:rsidRPr="00212F98" w:rsidRDefault="00212F98" w:rsidP="00212F98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Меняйте маску каждые 3 часа или чаще.</w:t>
      </w:r>
    </w:p>
    <w:p w:rsidR="00212F98" w:rsidRPr="00212F98" w:rsidRDefault="00212F98" w:rsidP="00212F98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Если маска увлажнилась, ее следует заменить </w:t>
      </w:r>
      <w:proofErr w:type="gram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на</w:t>
      </w:r>
      <w:proofErr w:type="gram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новую.</w:t>
      </w:r>
    </w:p>
    <w:p w:rsidR="00212F98" w:rsidRPr="00212F98" w:rsidRDefault="00212F98" w:rsidP="00212F98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После использования маски выбросьте ее и вымойте руки.</w:t>
      </w:r>
    </w:p>
    <w:p w:rsidR="00212F98" w:rsidRPr="00212F98" w:rsidRDefault="00212F98" w:rsidP="00212F98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lastRenderedPageBreak/>
        <w:t>Одноразовая медицинская маска при правильном использовании − безопасный и эффективный метод профилактики заболевания и предотвращения распространения гриппа.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 xml:space="preserve">7 шагов по профилактике </w:t>
      </w:r>
      <w:proofErr w:type="spellStart"/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коронавирусной</w:t>
      </w:r>
      <w:proofErr w:type="spellEnd"/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 xml:space="preserve"> инфекции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1. Воздержитесь от посещения общественных мест: торговых центров, спортивных и зрелищных мероприятий, транспорта в час пик;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2. Используйте одноразовую медицинскую маску (респиратор) в общественных местах, меняя ее каждые 2−3 часа.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3.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4. Мойте руки с мылом и водой тщательно после возвращения с улицы, контактов с посторонними людьми.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5. Дезинфицируйте </w:t>
      </w:r>
      <w:proofErr w:type="spellStart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гаджеты</w:t>
      </w:r>
      <w:proofErr w:type="spellEnd"/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, оргтехнику и поверхности, к которым прикасаетесь.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6. Ограничьте по возможности при приветствии тесные объятия и рукопожатия.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7. Пользуйтесь только индивидуальными предметами личной гигиены (полотенце, зубная щетка).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 xml:space="preserve">5 правил при подозрении на </w:t>
      </w:r>
      <w:proofErr w:type="spellStart"/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коронавирусную</w:t>
      </w:r>
      <w:proofErr w:type="spellEnd"/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 xml:space="preserve"> инфекцию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1. Оставайтесь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2. Минимизируйте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3. Пользуйтесь при кашле или чихании одноразовой салфеткой или платком, прикрывая рот. При их отсутствии чихайте в локтевой сгиб.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4. Пользуйтесь индивидуальными предметами личной гигиены и одноразовой посудой.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5. Обеспечьте в помещении влажную уборку с помощью дезинфицирующих средств и частое проветривание.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 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 </w:t>
      </w:r>
    </w:p>
    <w:p w:rsidR="00212F98" w:rsidRPr="00212F98" w:rsidRDefault="00212F98" w:rsidP="00212F98">
      <w:pPr>
        <w:shd w:val="clear" w:color="auto" w:fill="FFFFFF"/>
        <w:spacing w:before="150" w:after="150" w:line="600" w:lineRule="atLeast"/>
        <w:jc w:val="center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 xml:space="preserve">Официальные источники с информацией по </w:t>
      </w:r>
      <w:proofErr w:type="spellStart"/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>коронавирусу</w:t>
      </w:r>
      <w:proofErr w:type="spellEnd"/>
      <w:r w:rsidRPr="00212F98"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  <w:t xml:space="preserve"> COVID-19: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242424"/>
          <w:sz w:val="21"/>
          <w:szCs w:val="21"/>
          <w:lang w:eastAsia="ru-RU"/>
        </w:rPr>
        <w:drawing>
          <wp:inline distT="0" distB="0" distL="0" distR="0">
            <wp:extent cx="123825" cy="123825"/>
            <wp:effectExtent l="19050" t="0" r="9525" b="0"/>
            <wp:docPr id="7" name="Рисунок 7" descr="str 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 k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history="1">
        <w:r w:rsidRPr="00212F98">
          <w:rPr>
            <w:rFonts w:ascii="Helvetica" w:eastAsia="Times New Roman" w:hAnsi="Helvetica" w:cs="Helvetica"/>
            <w:sz w:val="21"/>
            <w:lang w:eastAsia="ru-RU"/>
          </w:rPr>
          <w:t>ВОЗ. РАЗДЕЛ "COVID-19</w:t>
        </w:r>
      </w:hyperlink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23825" cy="123825"/>
            <wp:effectExtent l="19050" t="0" r="9525" b="0"/>
            <wp:docPr id="8" name="Рисунок 8" descr="str 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r k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history="1">
        <w:r w:rsidRPr="00212F98">
          <w:rPr>
            <w:rFonts w:ascii="Helvetica" w:eastAsia="Times New Roman" w:hAnsi="Helvetica" w:cs="Helvetica"/>
            <w:sz w:val="21"/>
            <w:lang w:eastAsia="ru-RU"/>
          </w:rPr>
          <w:t xml:space="preserve">МИНИСТЕРСТВО ЗДРАВООХРАНЕНИЯ РФ. " Информация о новой </w:t>
        </w:r>
        <w:proofErr w:type="spellStart"/>
        <w:r w:rsidRPr="00212F98">
          <w:rPr>
            <w:rFonts w:ascii="Helvetica" w:eastAsia="Times New Roman" w:hAnsi="Helvetica" w:cs="Helvetica"/>
            <w:sz w:val="21"/>
            <w:lang w:eastAsia="ru-RU"/>
          </w:rPr>
          <w:t>коронавирусной</w:t>
        </w:r>
        <w:proofErr w:type="spellEnd"/>
        <w:r w:rsidRPr="00212F98">
          <w:rPr>
            <w:rFonts w:ascii="Helvetica" w:eastAsia="Times New Roman" w:hAnsi="Helvetica" w:cs="Helvetica"/>
            <w:sz w:val="21"/>
            <w:lang w:eastAsia="ru-RU"/>
          </w:rPr>
          <w:t xml:space="preserve"> инфекции"</w:t>
        </w:r>
      </w:hyperlink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23825" cy="123825"/>
            <wp:effectExtent l="19050" t="0" r="9525" b="0"/>
            <wp:docPr id="9" name="Рисунок 9" descr="str 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r k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history="1">
        <w:r w:rsidRPr="00212F98">
          <w:rPr>
            <w:rFonts w:ascii="Helvetica" w:eastAsia="Times New Roman" w:hAnsi="Helvetica" w:cs="Helvetica"/>
            <w:sz w:val="21"/>
            <w:lang w:eastAsia="ru-RU"/>
          </w:rPr>
          <w:t xml:space="preserve">РОСПОТРЕБНАДЗОР РФ. "О новой </w:t>
        </w:r>
        <w:proofErr w:type="spellStart"/>
        <w:r w:rsidRPr="00212F98">
          <w:rPr>
            <w:rFonts w:ascii="Helvetica" w:eastAsia="Times New Roman" w:hAnsi="Helvetica" w:cs="Helvetica"/>
            <w:sz w:val="21"/>
            <w:lang w:eastAsia="ru-RU"/>
          </w:rPr>
          <w:t>коронавирусной</w:t>
        </w:r>
        <w:proofErr w:type="spellEnd"/>
        <w:r w:rsidRPr="00212F98">
          <w:rPr>
            <w:rFonts w:ascii="Helvetica" w:eastAsia="Times New Roman" w:hAnsi="Helvetica" w:cs="Helvetica"/>
            <w:sz w:val="21"/>
            <w:lang w:eastAsia="ru-RU"/>
          </w:rPr>
          <w:t xml:space="preserve"> инфекции"</w:t>
        </w:r>
      </w:hyperlink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0" name="Рисунок 10" descr="str 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r k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history="1">
        <w:r w:rsidRPr="00212F98">
          <w:rPr>
            <w:rFonts w:ascii="Helvetica" w:eastAsia="Times New Roman" w:hAnsi="Helvetica" w:cs="Helvetica"/>
            <w:sz w:val="21"/>
            <w:lang w:eastAsia="ru-RU"/>
          </w:rPr>
          <w:t>РОСПОТРЕБНАЗОР РФ. "</w:t>
        </w:r>
        <w:proofErr w:type="spellStart"/>
        <w:r w:rsidRPr="00212F98">
          <w:rPr>
            <w:rFonts w:ascii="Helvetica" w:eastAsia="Times New Roman" w:hAnsi="Helvetica" w:cs="Helvetica"/>
            <w:sz w:val="21"/>
            <w:lang w:eastAsia="ru-RU"/>
          </w:rPr>
          <w:t>Коронавирус</w:t>
        </w:r>
        <w:proofErr w:type="spellEnd"/>
        <w:r w:rsidRPr="00212F98">
          <w:rPr>
            <w:rFonts w:ascii="Helvetica" w:eastAsia="Times New Roman" w:hAnsi="Helvetica" w:cs="Helvetica"/>
            <w:sz w:val="21"/>
            <w:lang w:eastAsia="ru-RU"/>
          </w:rPr>
          <w:t>. Информация для населения"</w:t>
        </w:r>
      </w:hyperlink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1" name="Рисунок 11" descr="str 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r k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history="1">
        <w:r w:rsidRPr="00212F98">
          <w:rPr>
            <w:rFonts w:ascii="Helvetica" w:eastAsia="Times New Roman" w:hAnsi="Helvetica" w:cs="Helvetica"/>
            <w:sz w:val="21"/>
            <w:lang w:eastAsia="ru-RU"/>
          </w:rPr>
          <w:t xml:space="preserve">ИНФОРМАЦИОННЫЙ ПОРТАЛ </w:t>
        </w:r>
        <w:proofErr w:type="spellStart"/>
        <w:r w:rsidRPr="00212F98">
          <w:rPr>
            <w:rFonts w:ascii="Helvetica" w:eastAsia="Times New Roman" w:hAnsi="Helvetica" w:cs="Helvetica"/>
            <w:sz w:val="21"/>
            <w:lang w:eastAsia="ru-RU"/>
          </w:rPr>
          <w:t>стопкоронавирус</w:t>
        </w:r>
        <w:proofErr w:type="gramStart"/>
        <w:r w:rsidRPr="00212F98">
          <w:rPr>
            <w:rFonts w:ascii="Helvetica" w:eastAsia="Times New Roman" w:hAnsi="Helvetica" w:cs="Helvetica"/>
            <w:sz w:val="21"/>
            <w:lang w:eastAsia="ru-RU"/>
          </w:rPr>
          <w:t>.р</w:t>
        </w:r>
        <w:proofErr w:type="gramEnd"/>
        <w:r w:rsidRPr="00212F98">
          <w:rPr>
            <w:rFonts w:ascii="Helvetica" w:eastAsia="Times New Roman" w:hAnsi="Helvetica" w:cs="Helvetica"/>
            <w:sz w:val="21"/>
            <w:lang w:eastAsia="ru-RU"/>
          </w:rPr>
          <w:t>ф</w:t>
        </w:r>
        <w:proofErr w:type="spellEnd"/>
      </w:hyperlink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2" name="Рисунок 12" descr="str 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r k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sz w:val="21"/>
          <w:szCs w:val="21"/>
          <w:lang w:eastAsia="ru-RU"/>
        </w:rPr>
        <w:t>МИНИСТЕРСТВО ЗДРАВООХРАНЕНИЯ ОРЕНБУРГСКОЙ ОБЛАСТИ</w:t>
      </w:r>
    </w:p>
    <w:p w:rsidR="00212F98" w:rsidRPr="00212F98" w:rsidRDefault="00212F98" w:rsidP="00212F98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12F98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4" name="Рисунок 14" descr="str 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r k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9" w:history="1">
        <w:r w:rsidRPr="00212F98">
          <w:rPr>
            <w:rFonts w:ascii="Helvetica" w:eastAsia="Times New Roman" w:hAnsi="Helvetica" w:cs="Helvetica"/>
            <w:sz w:val="21"/>
            <w:lang w:eastAsia="ru-RU"/>
          </w:rPr>
          <w:t xml:space="preserve">РАЗДЕЛ </w:t>
        </w:r>
        <w:r>
          <w:rPr>
            <w:rFonts w:ascii="Helvetica" w:eastAsia="Times New Roman" w:hAnsi="Helvetica" w:cs="Helvetica"/>
            <w:sz w:val="21"/>
            <w:lang w:eastAsia="ru-RU"/>
          </w:rPr>
          <w:t>«</w:t>
        </w:r>
        <w:r w:rsidRPr="00212F98">
          <w:rPr>
            <w:rFonts w:ascii="Helvetica" w:eastAsia="Times New Roman" w:hAnsi="Helvetica" w:cs="Helvetica"/>
            <w:sz w:val="21"/>
            <w:lang w:eastAsia="ru-RU"/>
          </w:rPr>
          <w:t>COVID-19</w:t>
        </w:r>
        <w:r>
          <w:rPr>
            <w:rFonts w:ascii="Helvetica" w:eastAsia="Times New Roman" w:hAnsi="Helvetica" w:cs="Helvetica"/>
            <w:sz w:val="21"/>
            <w:lang w:eastAsia="ru-RU"/>
          </w:rPr>
          <w:t>»</w:t>
        </w:r>
        <w:r w:rsidRPr="00212F98">
          <w:rPr>
            <w:rFonts w:ascii="Helvetica" w:eastAsia="Times New Roman" w:hAnsi="Helvetica" w:cs="Helvetica"/>
            <w:sz w:val="21"/>
            <w:lang w:eastAsia="ru-RU"/>
          </w:rPr>
          <w:t xml:space="preserve"> на нашем сайте</w:t>
        </w:r>
      </w:hyperlink>
    </w:p>
    <w:p w:rsidR="00212F98" w:rsidRPr="00212F98" w:rsidRDefault="00212F98" w:rsidP="00212F98">
      <w:pPr>
        <w:shd w:val="clear" w:color="auto" w:fill="FFFFFF"/>
        <w:spacing w:after="0" w:line="300" w:lineRule="atLeast"/>
        <w:ind w:left="360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</w:p>
    <w:p w:rsidR="00F97DE2" w:rsidRDefault="00F97DE2"/>
    <w:sectPr w:rsidR="00F97DE2" w:rsidSect="00F9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5228"/>
    <w:multiLevelType w:val="multilevel"/>
    <w:tmpl w:val="DB86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5605B"/>
    <w:multiLevelType w:val="multilevel"/>
    <w:tmpl w:val="B3C0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E035E"/>
    <w:multiLevelType w:val="multilevel"/>
    <w:tmpl w:val="A302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C53ED"/>
    <w:multiLevelType w:val="multilevel"/>
    <w:tmpl w:val="C290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F98"/>
    <w:rsid w:val="00212F98"/>
    <w:rsid w:val="00F9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E2"/>
  </w:style>
  <w:style w:type="paragraph" w:styleId="3">
    <w:name w:val="heading 3"/>
    <w:basedOn w:val="a"/>
    <w:link w:val="30"/>
    <w:uiPriority w:val="9"/>
    <w:qFormat/>
    <w:rsid w:val="00212F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2F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F98"/>
    <w:rPr>
      <w:b/>
      <w:bCs/>
    </w:rPr>
  </w:style>
  <w:style w:type="character" w:styleId="a5">
    <w:name w:val="Hyperlink"/>
    <w:basedOn w:val="a0"/>
    <w:uiPriority w:val="99"/>
    <w:semiHidden/>
    <w:unhideWhenUsed/>
    <w:rsid w:val="00212F98"/>
    <w:rPr>
      <w:color w:val="0000FF"/>
      <w:u w:val="single"/>
    </w:rPr>
  </w:style>
  <w:style w:type="character" w:styleId="a6">
    <w:name w:val="Emphasis"/>
    <w:basedOn w:val="a0"/>
    <w:uiPriority w:val="20"/>
    <w:qFormat/>
    <w:rsid w:val="00212F9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1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gif"/><Relationship Id="rId18" Type="http://schemas.openxmlformats.org/officeDocument/2006/relationships/hyperlink" Target="https://xn--80aesfpebagmfblc0a.xn--p1a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kerchbolnica1.ru/index.php/shkola-zdorovya/koronavirus/2638-poluchit-konsultatsii-o-merakh-profilaktiki-novoj-koronavirusnoj-infektsii-covid-19-mozhno-na-goryachej-linii-minzdrava-kryma" TargetMode="External"/><Relationship Id="rId17" Type="http://schemas.openxmlformats.org/officeDocument/2006/relationships/hyperlink" Target="https://rospotrebnadzor.ru/about/info/news_time/news_details.php?ELEMENT_ID=135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potrebnadzor.ru/region/korono_virus/punkt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onsultant.ru/document/cons_doc_LAW_346933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rosminzdrav.ru/ministry/covid19" TargetMode="External"/><Relationship Id="rId10" Type="http://schemas.openxmlformats.org/officeDocument/2006/relationships/hyperlink" Target="https://minjust.consultant.ru/documents/45405" TargetMode="External"/><Relationship Id="rId19" Type="http://schemas.openxmlformats.org/officeDocument/2006/relationships/hyperlink" Target="http://kerchbolnica1.ru/index.php/shkola-zdorovya/koronavir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who.int/ru/emergencies/diseases/novel-coronavirus-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2635</Words>
  <Characters>15020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Чкалово сс</dc:creator>
  <cp:lastModifiedBy>Чкалово сс</cp:lastModifiedBy>
  <cp:revision>1</cp:revision>
  <dcterms:created xsi:type="dcterms:W3CDTF">2021-09-15T06:34:00Z</dcterms:created>
  <dcterms:modified xsi:type="dcterms:W3CDTF">2021-09-15T06:43:00Z</dcterms:modified>
</cp:coreProperties>
</file>