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Какие симптомы наблюдаются у пациентов с COVID-19? Как передается вирус? Как проводится диагностика заболевания? Что нужно делать, чтобы не заразиться? В чем особенности карантина? Что делать, если вы заболеете? Что нужно делать, чтобы не заразить окружающих? На каком основании проводится изоляция и госпитализация инфицированных или лиц с подозрением на COVID-19? Когда разрешается выписка из стационара?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Какие симптомы наблюдаются у пациентов с COVID-19?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Основные симптомы: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повышение температуры тела в &gt;90 % случаев;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кашель (сухой или с небольшим количеством мокроты) в 80 % случаев;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одышка в 55 % случаев;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ощущение сдавленности в грудной клетке в &gt;20 % случаев.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Редкие симптомы: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головная боль (8 %);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кровохарканье (5 %);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диарея (3 %);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тошнота, рвота;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сердцебиение.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Данные симптомы могут наблюдаться в отсутствии повышения температуры тела.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Как классифицируют случаи заболевания COVID-19?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Подозрительный случай: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 xml:space="preserve">• посещение за 14 дней до появления симптомов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эпидемиологически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неблагополучных по COVID-19 стран и регионов;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наличие контактов за последние 14 дней с лицами, находящимися под наблюдением по COVID-19, которые впоследствии заболели;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наличие контактов за последние 14 дней с лицами, у которых лабораторно подтвержден диагноз COVID-19.</w:t>
      </w:r>
      <w:proofErr w:type="gramEnd"/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Подтвержденный случай: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• Положительный результат лабораторного исследования на наличие РНК SARS-CoV-2 методом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полимеразной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цепной реакции вне зависимости от клинических проявлений.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Какие осложнения могут быть после </w:t>
      </w:r>
      <w:proofErr w:type="spellStart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коронавирусной</w:t>
      </w:r>
      <w:proofErr w:type="spellEnd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 инфекции?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При COVID-19 могут возникнуть следующие осложнения: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Синусит.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Пневмония.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Бронхит.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Острая дыхательная недостаточность.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Отек легких.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Сепсис.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Инфекционно-токсический шок.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Как передается вирус?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lastRenderedPageBreak/>
        <w:t>Пути передачи: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воздушно-капельный (при кашле, чихании, разговоре),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воздушно-пылевой (с пылевыми частицами в воздухе),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контактный (через рукопожатия, предметы обихода).</w:t>
      </w:r>
      <w:proofErr w:type="gramEnd"/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Факторы передачи: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воздух (основной),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 xml:space="preserve">• пищевые продукты и предметы обихода,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контаминированные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вирусом.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5715000" cy="4943475"/>
            <wp:effectExtent l="19050" t="0" r="0" b="0"/>
            <wp:docPr id="1" name="Рисунок 1" descr="covid pl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 pl vir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Как проводится диагностика заболевания?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1. Сбор и оценка жалоб, анамнеза заболевания, эпидемиологического анамнеза.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2. Медицинский осмотр.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Далее – по назначению врача: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Лабораторная диагностика специфическая (выявление РНК SARS-CoV-2 методом ПЦР).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Лабораторная диагностика общая (клинический анализ крови, биохимический анализ крови и др.).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Инструментальная диагностика.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Какие анализы берут для диагностики инфекции?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Материалом для исследования являются: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основной – мазок из носа и/или ротоглотки;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дополнительные – промывные воды бронхов, (эндо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)т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рахеальный,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назофарингеальный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 xml:space="preserve">аспират, мокрота,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биопсийный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или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аутопсийный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материал легких, цельная кровь, сыворотка крови, моча, фекалии.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Диагностика проводится молекулярно-генетическим методом (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полимеразная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цепная реакция, ПЦР).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коронавируса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, которые обладают высокой чувствительностью и специфичностью.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Где можно сдать анализ на </w:t>
      </w:r>
      <w:proofErr w:type="spellStart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коронавирус</w:t>
      </w:r>
      <w:proofErr w:type="spellEnd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Самостоятельная сдача анализов на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коронавирус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не предусмотрена.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Обследование на COVID-19 назначается медицинскими работниками в случае: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• прибытия из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эпидемиологически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неблагополучных по COVID-19 стран и регионов за 14 дней до появления симптомов;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наличия тесных контактов за последние 14 дней с лицами, находящимися под наблюдением по COVID-19, которые впоследствии заболели;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наличия тесных контактов за последние 14 дней с лицами, у которых лабораторно подтвержден диагноз COVID-19.</w:t>
      </w:r>
      <w:proofErr w:type="gramEnd"/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Забор проб для анализа осуществляет медицинский работник.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Исследование образцов проводится в Центре гигиены и эпидемиологии в субъекте РФ.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В частных медицинских организациях на 27.03.20г. исследования на COVID-19 не проводятся.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Что нужно делать, чтобы не заразиться?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• Избегайте поездок в страны, где регистрируются случаи новой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инфекции.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Избегайте контактов с людьми, имеющими признаки простуды и ОРВИ (выделения из носа, кашель, чихание и др.).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Избегайте мест массового скопления людей.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Прикасайтесь к лицу и глазам только недавно вымытыми руками или одноразовой салфеткой.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Надевайте одноразовую медицинскую маску в людных местах и транспорте.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Регулярно проветривайте помещение, в котором находитесь.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Регулярно делайте влажную уборку в помещении, в котором находитесь.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• Ведите здоровый образ жизни, высыпайтесь,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сбалансированно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питайтесь и регулярно занимайтесь физическими упражнениями.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Универсальные меры профилактики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Часто и тщательно мойте руки.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Избегайте контактов с кашляющими людьми.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Придерживайтесь здорового образа жизни (сон, здоровая пища, физическая активность).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Пейте больше жидкости.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Регулярно проветривайте и увлажняйте воздух в помещении, в котором находитесь.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Реже бывайте в людных местах.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Используйте маску, когда находитесь в транспорте или в людных местах.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При взаимодействии между людьми должно быть расстояние не менее 2 метров.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>• Избегайте объятий, поцелуев и рукопожатий при встречах.• Не трогайте лицо, глаза, нос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5940425" cy="8983243"/>
            <wp:effectExtent l="19050" t="0" r="3175" b="0"/>
            <wp:docPr id="15" name="Рисунок 2" descr="covid pl 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 pl ry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5940425" cy="8927610"/>
            <wp:effectExtent l="19050" t="0" r="3175" b="0"/>
            <wp:docPr id="16" name="Рисунок 3" descr="covid pl z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 pl z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lastRenderedPageBreak/>
        <w:t>При первых признаках вирусной инфекции – обратитесь к врачу!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Антибиотики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Принимать антибиотики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в первые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дни заболевания – большая ошибка.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Принимать антибактериальные препараты в качестве профилактики развития осложнений опасно и бесполезно.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Что нужно делать, чтобы не заразить окружающих?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При появлении признаков ОРВИ оставайтесь дома и вызовите врача. Минимизируйте контакты с другими людьми.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Использованные платки и салфетки выбрасывайте в мусорные баки.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</w:p>
    <w:p w:rsid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5940425" cy="9281914"/>
            <wp:effectExtent l="19050" t="0" r="3175" b="0"/>
            <wp:docPr id="17" name="Рисунок 4" descr="covid pl m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id pl ma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5940425" cy="9062448"/>
            <wp:effectExtent l="19050" t="0" r="3175" b="0"/>
            <wp:docPr id="20" name="Рисунок 5" descr="covid pl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 pl do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lastRenderedPageBreak/>
        <w:t>На каком основании проводится изоляция и госпитализация инфицированных или лиц с подозрением на COVID-19?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Ограничительные меры проводятся в соответствии с Постановлениями Главного санитарного врача Российской Федерации: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от 31.01.2020 № 3 «</w:t>
      </w:r>
      <w:hyperlink r:id="rId10" w:history="1"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 xml:space="preserve">О проведении дополнительных санитарно-противоэпидемических (профилактических) мероприятий по недопущению завоза и распространения новой </w:t>
        </w:r>
        <w:proofErr w:type="spellStart"/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>коронавирусной</w:t>
        </w:r>
        <w:proofErr w:type="spellEnd"/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 xml:space="preserve"> инфекции, вызванной 2019-nCoV»</w:t>
        </w:r>
      </w:hyperlink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;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от 02.03.2020 № 5 </w:t>
      </w:r>
      <w:hyperlink r:id="rId11" w:history="1"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 xml:space="preserve">«О дополнительных мерах по снижению рисков завоза и распространения новой </w:t>
        </w:r>
        <w:proofErr w:type="spellStart"/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>коронавирусной</w:t>
        </w:r>
        <w:proofErr w:type="spellEnd"/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 xml:space="preserve"> инфекции (2019-nCoV)</w:t>
        </w:r>
      </w:hyperlink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».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В чем особенности карантина?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Все граждане, прибывшие в РФ из КНР, Республики Корея и Ирана должны быть изолированы по месту пребывания на срок 14 дней.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Медицинская помощь всем пациентам и лицам с подозрением на COVID-19 оказывается на бесплатной основе.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Когда разрешается выписка из стационара?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Выписка пациентов с подозрением на COVID-19 разрешается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при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отсутствии клинических проявлений болезни;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 xml:space="preserve">• истечении 14 дней с момента выезда с неблагополучной территории или с момента последнего контакта с больным новой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инфекцией;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получении двукратного отрицательного результата лабораторного исследования на наличие РНК SARS-CoV-2 методом ПЦР с интервалом не менее 1 дня.</w:t>
      </w:r>
      <w:proofErr w:type="gramEnd"/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Выписка пациентов с лабораторно подтвержденным диагнозом COVID-19 разрешается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при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•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отсутствии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клинических проявлений болезни;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• 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Группы риска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 группе риска относятся: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- старшее поколение;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- люди, у которых есть серьезные хронические заболевания, такие как:</w:t>
      </w:r>
    </w:p>
    <w:p w:rsidR="00212F98" w:rsidRPr="00212F98" w:rsidRDefault="00212F98" w:rsidP="00212F9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артериальная гипертензия и другие </w:t>
      </w:r>
      <w:proofErr w:type="spellStart"/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заболевания,</w:t>
      </w:r>
    </w:p>
    <w:p w:rsidR="00212F98" w:rsidRPr="00212F98" w:rsidRDefault="00212F98" w:rsidP="00212F9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сахарный диабет любой степени тяжести,</w:t>
      </w:r>
    </w:p>
    <w:p w:rsidR="00212F98" w:rsidRPr="00212F98" w:rsidRDefault="00212F98" w:rsidP="00212F9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заболевания легких,</w:t>
      </w:r>
    </w:p>
    <w:p w:rsidR="00212F98" w:rsidRPr="00212F98" w:rsidRDefault="00212F98" w:rsidP="00212F98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онкологические заболевания.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Приготовьтесь: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Свяжитесь с вашим лечащим врачом, чтобы попросить о получении дополнительных необходимых лекарств, чтобы иметь под рукой в случае вспышки COVID-19 и необходимости оставаться дома в течение длительного периода времени.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>Будьте уверены, что у вас есть безрецептурные лекарства и медицинские принадлежности (маски и т. д.).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Большинство людей смогут восстановиться от COVID-19 дома.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Есть достаточно предметов первой необходимости и продуктов, так что вы будете готовы остаться дома на некоторое время.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Примите ежедневные меры предосторожности: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Избегайте тесного контакта с больными людьми.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- Принимайте повседневные профилактические меры: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почаще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мойте руки.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Часто мойте руки с мылом и водой в течение не менее 20 секунд, особенно после сморкания, кашля или чихания, или после посещения общественного места.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- Если мыло и вода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недоступны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, используйте дезинфицирующее средство для рук, содержащее не менее 60 % алкоголя.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- Насколько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это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возможно, избегайте рукопожатий, а также прикосновений к поверхностям высокого риска в общественных местах − кнопкам лифта, дверным ручкам, поручням т. д. Используйте салфетку или рукав, чтобы прикрыть руку или палец, если вы должны коснуться чего-то.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Вымойте руки после соприкосновения с поверхностями в общественных местах.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Избегайте прикосновений к лицу, носу, глазам и т. д.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- Регулярно убирайтесь в вашем доме: проводите дезинфекцию часто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касаемых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поверхностей (например: дверные ручки, выключатели света, столы, смесители, сантехника, сотовые телефоны).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Избегайте скопления людей, особенно в плохо проветриваемых помещениях. Ваш риск заражения респираторным вирусом, таким как COVID-19, возрастает в закрытом помещении с плохой циркуляцией воздуха, если среди толпы есть больные.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Избегайте всех несущественных путешествий, включая перелеты и круизы.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Примите дополнительные меры по установлению дистанции между собой и другими людьми, чтобы еще больше снизить риск подвергнуться воздействию нового вируса.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Оставайтесь дома как можно дольше: изучите способы заказа еды и продуктов на дом.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Если вы заболеваете: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Проконсультируйтесь с вашим лечащим врачом для получения дополнительной информации о мониторинге вашего здоровья на наличие симптомов, наводящих на мысль о COVID-19.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Оставайтесь на связи с близкими и родственниками по телефону или электронной почте. Вам может потребоваться обратиться за помощью к друзьям, семье, соседям, медицинским работникам и т. д., если вы заболеете.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Определите, кто может обеспечить вам уход, если ваш опекун заболеет.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Следите за симптомами и предупреждающими знаками: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Обратите внимание на возможные симптомы COVID-19, включая лихорадку, кашель и одышку. Если вы чувствуете, что у вас развиваются симптомы, позвоните своему врачу.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b/>
          <w:bCs/>
          <w:color w:val="242424"/>
          <w:sz w:val="21"/>
          <w:lang w:eastAsia="ru-RU"/>
        </w:rPr>
        <w:t>Если у вас проявились симптомы, немедленно обратитесь за медицинской помощью:</w:t>
      </w:r>
    </w:p>
    <w:p w:rsidR="00212F98" w:rsidRPr="00212F98" w:rsidRDefault="00212F98" w:rsidP="00212F9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повышение температуры тела в &gt;90 % случаев;</w:t>
      </w:r>
    </w:p>
    <w:p w:rsidR="00212F98" w:rsidRPr="00212F98" w:rsidRDefault="00212F98" w:rsidP="00212F9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кашель (сухой или с небольшим количеством мокроты) в 80 % случаев;</w:t>
      </w:r>
    </w:p>
    <w:p w:rsidR="00212F98" w:rsidRPr="00212F98" w:rsidRDefault="00212F98" w:rsidP="00212F9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одышка в 55 % случаев;</w:t>
      </w:r>
    </w:p>
    <w:p w:rsidR="00212F98" w:rsidRPr="00212F98" w:rsidRDefault="00212F98" w:rsidP="00212F98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ощущение сдавленности в грудной клетке в &gt;20 % случаев.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Что делать, если вы заболеете: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>• Оставайтесь дома и позвоните врачу по телефону скорой помощи: 103 или на </w:t>
      </w:r>
      <w:hyperlink r:id="rId12" w:history="1"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 xml:space="preserve">круглосуточную информационную линию по вопросам диагностики и профилактики </w:t>
        </w:r>
        <w:proofErr w:type="spellStart"/>
        <w:r w:rsidRPr="00212F98">
          <w:rPr>
            <w:rFonts w:ascii="Helvetica" w:eastAsia="Times New Roman" w:hAnsi="Helvetica" w:cs="Helvetica"/>
            <w:color w:val="107FC9"/>
            <w:sz w:val="21"/>
            <w:lang w:eastAsia="ru-RU"/>
          </w:rPr>
          <w:t>коронавируса</w:t>
        </w:r>
        <w:proofErr w:type="spellEnd"/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Сообщите о ваших симптомах.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После медицинского осмотра врач принимает решение о госпитализации. В случае возможности лечения на дому врач оставит подробные рекомендации о действиях пациента.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• Знайте, где, когда и как получить экстренную помощь. Для этого вы должны позвонить по телефону Скорой помощи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: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103.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О дезинфекции мобильных устройств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Мобильный телефон, который мы практически не выпускаем из рук (причем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i/>
          <w:iCs/>
          <w:color w:val="242424"/>
          <w:sz w:val="21"/>
          <w:lang w:eastAsia="ru-RU"/>
        </w:rPr>
        <w:t>Почему это происходит? Есть несколько основных причин: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- мобильный телефон часто передается из рук в руки, да и владелец телефона далеко не всегда берет его только что помытыми руками;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- мобильный телефон при разговоре подносится совсем близко к лицу;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 xml:space="preserve">- многие владельцы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гаджетов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просто никогда их не чистят, боясь повредить;</w:t>
      </w: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br/>
        <w:t>- многие берут мобильные телефоны с собой в туалет – место очень «богатое» различными возбудителями.</w:t>
      </w:r>
      <w:proofErr w:type="gramEnd"/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инфекции COVID-19.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ВНИМАНИЮ ПОТРЕБИТЕЛЯ: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Наденьте маску − защитите себя от гриппа и ОРВИ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В преддверии сезонного подъема заболеваемости гриппом и другими респираторными вирусными инфекциями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напоминает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Вирусы гриппа передаются от человека к человеку преимущественно воздушно-капельным путем, через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микрокапли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С воздухом эти капли могут попасть на поверхность слизистой оболочки верхних дыхательных путей людей, которые находятся рядом с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вирусовыделителем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Также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Надевайте маску, когда ухаживаете за больным гриппом членом семьи.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Если у вас имеются признаки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Носите маску, когда находитесь в людных местах, во время сезонного подъема заболеваемости гриппом.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Используйте маску однократно, повторное использование маски недопустимо.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Меняйте маску каждые 3 часа или чаще.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Если маска увлажнилась, ее следует заменить </w:t>
      </w:r>
      <w:proofErr w:type="gram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на</w:t>
      </w:r>
      <w:proofErr w:type="gram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 новую.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После использования маски выбросьте ее и вымойте руки.</w:t>
      </w:r>
    </w:p>
    <w:p w:rsidR="00212F98" w:rsidRPr="00212F98" w:rsidRDefault="00212F98" w:rsidP="00212F98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lastRenderedPageBreak/>
        <w:t>Одноразовая медицинская маска при правильном использовании − безопасный и эффективный метод профилактики заболевания и предотвращения распространения гриппа.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7 шагов по профилактике </w:t>
      </w:r>
      <w:proofErr w:type="spellStart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коронавирусной</w:t>
      </w:r>
      <w:proofErr w:type="spellEnd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 инфекции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2. Используйте одноразовую медицинскую маску (респиратор) в общественных местах, меняя ее каждые 2−3 часа.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4. Мойте руки с мылом и водой тщательно после возвращения с улицы, контактов с посторонними людьми.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 xml:space="preserve">5. Дезинфицируйте </w:t>
      </w:r>
      <w:proofErr w:type="spellStart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гаджеты</w:t>
      </w:r>
      <w:proofErr w:type="spellEnd"/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, оргтехнику и поверхности, к которым прикасаетесь.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6. Ограничьте по возможности при приветствии тесные объятия и рукопожатия.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5 правил при подозрении на </w:t>
      </w:r>
      <w:proofErr w:type="spellStart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коронавирусную</w:t>
      </w:r>
      <w:proofErr w:type="spellEnd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 инфекцию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4. Пользуйтесь индивидуальными предметами личной гигиены и одноразовой посудой.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5. Обеспечьте в помещении влажную уборку с помощью дезинфицирующих средств и частое проветривание.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  <w:t> </w:t>
      </w:r>
    </w:p>
    <w:p w:rsidR="00212F98" w:rsidRPr="00212F98" w:rsidRDefault="00212F98" w:rsidP="00212F98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</w:pPr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Официальные источники с информацией по </w:t>
      </w:r>
      <w:proofErr w:type="spellStart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>коронавирусу</w:t>
      </w:r>
      <w:proofErr w:type="spellEnd"/>
      <w:r w:rsidRPr="00212F98">
        <w:rPr>
          <w:rFonts w:ascii="inherit" w:eastAsia="Times New Roman" w:hAnsi="inherit" w:cs="Helvetica"/>
          <w:b/>
          <w:bCs/>
          <w:color w:val="32373D"/>
          <w:sz w:val="37"/>
          <w:szCs w:val="37"/>
          <w:lang w:eastAsia="ru-RU"/>
        </w:rPr>
        <w:t xml:space="preserve"> COVID-19: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7" name="Рисунок 7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>ВОЗ. РАЗДЕЛ "COVID-19</w:t>
        </w:r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8" name="Рисунок 8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МИНИСТЕРСТВО ЗДРАВООХРАНЕНИЯ РФ. " Информация о новой </w:t>
        </w:r>
        <w:proofErr w:type="spellStart"/>
        <w:r w:rsidRPr="00212F98">
          <w:rPr>
            <w:rFonts w:ascii="Helvetica" w:eastAsia="Times New Roman" w:hAnsi="Helvetica" w:cs="Helvetica"/>
            <w:sz w:val="21"/>
            <w:lang w:eastAsia="ru-RU"/>
          </w:rPr>
          <w:t>коронавирусной</w:t>
        </w:r>
        <w:proofErr w:type="spellEnd"/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 инфекции"</w:t>
        </w:r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9" name="Рисунок 9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РОСПОТРЕБНАДЗОР РФ. "О новой </w:t>
        </w:r>
        <w:proofErr w:type="spellStart"/>
        <w:r w:rsidRPr="00212F98">
          <w:rPr>
            <w:rFonts w:ascii="Helvetica" w:eastAsia="Times New Roman" w:hAnsi="Helvetica" w:cs="Helvetica"/>
            <w:sz w:val="21"/>
            <w:lang w:eastAsia="ru-RU"/>
          </w:rPr>
          <w:t>коронавирусной</w:t>
        </w:r>
        <w:proofErr w:type="spellEnd"/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 инфекции"</w:t>
        </w:r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0" name="Рисунок 10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>РОСПОТРЕБНАЗОР РФ. "</w:t>
        </w:r>
        <w:proofErr w:type="spellStart"/>
        <w:r w:rsidRPr="00212F98">
          <w:rPr>
            <w:rFonts w:ascii="Helvetica" w:eastAsia="Times New Roman" w:hAnsi="Helvetica" w:cs="Helvetica"/>
            <w:sz w:val="21"/>
            <w:lang w:eastAsia="ru-RU"/>
          </w:rPr>
          <w:t>Коронавирус</w:t>
        </w:r>
        <w:proofErr w:type="spellEnd"/>
        <w:r w:rsidRPr="00212F98">
          <w:rPr>
            <w:rFonts w:ascii="Helvetica" w:eastAsia="Times New Roman" w:hAnsi="Helvetica" w:cs="Helvetica"/>
            <w:sz w:val="21"/>
            <w:lang w:eastAsia="ru-RU"/>
          </w:rPr>
          <w:t>. Информация для населения"</w:t>
        </w:r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1" name="Рисунок 11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ИНФОРМАЦИОННЫЙ ПОРТАЛ </w:t>
        </w:r>
        <w:proofErr w:type="spellStart"/>
        <w:r w:rsidRPr="00212F98">
          <w:rPr>
            <w:rFonts w:ascii="Helvetica" w:eastAsia="Times New Roman" w:hAnsi="Helvetica" w:cs="Helvetica"/>
            <w:sz w:val="21"/>
            <w:lang w:eastAsia="ru-RU"/>
          </w:rPr>
          <w:t>стопкоронавирус</w:t>
        </w:r>
        <w:proofErr w:type="gramStart"/>
        <w:r w:rsidRPr="00212F98">
          <w:rPr>
            <w:rFonts w:ascii="Helvetica" w:eastAsia="Times New Roman" w:hAnsi="Helvetica" w:cs="Helvetica"/>
            <w:sz w:val="21"/>
            <w:lang w:eastAsia="ru-RU"/>
          </w:rPr>
          <w:t>.р</w:t>
        </w:r>
        <w:proofErr w:type="gramEnd"/>
        <w:r w:rsidRPr="00212F98">
          <w:rPr>
            <w:rFonts w:ascii="Helvetica" w:eastAsia="Times New Roman" w:hAnsi="Helvetica" w:cs="Helvetica"/>
            <w:sz w:val="21"/>
            <w:lang w:eastAsia="ru-RU"/>
          </w:rPr>
          <w:t>ф</w:t>
        </w:r>
        <w:proofErr w:type="spellEnd"/>
      </w:hyperlink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2" name="Рисунок 12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МИНИСТЕРСТВО ЗДРАВООХРАНЕНИЯ ОРЕНБУРГСКОЙ ОБЛАСТИ</w:t>
      </w:r>
    </w:p>
    <w:p w:rsidR="00212F98" w:rsidRPr="00212F98" w:rsidRDefault="00212F98" w:rsidP="00212F98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12F98">
        <w:rPr>
          <w:rFonts w:ascii="Helvetica" w:eastAsia="Times New Roman" w:hAnsi="Helvetica" w:cs="Helvetica"/>
          <w:noProof/>
          <w:sz w:val="21"/>
          <w:szCs w:val="21"/>
          <w:lang w:eastAsia="ru-RU"/>
        </w:rPr>
        <w:drawing>
          <wp:inline distT="0" distB="0" distL="0" distR="0">
            <wp:extent cx="123825" cy="123825"/>
            <wp:effectExtent l="19050" t="0" r="9525" b="0"/>
            <wp:docPr id="14" name="Рисунок 14" descr="str 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 k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history="1"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РАЗДЕЛ </w:t>
        </w:r>
        <w:r>
          <w:rPr>
            <w:rFonts w:ascii="Helvetica" w:eastAsia="Times New Roman" w:hAnsi="Helvetica" w:cs="Helvetica"/>
            <w:sz w:val="21"/>
            <w:lang w:eastAsia="ru-RU"/>
          </w:rPr>
          <w:t>«</w:t>
        </w:r>
        <w:r w:rsidRPr="00212F98">
          <w:rPr>
            <w:rFonts w:ascii="Helvetica" w:eastAsia="Times New Roman" w:hAnsi="Helvetica" w:cs="Helvetica"/>
            <w:sz w:val="21"/>
            <w:lang w:eastAsia="ru-RU"/>
          </w:rPr>
          <w:t>COVID-19</w:t>
        </w:r>
        <w:r>
          <w:rPr>
            <w:rFonts w:ascii="Helvetica" w:eastAsia="Times New Roman" w:hAnsi="Helvetica" w:cs="Helvetica"/>
            <w:sz w:val="21"/>
            <w:lang w:eastAsia="ru-RU"/>
          </w:rPr>
          <w:t>»</w:t>
        </w:r>
        <w:r w:rsidRPr="00212F98">
          <w:rPr>
            <w:rFonts w:ascii="Helvetica" w:eastAsia="Times New Roman" w:hAnsi="Helvetica" w:cs="Helvetica"/>
            <w:sz w:val="21"/>
            <w:lang w:eastAsia="ru-RU"/>
          </w:rPr>
          <w:t xml:space="preserve"> на нашем сайте</w:t>
        </w:r>
      </w:hyperlink>
    </w:p>
    <w:p w:rsidR="00212F98" w:rsidRPr="00212F98" w:rsidRDefault="00212F98" w:rsidP="00212F98">
      <w:pPr>
        <w:shd w:val="clear" w:color="auto" w:fill="FFFFFF"/>
        <w:spacing w:after="0" w:line="300" w:lineRule="atLeast"/>
        <w:ind w:left="360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</w:p>
    <w:p w:rsidR="00F97DE2" w:rsidRDefault="00F97DE2"/>
    <w:sectPr w:rsidR="00F97DE2" w:rsidSect="00F9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228"/>
    <w:multiLevelType w:val="multilevel"/>
    <w:tmpl w:val="DB8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5605B"/>
    <w:multiLevelType w:val="multilevel"/>
    <w:tmpl w:val="B3C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E035E"/>
    <w:multiLevelType w:val="multilevel"/>
    <w:tmpl w:val="A302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C53ED"/>
    <w:multiLevelType w:val="multilevel"/>
    <w:tmpl w:val="C29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98"/>
    <w:rsid w:val="00212F98"/>
    <w:rsid w:val="00F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E2"/>
  </w:style>
  <w:style w:type="paragraph" w:styleId="3">
    <w:name w:val="heading 3"/>
    <w:basedOn w:val="a"/>
    <w:link w:val="30"/>
    <w:uiPriority w:val="9"/>
    <w:qFormat/>
    <w:rsid w:val="00212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2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F98"/>
    <w:rPr>
      <w:b/>
      <w:bCs/>
    </w:rPr>
  </w:style>
  <w:style w:type="character" w:styleId="a5">
    <w:name w:val="Hyperlink"/>
    <w:basedOn w:val="a0"/>
    <w:uiPriority w:val="99"/>
    <w:semiHidden/>
    <w:unhideWhenUsed/>
    <w:rsid w:val="00212F98"/>
    <w:rPr>
      <w:color w:val="0000FF"/>
      <w:u w:val="single"/>
    </w:rPr>
  </w:style>
  <w:style w:type="character" w:styleId="a6">
    <w:name w:val="Emphasis"/>
    <w:basedOn w:val="a0"/>
    <w:uiPriority w:val="20"/>
    <w:qFormat/>
    <w:rsid w:val="00212F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gif"/><Relationship Id="rId18" Type="http://schemas.openxmlformats.org/officeDocument/2006/relationships/hyperlink" Target="https://xn--80aesfpebagmfblc0a.xn--p1a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kerchbolnica1.ru/index.php/shkola-zdorovya/koronavirus/2638-poluchit-konsultatsii-o-merakh-profilaktiki-novoj-koronavirusnoj-infektsii-covid-19-mozhno-na-goryachej-linii-minzdrava-kryma" TargetMode="External"/><Relationship Id="rId1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potrebnadzor.ru/region/korono_virus/punkt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nsultant.ru/document/cons_doc_LAW_34693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osminzdrav.ru/ministry/covid19" TargetMode="External"/><Relationship Id="rId10" Type="http://schemas.openxmlformats.org/officeDocument/2006/relationships/hyperlink" Target="https://minjust.consultant.ru/documents/45405" TargetMode="External"/><Relationship Id="rId19" Type="http://schemas.openxmlformats.org/officeDocument/2006/relationships/hyperlink" Target="http://kerchbolnica1.ru/index.php/shkola-zdorovya/koronavir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who.int/ru/emergencies/diseases/novel-coronavirus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2635</Words>
  <Characters>15020</Characters>
  <Application>Microsoft Office Word</Application>
  <DocSecurity>0</DocSecurity>
  <Lines>125</Lines>
  <Paragraphs>35</Paragraphs>
  <ScaleCrop>false</ScaleCrop>
  <Company>Reanimator Extreme Edition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2021-09-15T06:34:00Z</dcterms:created>
  <dcterms:modified xsi:type="dcterms:W3CDTF">2021-09-15T06:43:00Z</dcterms:modified>
</cp:coreProperties>
</file>