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noProof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thinThickMediumGap" w:sz="24" w:space="0" w:color="auto"/>
        </w:tblBorders>
        <w:tblLook w:val="04A0"/>
      </w:tblPr>
      <w:tblGrid>
        <w:gridCol w:w="10170"/>
      </w:tblGrid>
      <w:tr w:rsidR="000C6D3D" w:rsidRPr="00DB58FA" w:rsidTr="0060184E">
        <w:trPr>
          <w:trHeight w:val="166"/>
        </w:trPr>
        <w:tc>
          <w:tcPr>
            <w:tcW w:w="1017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6D3D" w:rsidRPr="00DB58FA" w:rsidRDefault="000C6D3D" w:rsidP="00060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DDE" w:rsidRDefault="000C6D3D" w:rsidP="0060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096">
        <w:rPr>
          <w:rFonts w:ascii="Times New Roman" w:hAnsi="Times New Roman" w:cs="Times New Roman"/>
          <w:sz w:val="28"/>
          <w:szCs w:val="28"/>
        </w:rPr>
        <w:t>1</w:t>
      </w:r>
      <w:r w:rsidR="002E07C3">
        <w:rPr>
          <w:rFonts w:ascii="Times New Roman" w:hAnsi="Times New Roman" w:cs="Times New Roman"/>
          <w:sz w:val="28"/>
          <w:szCs w:val="28"/>
        </w:rPr>
        <w:t>5</w:t>
      </w:r>
      <w:r w:rsidR="00BB5096">
        <w:rPr>
          <w:rFonts w:ascii="Times New Roman" w:hAnsi="Times New Roman" w:cs="Times New Roman"/>
          <w:sz w:val="28"/>
          <w:szCs w:val="28"/>
        </w:rPr>
        <w:t>.0</w:t>
      </w:r>
      <w:r w:rsidR="002E07C3">
        <w:rPr>
          <w:rFonts w:ascii="Times New Roman" w:hAnsi="Times New Roman" w:cs="Times New Roman"/>
          <w:sz w:val="28"/>
          <w:szCs w:val="28"/>
        </w:rPr>
        <w:t>1</w:t>
      </w:r>
      <w:r w:rsidR="00BB5096">
        <w:rPr>
          <w:rFonts w:ascii="Times New Roman" w:hAnsi="Times New Roman" w:cs="Times New Roman"/>
          <w:sz w:val="28"/>
          <w:szCs w:val="28"/>
        </w:rPr>
        <w:t>.201</w:t>
      </w:r>
      <w:r w:rsidR="002E07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2E07C3">
        <w:rPr>
          <w:rFonts w:ascii="Times New Roman" w:hAnsi="Times New Roman" w:cs="Times New Roman"/>
          <w:sz w:val="28"/>
          <w:szCs w:val="28"/>
        </w:rPr>
        <w:t>06</w:t>
      </w:r>
      <w:r w:rsidR="00BB5096">
        <w:rPr>
          <w:rFonts w:ascii="Times New Roman" w:hAnsi="Times New Roman" w:cs="Times New Roman"/>
          <w:sz w:val="28"/>
          <w:szCs w:val="28"/>
        </w:rPr>
        <w:t>-п</w:t>
      </w:r>
    </w:p>
    <w:p w:rsidR="0060184E" w:rsidRDefault="0060184E" w:rsidP="0060184E">
      <w:pPr>
        <w:pStyle w:val="a3"/>
      </w:pPr>
    </w:p>
    <w:p w:rsidR="000C6D3D" w:rsidRDefault="002E07C3" w:rsidP="002E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7C3">
        <w:rPr>
          <w:rFonts w:ascii="Times New Roman" w:hAnsi="Times New Roman" w:cs="Times New Roman"/>
          <w:sz w:val="28"/>
          <w:szCs w:val="28"/>
        </w:rPr>
        <w:t>О продаже имущества, находящегося в муниципальной собственности</w:t>
      </w:r>
    </w:p>
    <w:p w:rsidR="002E07C3" w:rsidRPr="002E07C3" w:rsidRDefault="002E07C3" w:rsidP="0060184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7C3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2E07C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07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7C3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7C3">
        <w:rPr>
          <w:rFonts w:ascii="Times New Roman" w:hAnsi="Times New Roman" w:cs="Times New Roman"/>
          <w:sz w:val="28"/>
          <w:szCs w:val="28"/>
        </w:rPr>
        <w:t xml:space="preserve"> </w:t>
      </w:r>
      <w:r w:rsidRPr="002E07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E936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РФ от 12.08.</w:t>
      </w:r>
      <w:r w:rsidRPr="002E07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2002 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</w:t>
      </w:r>
      <w:r w:rsidR="00E936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07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специализированном аукционе"</w:t>
      </w:r>
      <w:r w:rsidR="00E936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Решения Совета депутатов МО Чкаловский сельсовет от 21.02.2007 № 58 «Об</w:t>
      </w:r>
      <w:proofErr w:type="gramEnd"/>
      <w:r w:rsidR="00E936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936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утверждении</w:t>
      </w:r>
      <w:proofErr w:type="gramEnd"/>
      <w:r w:rsidR="00E936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Положения «Об организации продажи муниципального имущества МО Чкаловский сельсовет»,  руководствуясь </w:t>
      </w:r>
      <w:r w:rsidR="00E936B1" w:rsidRPr="00472780">
        <w:rPr>
          <w:rFonts w:ascii="Times New Roman" w:hAnsi="Times New Roman" w:cs="Times New Roman"/>
          <w:sz w:val="28"/>
          <w:szCs w:val="28"/>
        </w:rPr>
        <w:t>Уставом муниципального образования Чкаловский сельсовет постановля</w:t>
      </w:r>
      <w:r w:rsidR="00E936B1">
        <w:rPr>
          <w:rFonts w:ascii="Times New Roman" w:hAnsi="Times New Roman" w:cs="Times New Roman"/>
          <w:sz w:val="28"/>
          <w:szCs w:val="28"/>
        </w:rPr>
        <w:t>ет</w:t>
      </w:r>
      <w:r w:rsidR="00E936B1" w:rsidRPr="00472780">
        <w:rPr>
          <w:rFonts w:ascii="Times New Roman" w:hAnsi="Times New Roman" w:cs="Times New Roman"/>
          <w:sz w:val="28"/>
          <w:szCs w:val="28"/>
        </w:rPr>
        <w:t>:</w:t>
      </w:r>
    </w:p>
    <w:p w:rsidR="00146D2A" w:rsidRPr="00EB2E4F" w:rsidRDefault="00146D2A" w:rsidP="00DE2E5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6D2A">
        <w:rPr>
          <w:rFonts w:ascii="Times New Roman" w:eastAsia="Times New Roman" w:hAnsi="Times New Roman" w:cs="Times New Roman"/>
          <w:sz w:val="28"/>
          <w:szCs w:val="28"/>
        </w:rPr>
        <w:t>Выставить на торги 20.02.2018 года следующее</w:t>
      </w:r>
      <w:r w:rsidR="00DE2E5F" w:rsidRPr="00146D2A">
        <w:rPr>
          <w:rFonts w:ascii="Times New Roman" w:eastAsia="Times New Roman" w:hAnsi="Times New Roman" w:cs="Times New Roman"/>
          <w:sz w:val="28"/>
          <w:szCs w:val="28"/>
        </w:rPr>
        <w:t>  муниципально</w:t>
      </w:r>
      <w:r w:rsidRPr="00146D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2E5F" w:rsidRPr="00146D2A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Pr="00146D2A">
        <w:rPr>
          <w:rFonts w:ascii="Times New Roman" w:eastAsia="Times New Roman" w:hAnsi="Times New Roman" w:cs="Times New Roman"/>
          <w:sz w:val="28"/>
          <w:szCs w:val="28"/>
        </w:rPr>
        <w:t>о:</w:t>
      </w:r>
      <w:r w:rsidR="00DE2E5F" w:rsidRPr="00146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грузопассажирский автомобиль  УАЗ – 31514, год изготовления 2000,</w:t>
      </w:r>
      <w:r w:rsidR="00EB2E4F">
        <w:rPr>
          <w:rFonts w:ascii="Times New Roman" w:eastAsia="Times New Roman" w:hAnsi="Times New Roman" w:cs="Times New Roman"/>
          <w:sz w:val="28"/>
          <w:szCs w:val="28"/>
        </w:rPr>
        <w:t xml:space="preserve"> модель УМЗ – 4178ОВ №  </w:t>
      </w:r>
      <w:r w:rsidR="00EB2E4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EB2E4F" w:rsidRPr="00EB2E4F">
        <w:rPr>
          <w:rFonts w:ascii="Times New Roman" w:eastAsia="Times New Roman" w:hAnsi="Times New Roman" w:cs="Times New Roman"/>
          <w:sz w:val="28"/>
          <w:szCs w:val="28"/>
        </w:rPr>
        <w:t>0802155</w:t>
      </w:r>
      <w:r w:rsidR="00EB2E4F">
        <w:rPr>
          <w:rFonts w:ascii="Times New Roman" w:eastAsia="Times New Roman" w:hAnsi="Times New Roman" w:cs="Times New Roman"/>
          <w:sz w:val="28"/>
          <w:szCs w:val="28"/>
        </w:rPr>
        <w:t>, цвет кузова – Серо-голубой, мощность двигателя – 76 л.с., рабочий объем двигателя 2445, тип двигателя – бензиновый, разрешенная максимальная масса – 2500кг., масса без нагрузки – 1750кг., организация – изготовитель Россия АООТ УАЗ.</w:t>
      </w:r>
    </w:p>
    <w:p w:rsidR="00EB2E4F" w:rsidRPr="0060184E" w:rsidRDefault="00EB2E4F" w:rsidP="00DE2E5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торгов в виде аукциона, открытого по составу участников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Дата проведения аукциона: 20.02.2018 г. Место </w:t>
      </w:r>
      <w:r w:rsidR="0060184E">
        <w:rPr>
          <w:rFonts w:ascii="Times New Roman" w:eastAsia="Times New Roman" w:hAnsi="Times New Roman" w:cs="Times New Roman"/>
          <w:sz w:val="28"/>
          <w:szCs w:val="28"/>
        </w:rPr>
        <w:t>проведения аукциона: п</w:t>
      </w:r>
      <w:proofErr w:type="gramStart"/>
      <w:r w:rsidR="0060184E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60184E">
        <w:rPr>
          <w:rFonts w:ascii="Times New Roman" w:eastAsia="Times New Roman" w:hAnsi="Times New Roman" w:cs="Times New Roman"/>
          <w:sz w:val="28"/>
          <w:szCs w:val="28"/>
        </w:rPr>
        <w:t>каловский, ул.Рабочая -1, д.6 – Администрация муниципального образования Чкаловский сельсовет.</w:t>
      </w:r>
    </w:p>
    <w:p w:rsidR="0060184E" w:rsidRPr="00146D2A" w:rsidRDefault="0060184E" w:rsidP="00DE2E5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подготовить необходимую документацию и разместить на официальном сайте по проведению торгов в сети Интернет.</w:t>
      </w:r>
    </w:p>
    <w:p w:rsidR="00F61530" w:rsidRPr="0060184E" w:rsidRDefault="00DE2E5F" w:rsidP="00F6153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84E">
        <w:rPr>
          <w:rFonts w:ascii="Times New Roman" w:hAnsi="Times New Roman" w:cs="Times New Roman"/>
          <w:sz w:val="28"/>
          <w:szCs w:val="28"/>
        </w:rPr>
        <w:t xml:space="preserve"> </w:t>
      </w:r>
      <w:r w:rsidR="00F61530" w:rsidRPr="00601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0184E">
        <w:rPr>
          <w:rFonts w:ascii="Times New Roman" w:hAnsi="Times New Roman" w:cs="Times New Roman"/>
          <w:sz w:val="28"/>
          <w:szCs w:val="28"/>
        </w:rPr>
        <w:t>постановление</w:t>
      </w:r>
      <w:r w:rsidR="00F61530" w:rsidRPr="0060184E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Pr="0060184E">
        <w:rPr>
          <w:rFonts w:ascii="Times New Roman" w:hAnsi="Times New Roman" w:cs="Times New Roman"/>
          <w:sz w:val="28"/>
          <w:szCs w:val="28"/>
        </w:rPr>
        <w:t>подписания и подлежит  официальному опубликованию</w:t>
      </w:r>
      <w:r w:rsidR="00F61530" w:rsidRPr="0060184E">
        <w:rPr>
          <w:rFonts w:ascii="Times New Roman" w:hAnsi="Times New Roman" w:cs="Times New Roman"/>
          <w:sz w:val="28"/>
          <w:szCs w:val="28"/>
        </w:rPr>
        <w:t>.</w:t>
      </w: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30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3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61530" w:rsidRPr="00F806AD">
        <w:rPr>
          <w:rFonts w:ascii="Times New Roman" w:hAnsi="Times New Roman" w:cs="Times New Roman"/>
          <w:sz w:val="28"/>
          <w:szCs w:val="28"/>
        </w:rPr>
        <w:t xml:space="preserve">                                                С.А. </w:t>
      </w:r>
      <w:proofErr w:type="spellStart"/>
      <w:r w:rsidR="00F61530" w:rsidRPr="00F806AD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60184E" w:rsidRDefault="0060184E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84E" w:rsidRPr="00844DE8" w:rsidRDefault="0060184E" w:rsidP="00601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E8">
        <w:rPr>
          <w:rFonts w:ascii="Times New Roman" w:hAnsi="Times New Roman"/>
          <w:sz w:val="24"/>
          <w:szCs w:val="24"/>
        </w:rPr>
        <w:t>Разослано:  прокурору района,  в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DE8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844DE8">
        <w:rPr>
          <w:rFonts w:ascii="Times New Roman" w:hAnsi="Times New Roman"/>
          <w:sz w:val="24"/>
          <w:szCs w:val="24"/>
        </w:rPr>
        <w:t xml:space="preserve"> Е.В.  </w:t>
      </w:r>
    </w:p>
    <w:p w:rsidR="0060184E" w:rsidRDefault="0060184E" w:rsidP="0060184E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  <w:sectPr w:rsidR="0060184E" w:rsidSect="00C3140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2E5F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5F" w:rsidRPr="00F806AD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530" w:rsidSect="0060184E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127"/>
    <w:multiLevelType w:val="hybridMultilevel"/>
    <w:tmpl w:val="C0F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1C6C"/>
    <w:multiLevelType w:val="hybridMultilevel"/>
    <w:tmpl w:val="D030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D3D"/>
    <w:rsid w:val="00006EA0"/>
    <w:rsid w:val="0002320D"/>
    <w:rsid w:val="000950E1"/>
    <w:rsid w:val="000C6D3D"/>
    <w:rsid w:val="00146D2A"/>
    <w:rsid w:val="002E07C3"/>
    <w:rsid w:val="003176DD"/>
    <w:rsid w:val="00434405"/>
    <w:rsid w:val="004E5AC8"/>
    <w:rsid w:val="0060184E"/>
    <w:rsid w:val="009D64BA"/>
    <w:rsid w:val="00BB5096"/>
    <w:rsid w:val="00DE2E5F"/>
    <w:rsid w:val="00E936B1"/>
    <w:rsid w:val="00E96DDE"/>
    <w:rsid w:val="00EB2E4F"/>
    <w:rsid w:val="00F6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E"/>
  </w:style>
  <w:style w:type="paragraph" w:styleId="1">
    <w:name w:val="heading 1"/>
    <w:basedOn w:val="a"/>
    <w:link w:val="10"/>
    <w:uiPriority w:val="9"/>
    <w:qFormat/>
    <w:rsid w:val="002E0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5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0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E07C3"/>
  </w:style>
  <w:style w:type="character" w:styleId="a7">
    <w:name w:val="Hyperlink"/>
    <w:basedOn w:val="a0"/>
    <w:uiPriority w:val="99"/>
    <w:semiHidden/>
    <w:unhideWhenUsed/>
    <w:rsid w:val="002E0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AC57-D70D-4E44-A0FF-55C307DB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2018-01-16T10:10:00Z</cp:lastPrinted>
  <dcterms:created xsi:type="dcterms:W3CDTF">2017-09-15T04:29:00Z</dcterms:created>
  <dcterms:modified xsi:type="dcterms:W3CDTF">2018-01-16T10:13:00Z</dcterms:modified>
</cp:coreProperties>
</file>