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A0" w:rsidRDefault="00DB29A0" w:rsidP="00DB29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B29A0" w:rsidRDefault="00DB29A0" w:rsidP="00DB29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A0" w:rsidRDefault="00DB29A0" w:rsidP="00DB2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B29A0" w:rsidRDefault="00DB29A0" w:rsidP="00DB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DB29A0" w:rsidRDefault="00DB29A0" w:rsidP="00DB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29A0" w:rsidRDefault="00DB29A0" w:rsidP="00DB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</w:p>
    <w:p w:rsidR="00DB29A0" w:rsidRDefault="00DB29A0" w:rsidP="00DB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B29A0" w:rsidRDefault="00DB29A0" w:rsidP="00DB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A0" w:rsidRDefault="00DB29A0" w:rsidP="00DB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29A0" w:rsidRDefault="00164A2A" w:rsidP="00DB2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01.03.2018</w:t>
      </w:r>
      <w:r w:rsidR="00DB29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110</w:t>
      </w:r>
    </w:p>
    <w:p w:rsidR="00DB29A0" w:rsidRDefault="00DB29A0" w:rsidP="00DB2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Чкаловский</w:t>
      </w:r>
    </w:p>
    <w:p w:rsidR="00DB29A0" w:rsidRDefault="00DB29A0" w:rsidP="00DB2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57B" w:rsidRDefault="00DB29A0" w:rsidP="00C4457B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EA6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 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A6">
        <w:rPr>
          <w:rFonts w:ascii="Times New Roman" w:hAnsi="Times New Roman" w:cs="Times New Roman"/>
          <w:sz w:val="28"/>
          <w:szCs w:val="28"/>
        </w:rPr>
        <w:t>от 01.07.2016 г.</w:t>
      </w:r>
      <w:r w:rsidR="00C4457B" w:rsidRPr="00C4457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C4457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«О протесте прокурора на решение Совета депутатов от 21.02.2007г № 57 « Об утверждении Положения «О приватизации муниципального имущества муниципального образования Чкаловский сельсовет»</w:t>
      </w:r>
    </w:p>
    <w:p w:rsidR="00DB29A0" w:rsidRDefault="00DB29A0" w:rsidP="00DB29A0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29A0" w:rsidRPr="00DB29A0" w:rsidRDefault="00DB29A0" w:rsidP="00C4457B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протест   прокурора Асекеевского района № 7-1-2018 от 22.02.2018 года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на решение Совета депутатов </w:t>
      </w:r>
      <w:r w:rsidR="0060595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г. </w:t>
      </w:r>
      <w:r w:rsidR="00A86EA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№ 48 от 01.07.2016</w:t>
      </w:r>
      <w:r w:rsidR="00C4457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</w:t>
      </w:r>
      <w:r w:rsidR="00A86EA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C4457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 протесте прокурора на решение Совета депутатов от 21.02.2007г № 57 «Об утверждении Положения «О приватизации муниципального имущества муниципального образования Чкаловский сельсовет»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22 Устава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DB29A0" w:rsidRDefault="00DB29A0" w:rsidP="00C4457B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</w:t>
      </w:r>
      <w:r w:rsidR="00605955">
        <w:rPr>
          <w:rFonts w:ascii="Times New Roman" w:hAnsi="Times New Roman" w:cs="Times New Roman"/>
          <w:sz w:val="28"/>
          <w:szCs w:val="28"/>
        </w:rPr>
        <w:t xml:space="preserve">01.07.2016 г. </w:t>
      </w:r>
      <w:r>
        <w:rPr>
          <w:rFonts w:ascii="Times New Roman" w:hAnsi="Times New Roman" w:cs="Times New Roman"/>
          <w:sz w:val="28"/>
          <w:szCs w:val="28"/>
        </w:rPr>
        <w:t xml:space="preserve"> № 48 </w:t>
      </w:r>
      <w:r w:rsidR="00C4457B">
        <w:rPr>
          <w:rFonts w:ascii="Times New Roman" w:hAnsi="Times New Roman" w:cs="Times New Roman"/>
          <w:sz w:val="28"/>
          <w:szCs w:val="28"/>
        </w:rPr>
        <w:t>«</w:t>
      </w:r>
      <w:r w:rsidR="00C4457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 протесте прокурора на решение Совета депутатов от 21.02.2007г № 57 « Об утверждении Положения «О приватизации муниципального имущества муниципального образования Чкаловский сельсовет» следующие измене</w:t>
      </w:r>
      <w:r w:rsidR="002F286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н</w:t>
      </w:r>
      <w:r w:rsidR="00C4457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9A0" w:rsidRDefault="00DB29A0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5.2 изложить в новой редакции</w:t>
      </w:r>
      <w:r w:rsidR="009B5618">
        <w:rPr>
          <w:rFonts w:ascii="Times New Roman" w:hAnsi="Times New Roman" w:cs="Times New Roman"/>
          <w:sz w:val="28"/>
          <w:szCs w:val="28"/>
        </w:rPr>
        <w:t>:</w:t>
      </w:r>
    </w:p>
    <w:p w:rsidR="00DB29A0" w:rsidRDefault="00DB29A0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«5.2) Начальная цена подлежащего приватизации государственного или муниципального имущества устанавливается в случаях, предусмотренных  Федеральным законом от 21.12.2001 № 178 – ФЗ «О приватизации государственного и муниципального имущества»</w:t>
      </w:r>
      <w:r w:rsidR="009B5618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месяцев;</w:t>
      </w:r>
    </w:p>
    <w:p w:rsidR="009B5618" w:rsidRDefault="009B5618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6.2.1. изложить в новой редакции:</w:t>
      </w:r>
    </w:p>
    <w:p w:rsidR="00F07079" w:rsidRDefault="00F07079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03B5">
        <w:rPr>
          <w:rFonts w:ascii="Times New Roman" w:hAnsi="Times New Roman" w:cs="Times New Roman"/>
          <w:sz w:val="28"/>
          <w:szCs w:val="28"/>
        </w:rPr>
        <w:t>6.2.1.)</w:t>
      </w:r>
      <w:r>
        <w:rPr>
          <w:rFonts w:ascii="Times New Roman" w:hAnsi="Times New Roman" w:cs="Times New Roman"/>
          <w:sz w:val="28"/>
          <w:szCs w:val="28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</w:t>
      </w:r>
      <w:r w:rsidR="008B7F94">
        <w:rPr>
          <w:rFonts w:ascii="Times New Roman" w:hAnsi="Times New Roman" w:cs="Times New Roman"/>
          <w:sz w:val="28"/>
          <w:szCs w:val="28"/>
        </w:rPr>
        <w:t xml:space="preserve">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 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пункте, является официальный сайт Ро</w:t>
      </w:r>
      <w:r w:rsidR="00A703B5">
        <w:rPr>
          <w:rFonts w:ascii="Times New Roman" w:hAnsi="Times New Roman" w:cs="Times New Roman"/>
          <w:sz w:val="28"/>
          <w:szCs w:val="28"/>
        </w:rPr>
        <w:t>ссийской Федерации в сети «Интернет» для размещения информации о проведении торгов, определенный Правительством Российской Федерации (далее – официальный сайт в сети «Интернет»)</w:t>
      </w:r>
      <w:r w:rsidR="00E27795">
        <w:rPr>
          <w:rFonts w:ascii="Times New Roman" w:hAnsi="Times New Roman" w:cs="Times New Roman"/>
          <w:sz w:val="28"/>
          <w:szCs w:val="28"/>
        </w:rPr>
        <w:t>;</w:t>
      </w:r>
    </w:p>
    <w:p w:rsidR="00E27795" w:rsidRDefault="00E27795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13.3 в соответствии со статьей 62 Бюджетного кодекса Российской Федерации изложить в новой редакции:</w:t>
      </w:r>
    </w:p>
    <w:p w:rsidR="00E27795" w:rsidRDefault="00E27795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«13.3) доходы от продажи имущества (кроме акций и иных форм участия в капитале), находящихся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27795" w:rsidRDefault="00E27795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13.4 исключить</w:t>
      </w:r>
    </w:p>
    <w:p w:rsidR="00247450" w:rsidRDefault="00247450" w:rsidP="00247450">
      <w:pPr>
        <w:shd w:val="clear" w:color="auto" w:fill="FFFFFF"/>
        <w:spacing w:after="0" w:line="240" w:lineRule="auto"/>
        <w:ind w:right="51" w:firstLine="708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2. Контроль за исполнением настоящего решения возложить на постоянную комиссию по бюджетной политики.</w:t>
      </w:r>
    </w:p>
    <w:p w:rsidR="00247450" w:rsidRDefault="00247450" w:rsidP="00247450">
      <w:pPr>
        <w:shd w:val="clear" w:color="auto" w:fill="FFFFFF"/>
        <w:spacing w:after="0" w:line="240" w:lineRule="auto"/>
        <w:ind w:right="51" w:firstLine="708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3. Настоящее решение вступает в силу с его официального опубликования (обнародования).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47450" w:rsidRDefault="00247450" w:rsidP="00247450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7795" w:rsidRDefault="00E27795" w:rsidP="00DB29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57B" w:rsidRDefault="00C4457B" w:rsidP="00C4457B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Л.Н.Балашова</w:t>
      </w:r>
    </w:p>
    <w:p w:rsidR="00C4457B" w:rsidRDefault="00C4457B" w:rsidP="00B6195B">
      <w:pPr>
        <w:tabs>
          <w:tab w:val="right" w:pos="9355"/>
        </w:tabs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>
        <w:t xml:space="preserve">                                                                                               </w:t>
      </w:r>
      <w:r w:rsidR="00B6195B">
        <w:tab/>
      </w:r>
    </w:p>
    <w:p w:rsidR="00DB29A0" w:rsidRDefault="00DB29A0" w:rsidP="00DB29A0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3D24" w:rsidRDefault="00773D24" w:rsidP="00DB29A0"/>
    <w:sectPr w:rsidR="00773D24" w:rsidSect="0068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2A" w:rsidRDefault="002F072A" w:rsidP="00164A2A">
      <w:pPr>
        <w:spacing w:after="0" w:line="240" w:lineRule="auto"/>
      </w:pPr>
      <w:r>
        <w:separator/>
      </w:r>
    </w:p>
  </w:endnote>
  <w:endnote w:type="continuationSeparator" w:id="1">
    <w:p w:rsidR="002F072A" w:rsidRDefault="002F072A" w:rsidP="0016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2A" w:rsidRDefault="002F072A" w:rsidP="00164A2A">
      <w:pPr>
        <w:spacing w:after="0" w:line="240" w:lineRule="auto"/>
      </w:pPr>
      <w:r>
        <w:separator/>
      </w:r>
    </w:p>
  </w:footnote>
  <w:footnote w:type="continuationSeparator" w:id="1">
    <w:p w:rsidR="002F072A" w:rsidRDefault="002F072A" w:rsidP="0016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9A0"/>
    <w:rsid w:val="000B2E05"/>
    <w:rsid w:val="00140C1E"/>
    <w:rsid w:val="00164A2A"/>
    <w:rsid w:val="00247450"/>
    <w:rsid w:val="002F072A"/>
    <w:rsid w:val="002F286F"/>
    <w:rsid w:val="003E5A59"/>
    <w:rsid w:val="00461E9B"/>
    <w:rsid w:val="004834ED"/>
    <w:rsid w:val="00605955"/>
    <w:rsid w:val="00686B03"/>
    <w:rsid w:val="00773D24"/>
    <w:rsid w:val="008B32E0"/>
    <w:rsid w:val="008B7F94"/>
    <w:rsid w:val="009B5618"/>
    <w:rsid w:val="009F3B11"/>
    <w:rsid w:val="009F7142"/>
    <w:rsid w:val="00A703B5"/>
    <w:rsid w:val="00A86EA6"/>
    <w:rsid w:val="00B6195B"/>
    <w:rsid w:val="00B77E98"/>
    <w:rsid w:val="00C4457B"/>
    <w:rsid w:val="00D16724"/>
    <w:rsid w:val="00DB29A0"/>
    <w:rsid w:val="00E27795"/>
    <w:rsid w:val="00F0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29A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6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4A2A"/>
  </w:style>
  <w:style w:type="paragraph" w:styleId="a8">
    <w:name w:val="footer"/>
    <w:basedOn w:val="a"/>
    <w:link w:val="a9"/>
    <w:uiPriority w:val="99"/>
    <w:semiHidden/>
    <w:unhideWhenUsed/>
    <w:rsid w:val="0016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4A2A"/>
  </w:style>
  <w:style w:type="paragraph" w:styleId="aa">
    <w:name w:val="Normal (Web)"/>
    <w:basedOn w:val="a"/>
    <w:uiPriority w:val="99"/>
    <w:semiHidden/>
    <w:rsid w:val="00C445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13</cp:revision>
  <cp:lastPrinted>2018-03-02T04:10:00Z</cp:lastPrinted>
  <dcterms:created xsi:type="dcterms:W3CDTF">2018-02-26T09:22:00Z</dcterms:created>
  <dcterms:modified xsi:type="dcterms:W3CDTF">2018-03-02T04:11:00Z</dcterms:modified>
</cp:coreProperties>
</file>