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FD" w:rsidRPr="005D5EEB" w:rsidRDefault="00F66DFD" w:rsidP="00F66D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FD" w:rsidRDefault="00F66DFD" w:rsidP="00F6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FD" w:rsidRPr="005D5EEB" w:rsidRDefault="00F66DFD" w:rsidP="00F6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66DFD" w:rsidRPr="005D5EEB" w:rsidRDefault="00F66DFD" w:rsidP="00F6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FD" w:rsidRPr="005D5EEB" w:rsidRDefault="00F66DFD" w:rsidP="00F6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5EEB">
        <w:rPr>
          <w:rFonts w:ascii="Times New Roman" w:hAnsi="Times New Roman" w:cs="Times New Roman"/>
          <w:sz w:val="28"/>
          <w:szCs w:val="28"/>
        </w:rPr>
        <w:t>ВСКОГО  РАЙОНА  ОРЕНБУРГСКОЙ  ОБЛАСТИ</w:t>
      </w:r>
    </w:p>
    <w:p w:rsidR="00F66DFD" w:rsidRPr="005D5EEB" w:rsidRDefault="00F66DFD" w:rsidP="00F6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FD" w:rsidRPr="005D5EEB" w:rsidRDefault="00F66DFD" w:rsidP="00F66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5EE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5EE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66DFD" w:rsidRPr="005D5EEB" w:rsidRDefault="00F66DFD" w:rsidP="00F66D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F66DFD" w:rsidRPr="004D55C9" w:rsidTr="00855DBD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66DFD" w:rsidRPr="004D55C9" w:rsidRDefault="00F66DFD" w:rsidP="00855DBD">
            <w:pPr>
              <w:spacing w:after="0"/>
            </w:pPr>
          </w:p>
        </w:tc>
      </w:tr>
    </w:tbl>
    <w:p w:rsidR="00F66DFD" w:rsidRPr="005D5EEB" w:rsidRDefault="00F66DFD" w:rsidP="00F66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17.04.2017                                 </w:t>
      </w:r>
      <w:r w:rsidRPr="005D5EEB">
        <w:rPr>
          <w:rFonts w:ascii="Times New Roman" w:hAnsi="Times New Roman" w:cs="Times New Roman"/>
          <w:sz w:val="28"/>
          <w:szCs w:val="28"/>
        </w:rPr>
        <w:t xml:space="preserve">п. Чкаловский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34-п</w:t>
      </w:r>
    </w:p>
    <w:p w:rsidR="00F66DFD" w:rsidRPr="005D5EEB" w:rsidRDefault="00F66DFD" w:rsidP="00F66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FD" w:rsidRDefault="00F66DFD" w:rsidP="00F6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D5EEB">
        <w:rPr>
          <w:rFonts w:ascii="Times New Roman" w:hAnsi="Times New Roman" w:cs="Times New Roman"/>
          <w:sz w:val="28"/>
          <w:szCs w:val="28"/>
        </w:rPr>
        <w:t xml:space="preserve">квадратного </w:t>
      </w:r>
    </w:p>
    <w:p w:rsidR="00F66DFD" w:rsidRPr="005D5EEB" w:rsidRDefault="00F66DFD" w:rsidP="00F6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метра общей </w:t>
      </w:r>
      <w:r w:rsidRPr="005D5EEB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на вторичном рынке на второй квартал 2017 года</w:t>
      </w:r>
    </w:p>
    <w:p w:rsidR="00F66DFD" w:rsidRPr="005D5EEB" w:rsidRDefault="00F66DFD" w:rsidP="00F6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ab/>
      </w:r>
    </w:p>
    <w:p w:rsidR="00F66DFD" w:rsidRPr="005D5EEB" w:rsidRDefault="00F66DFD" w:rsidP="00F6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ab/>
        <w:t>Исходя из сложившейся на рынке жилья</w:t>
      </w:r>
      <w:r w:rsidRPr="00971B0F">
        <w:rPr>
          <w:rFonts w:ascii="Times New Roman" w:hAnsi="Times New Roman" w:cs="Times New Roman"/>
          <w:sz w:val="28"/>
          <w:szCs w:val="28"/>
        </w:rPr>
        <w:t xml:space="preserve"> </w:t>
      </w:r>
      <w:r w:rsidRPr="005D5EEB">
        <w:rPr>
          <w:rFonts w:ascii="Times New Roman" w:hAnsi="Times New Roman" w:cs="Times New Roman"/>
          <w:sz w:val="28"/>
          <w:szCs w:val="28"/>
        </w:rPr>
        <w:t>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D5EEB">
        <w:rPr>
          <w:rFonts w:ascii="Times New Roman" w:hAnsi="Times New Roman" w:cs="Times New Roman"/>
          <w:sz w:val="28"/>
          <w:szCs w:val="28"/>
        </w:rPr>
        <w:t>:</w:t>
      </w:r>
    </w:p>
    <w:p w:rsidR="00F66DFD" w:rsidRPr="005D5EEB" w:rsidRDefault="00F66DFD" w:rsidP="00F6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97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EB">
        <w:rPr>
          <w:rFonts w:ascii="Times New Roman" w:hAnsi="Times New Roman" w:cs="Times New Roman"/>
          <w:sz w:val="28"/>
          <w:szCs w:val="28"/>
        </w:rPr>
        <w:t>среднюю стоимость 1 квадратного метра общей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вторичном рынке  </w:t>
      </w:r>
      <w:r w:rsidRPr="005D5EEB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17500 (семнадцать тысяч пятьсот) рублей</w:t>
      </w:r>
      <w:r w:rsidRPr="00EF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 w:rsidRPr="005D5EEB">
        <w:rPr>
          <w:rFonts w:ascii="Times New Roman" w:hAnsi="Times New Roman" w:cs="Times New Roman"/>
          <w:sz w:val="28"/>
          <w:szCs w:val="28"/>
        </w:rPr>
        <w:t xml:space="preserve"> образовании Чкаловский сельсовет</w:t>
      </w:r>
    </w:p>
    <w:p w:rsidR="00F66DFD" w:rsidRPr="005D5EEB" w:rsidRDefault="00F66DFD" w:rsidP="00F66D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Pr="005D5EEB">
        <w:rPr>
          <w:rFonts w:ascii="Times New Roman" w:hAnsi="Times New Roman" w:cs="Times New Roman"/>
          <w:sz w:val="28"/>
          <w:szCs w:val="28"/>
        </w:rPr>
        <w:t>администрации 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Чкаловский сельсовет №12-п от 13.02</w:t>
      </w:r>
      <w:r w:rsidRPr="005D5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D5EEB">
        <w:rPr>
          <w:rFonts w:ascii="Times New Roman" w:hAnsi="Times New Roman" w:cs="Times New Roman"/>
          <w:sz w:val="28"/>
          <w:szCs w:val="28"/>
        </w:rPr>
        <w:t xml:space="preserve"> года  «Об  утверждении средней стоимости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D5EEB">
        <w:rPr>
          <w:rFonts w:ascii="Times New Roman" w:hAnsi="Times New Roman" w:cs="Times New Roman"/>
          <w:sz w:val="28"/>
          <w:szCs w:val="28"/>
        </w:rPr>
        <w:t xml:space="preserve">квадратного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EB">
        <w:rPr>
          <w:rFonts w:ascii="Times New Roman" w:hAnsi="Times New Roman" w:cs="Times New Roman"/>
          <w:sz w:val="28"/>
          <w:szCs w:val="28"/>
        </w:rPr>
        <w:t>метра</w:t>
      </w:r>
      <w:r>
        <w:rPr>
          <w:rFonts w:ascii="Times New Roman" w:hAnsi="Times New Roman" w:cs="Times New Roman"/>
          <w:sz w:val="28"/>
          <w:szCs w:val="28"/>
        </w:rPr>
        <w:t xml:space="preserve"> на первый квартал общей </w:t>
      </w:r>
      <w:r w:rsidRPr="005D5EEB">
        <w:rPr>
          <w:rFonts w:ascii="Times New Roman" w:hAnsi="Times New Roman" w:cs="Times New Roman"/>
          <w:sz w:val="28"/>
          <w:szCs w:val="28"/>
        </w:rPr>
        <w:t xml:space="preserve"> площади</w:t>
      </w:r>
      <w:r>
        <w:rPr>
          <w:rFonts w:ascii="Times New Roman" w:hAnsi="Times New Roman" w:cs="Times New Roman"/>
          <w:sz w:val="28"/>
          <w:szCs w:val="28"/>
        </w:rPr>
        <w:t xml:space="preserve"> на вторичном рынке»</w:t>
      </w:r>
      <w:r w:rsidRPr="005D5EEB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F66DFD" w:rsidRPr="005D5EEB" w:rsidRDefault="00F66DFD" w:rsidP="00F6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3. Постановление вступает в законную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5D5EEB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F66DFD" w:rsidRPr="005D5EEB" w:rsidRDefault="00F66DFD" w:rsidP="00F6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FD" w:rsidRPr="005D5EEB" w:rsidRDefault="00F66DFD" w:rsidP="00F6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FD" w:rsidRPr="005D5EEB" w:rsidRDefault="00F66DFD" w:rsidP="00F6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F66DFD" w:rsidRPr="005D5EEB" w:rsidRDefault="00F66DFD" w:rsidP="00F6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66DFD" w:rsidRPr="005D5EEB" w:rsidRDefault="00F66DFD" w:rsidP="00F6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FD" w:rsidRPr="005D5EEB" w:rsidRDefault="00F66DFD" w:rsidP="00F6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- 2</w:t>
      </w:r>
      <w:r w:rsidRPr="005D5EEB">
        <w:rPr>
          <w:rFonts w:ascii="Times New Roman" w:hAnsi="Times New Roman" w:cs="Times New Roman"/>
          <w:sz w:val="28"/>
          <w:szCs w:val="28"/>
        </w:rPr>
        <w:t>,  проку</w:t>
      </w:r>
      <w:r>
        <w:rPr>
          <w:rFonts w:ascii="Times New Roman" w:hAnsi="Times New Roman" w:cs="Times New Roman"/>
          <w:sz w:val="28"/>
          <w:szCs w:val="28"/>
        </w:rPr>
        <w:t xml:space="preserve">рору района,  администрации </w:t>
      </w:r>
      <w:r w:rsidRPr="005D5EE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5D5EE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5D5EE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на информационные стенды- 4 экз.</w:t>
      </w:r>
    </w:p>
    <w:p w:rsidR="00F66DFD" w:rsidRPr="005D5EEB" w:rsidRDefault="00F66DFD" w:rsidP="00F6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FD" w:rsidRPr="005D5EEB" w:rsidRDefault="00F66DFD" w:rsidP="00F66DFD">
      <w:pPr>
        <w:spacing w:after="0" w:line="240" w:lineRule="auto"/>
        <w:rPr>
          <w:rFonts w:ascii="Times New Roman" w:hAnsi="Times New Roman" w:cs="Times New Roman"/>
        </w:rPr>
      </w:pPr>
    </w:p>
    <w:p w:rsidR="00F66DFD" w:rsidRDefault="00F66DFD" w:rsidP="00F66DFD"/>
    <w:p w:rsidR="005629BA" w:rsidRDefault="00F66DFD"/>
    <w:sectPr w:rsidR="005629BA" w:rsidSect="00CB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FD"/>
    <w:rsid w:val="007649F6"/>
    <w:rsid w:val="009C2F7B"/>
    <w:rsid w:val="00C873D8"/>
    <w:rsid w:val="00F6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F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2017-05-18T06:43:00Z</dcterms:created>
  <dcterms:modified xsi:type="dcterms:W3CDTF">2017-05-18T06:43:00Z</dcterms:modified>
</cp:coreProperties>
</file>