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BA" w:rsidRPr="003C1ED3" w:rsidRDefault="002D3165" w:rsidP="002D3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ED3">
        <w:rPr>
          <w:rFonts w:ascii="Times New Roman" w:hAnsi="Times New Roman" w:cs="Times New Roman"/>
          <w:b/>
          <w:sz w:val="28"/>
          <w:szCs w:val="28"/>
        </w:rPr>
        <w:t>Перечень норма</w:t>
      </w:r>
      <w:r w:rsidR="003C1ED3">
        <w:rPr>
          <w:rFonts w:ascii="Times New Roman" w:hAnsi="Times New Roman" w:cs="Times New Roman"/>
          <w:b/>
          <w:sz w:val="28"/>
          <w:szCs w:val="28"/>
        </w:rPr>
        <w:t>тивно-правовых актов, содержащий</w:t>
      </w:r>
      <w:r w:rsidRPr="003C1ED3">
        <w:rPr>
          <w:rFonts w:ascii="Times New Roman" w:hAnsi="Times New Roman" w:cs="Times New Roman"/>
          <w:b/>
          <w:sz w:val="28"/>
          <w:szCs w:val="28"/>
        </w:rPr>
        <w:t xml:space="preserve"> обязательные требования, оценка соблюдения которых является предметом муниципального контроля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2D3165" w:rsidTr="00325DEF">
        <w:tc>
          <w:tcPr>
            <w:tcW w:w="2802" w:type="dxa"/>
          </w:tcPr>
          <w:p w:rsidR="002D3165" w:rsidRDefault="00325DEF" w:rsidP="002D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(вид) муниципального контроля</w:t>
            </w:r>
          </w:p>
        </w:tc>
        <w:tc>
          <w:tcPr>
            <w:tcW w:w="6769" w:type="dxa"/>
          </w:tcPr>
          <w:p w:rsidR="002D3165" w:rsidRDefault="00325DEF" w:rsidP="002D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</w:tr>
      <w:tr w:rsidR="002D3165" w:rsidTr="00325DEF">
        <w:tc>
          <w:tcPr>
            <w:tcW w:w="2802" w:type="dxa"/>
          </w:tcPr>
          <w:p w:rsidR="002D3165" w:rsidRDefault="00325DEF" w:rsidP="0032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контроль.</w:t>
            </w:r>
          </w:p>
        </w:tc>
        <w:tc>
          <w:tcPr>
            <w:tcW w:w="6769" w:type="dxa"/>
          </w:tcPr>
          <w:p w:rsidR="002D3165" w:rsidRDefault="00325DEF" w:rsidP="0032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местного самоуправления в РФ» №131-ФЗ от 06.10.2003г.</w:t>
            </w:r>
          </w:p>
          <w:p w:rsidR="00325DEF" w:rsidRDefault="00325DEF" w:rsidP="0032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 №294-ФЗ от 26.12.2008 г.</w:t>
            </w:r>
          </w:p>
          <w:p w:rsidR="00325DEF" w:rsidRDefault="00325DEF" w:rsidP="0032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Генпрокуратуры РФ от 27.03.2009 года №93 «О реализации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325DEF" w:rsidRDefault="00325DEF" w:rsidP="0032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30 апреля 2009 года №141 «О реализации положений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325DEF" w:rsidRDefault="00325DEF" w:rsidP="0032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Чкаловский сельсовет</w:t>
            </w:r>
            <w:r w:rsidR="00284E4E">
              <w:rPr>
                <w:rFonts w:ascii="Times New Roman" w:hAnsi="Times New Roman" w:cs="Times New Roman"/>
                <w:sz w:val="24"/>
                <w:szCs w:val="24"/>
              </w:rPr>
              <w:t xml:space="preserve"> №23-п от 28.04.2010 г. «Об утверждении административного регламента по проведению проверок органами муниципального контроля».</w:t>
            </w:r>
          </w:p>
        </w:tc>
      </w:tr>
      <w:tr w:rsidR="002D3165" w:rsidTr="00325DEF">
        <w:tc>
          <w:tcPr>
            <w:tcW w:w="2802" w:type="dxa"/>
          </w:tcPr>
          <w:p w:rsidR="002D3165" w:rsidRDefault="00053BED" w:rsidP="0005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использованием и охраной недр при добыче общераспространенных полезных ископаемых</w:t>
            </w:r>
          </w:p>
        </w:tc>
        <w:tc>
          <w:tcPr>
            <w:tcW w:w="6769" w:type="dxa"/>
          </w:tcPr>
          <w:p w:rsidR="002D3165" w:rsidRDefault="00053BED" w:rsidP="0005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МО Чкаловский сельсовет № 66 от 23.07.2011 г «Об утверждении положения «О контроле за рациональным использованием и охраной недр при добыче общераспространенных полезных ископаемых» </w:t>
            </w:r>
          </w:p>
        </w:tc>
      </w:tr>
      <w:tr w:rsidR="002D3165" w:rsidTr="00325DEF">
        <w:tc>
          <w:tcPr>
            <w:tcW w:w="2802" w:type="dxa"/>
          </w:tcPr>
          <w:p w:rsidR="002D3165" w:rsidRDefault="00053BED" w:rsidP="0005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6769" w:type="dxa"/>
          </w:tcPr>
          <w:p w:rsidR="002D3165" w:rsidRDefault="00053BED" w:rsidP="0005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МО Чкаловский сельсовет № 177 от 27.09.2013 г</w:t>
            </w:r>
          </w:p>
        </w:tc>
      </w:tr>
      <w:tr w:rsidR="00053BED" w:rsidTr="00325DEF">
        <w:tc>
          <w:tcPr>
            <w:tcW w:w="2802" w:type="dxa"/>
          </w:tcPr>
          <w:p w:rsidR="00053BED" w:rsidRDefault="00053BED" w:rsidP="0005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 жилищный контроль.</w:t>
            </w:r>
          </w:p>
        </w:tc>
        <w:tc>
          <w:tcPr>
            <w:tcW w:w="6769" w:type="dxa"/>
          </w:tcPr>
          <w:p w:rsidR="00053BED" w:rsidRDefault="00206591" w:rsidP="0005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РФ</w:t>
            </w:r>
          </w:p>
          <w:p w:rsidR="00206591" w:rsidRDefault="00206591" w:rsidP="0020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Оренбургской области от 06.11.2012 года № 1079/318-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06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 «О взаимодействии органов муниципального жилищного контроля с органом государственного жилищного надзора Оренбургской области.</w:t>
            </w:r>
          </w:p>
          <w:p w:rsidR="00206591" w:rsidRPr="00206591" w:rsidRDefault="00206591" w:rsidP="0020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Чкаловский сельсовет №64-п «Об утверждении положения о муниципальном жилищном контроле на территории МО Чкаловский сельсовет»</w:t>
            </w:r>
          </w:p>
        </w:tc>
      </w:tr>
      <w:tr w:rsidR="00206591" w:rsidTr="00325DEF">
        <w:tc>
          <w:tcPr>
            <w:tcW w:w="2802" w:type="dxa"/>
          </w:tcPr>
          <w:p w:rsidR="00206591" w:rsidRDefault="00206591" w:rsidP="0005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контроль.</w:t>
            </w:r>
          </w:p>
        </w:tc>
        <w:tc>
          <w:tcPr>
            <w:tcW w:w="6769" w:type="dxa"/>
          </w:tcPr>
          <w:p w:rsidR="00206591" w:rsidRDefault="00206591" w:rsidP="0020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РФ.</w:t>
            </w:r>
          </w:p>
          <w:p w:rsidR="00206591" w:rsidRDefault="00206591" w:rsidP="0020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МО Чкаловский сельсовет № 32 от 07.04.2016  г «Об утверждении Положения о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земельном контроле»</w:t>
            </w:r>
          </w:p>
          <w:p w:rsidR="00206591" w:rsidRDefault="00206591" w:rsidP="0020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Чкаловский сельсовет №42-п  от 21.03.2016 г. «Об утверждении правил проведения проверок и оформления документов по осуществлению муниципального земельного контроля  на территории МО Чкаловский сельсовет»</w:t>
            </w:r>
          </w:p>
        </w:tc>
      </w:tr>
      <w:tr w:rsidR="00206591" w:rsidTr="00325DEF">
        <w:tc>
          <w:tcPr>
            <w:tcW w:w="2802" w:type="dxa"/>
          </w:tcPr>
          <w:p w:rsidR="00206591" w:rsidRDefault="00206591" w:rsidP="0005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контроль за соблюдением законодательства в области розничной продажи алкогольной продукции на территории  МО Чкаловский сельсовет</w:t>
            </w:r>
          </w:p>
        </w:tc>
        <w:tc>
          <w:tcPr>
            <w:tcW w:w="6769" w:type="dxa"/>
          </w:tcPr>
          <w:p w:rsidR="00206591" w:rsidRDefault="003C1ED3" w:rsidP="0020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Чкаловский сельсовет №66 от 13.10.2015 г «Об утверждении 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 МО Чкаловский сельсовет.</w:t>
            </w:r>
          </w:p>
        </w:tc>
      </w:tr>
    </w:tbl>
    <w:p w:rsidR="002D3165" w:rsidRPr="002D3165" w:rsidRDefault="002D3165" w:rsidP="002D31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D3165" w:rsidRPr="002D3165" w:rsidSect="00D0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3165"/>
    <w:rsid w:val="00053BED"/>
    <w:rsid w:val="00206591"/>
    <w:rsid w:val="00284E4E"/>
    <w:rsid w:val="002D3165"/>
    <w:rsid w:val="00325DEF"/>
    <w:rsid w:val="003C1ED3"/>
    <w:rsid w:val="009C2F7B"/>
    <w:rsid w:val="00C873D8"/>
    <w:rsid w:val="00D0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2</cp:revision>
  <dcterms:created xsi:type="dcterms:W3CDTF">2017-03-22T09:08:00Z</dcterms:created>
  <dcterms:modified xsi:type="dcterms:W3CDTF">2017-03-22T10:35:00Z</dcterms:modified>
</cp:coreProperties>
</file>