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8D" w:rsidRPr="00A07326" w:rsidRDefault="00A6658D" w:rsidP="00A6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6">
        <w:rPr>
          <w:rFonts w:ascii="Times New Roman" w:hAnsi="Times New Roman" w:cs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авления  по МО Чкаловский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1 и 2 квартал 2016 года</w:t>
      </w:r>
    </w:p>
    <w:p w:rsidR="00A6658D" w:rsidRDefault="00A6658D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 Чкаловский сельсовет поступило 7 письменных обращений. Из них:  1 – коллективное обращения граждан о разъяснении тарифов на холодное водоснабжение.</w:t>
      </w:r>
    </w:p>
    <w:p w:rsidR="00A6658D" w:rsidRDefault="00A6658D" w:rsidP="00A66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412AEB">
        <w:rPr>
          <w:rFonts w:ascii="Times New Roman" w:hAnsi="Times New Roman" w:cs="Times New Roman"/>
          <w:sz w:val="28"/>
          <w:szCs w:val="28"/>
        </w:rPr>
        <w:t>обращение передано для рассмотрения в отдел полиции</w:t>
      </w:r>
      <w:r>
        <w:rPr>
          <w:rFonts w:ascii="Times New Roman" w:hAnsi="Times New Roman" w:cs="Times New Roman"/>
          <w:sz w:val="28"/>
          <w:szCs w:val="28"/>
        </w:rPr>
        <w:t xml:space="preserve"> о торговле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спайсами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658D" w:rsidRPr="00412AEB" w:rsidRDefault="00A6658D" w:rsidP="00A66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отработаны, даны ответы.</w:t>
      </w:r>
    </w:p>
    <w:p w:rsidR="00A6658D" w:rsidRDefault="00A6658D" w:rsidP="00A66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по поводу конфликтов на межнациональной, межконфессиональной почве не поступало.</w:t>
      </w:r>
    </w:p>
    <w:p w:rsidR="00A6658D" w:rsidRPr="00D81C23" w:rsidRDefault="00A6658D" w:rsidP="00A665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проявления экстремизма со стороны граждан Чкаловского сельсовета не установлено.</w:t>
      </w:r>
    </w:p>
    <w:p w:rsidR="00A6658D" w:rsidRPr="00A07326" w:rsidRDefault="00A6658D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58D" w:rsidRPr="00A07326" w:rsidRDefault="00A6658D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58D" w:rsidRPr="00A07326" w:rsidRDefault="00A6658D" w:rsidP="00A665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9BA" w:rsidRDefault="00A6658D"/>
    <w:sectPr w:rsidR="005629BA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8D"/>
    <w:rsid w:val="002129F0"/>
    <w:rsid w:val="009C2F7B"/>
    <w:rsid w:val="00A6658D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2016-06-21T09:31:00Z</dcterms:created>
  <dcterms:modified xsi:type="dcterms:W3CDTF">2016-06-21T09:31:00Z</dcterms:modified>
</cp:coreProperties>
</file>